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37" w:rsidRPr="0030028B" w:rsidRDefault="007F7837" w:rsidP="004459F7">
      <w:pPr>
        <w:shd w:val="clear" w:color="auto" w:fill="FFFFFF"/>
        <w:tabs>
          <w:tab w:val="left" w:pos="3826"/>
        </w:tabs>
        <w:spacing w:line="240" w:lineRule="auto"/>
        <w:ind w:left="802"/>
        <w:jc w:val="center"/>
        <w:rPr>
          <w:b/>
          <w:color w:val="000000" w:themeColor="text1"/>
          <w:sz w:val="24"/>
          <w:szCs w:val="24"/>
        </w:rPr>
      </w:pPr>
      <w:bookmarkStart w:id="0" w:name="_GoBack"/>
      <w:r w:rsidRPr="0030028B">
        <w:rPr>
          <w:b/>
          <w:bCs/>
          <w:color w:val="000000" w:themeColor="text1"/>
          <w:sz w:val="24"/>
          <w:szCs w:val="24"/>
        </w:rPr>
        <w:t xml:space="preserve">ДОГОВОР </w:t>
      </w:r>
      <w:r w:rsidR="002140BF" w:rsidRPr="0030028B">
        <w:rPr>
          <w:b/>
          <w:color w:val="000000" w:themeColor="text1"/>
          <w:sz w:val="24"/>
          <w:szCs w:val="24"/>
        </w:rPr>
        <w:t>№</w:t>
      </w:r>
      <w:r w:rsidR="004C49AC" w:rsidRPr="0030028B">
        <w:rPr>
          <w:b/>
          <w:color w:val="000000" w:themeColor="text1"/>
          <w:sz w:val="24"/>
          <w:szCs w:val="24"/>
        </w:rPr>
        <w:t xml:space="preserve"> </w:t>
      </w:r>
      <w:r w:rsidR="00C76DE5" w:rsidRPr="0030028B">
        <w:rPr>
          <w:b/>
          <w:color w:val="000000" w:themeColor="text1"/>
          <w:sz w:val="24"/>
          <w:szCs w:val="24"/>
        </w:rPr>
        <w:t>_______</w:t>
      </w:r>
    </w:p>
    <w:p w:rsidR="007F7837" w:rsidRPr="0030028B" w:rsidRDefault="007F7837" w:rsidP="004459F7">
      <w:pPr>
        <w:shd w:val="clear" w:color="auto" w:fill="FFFFFF"/>
        <w:spacing w:before="5" w:line="240" w:lineRule="auto"/>
        <w:ind w:left="1430" w:right="480" w:firstLine="725"/>
        <w:jc w:val="center"/>
        <w:rPr>
          <w:b/>
          <w:bCs/>
          <w:color w:val="000000" w:themeColor="text1"/>
          <w:sz w:val="24"/>
          <w:szCs w:val="24"/>
        </w:rPr>
      </w:pPr>
      <w:r w:rsidRPr="0030028B">
        <w:rPr>
          <w:b/>
          <w:bCs/>
          <w:color w:val="000000" w:themeColor="text1"/>
          <w:sz w:val="24"/>
          <w:szCs w:val="24"/>
        </w:rPr>
        <w:t xml:space="preserve">оказания возмездных услуг </w:t>
      </w:r>
      <w:r w:rsidR="00372B50" w:rsidRPr="0030028B">
        <w:rPr>
          <w:b/>
          <w:bCs/>
          <w:color w:val="000000" w:themeColor="text1"/>
          <w:sz w:val="24"/>
          <w:szCs w:val="24"/>
        </w:rPr>
        <w:t>по оперативно-техническому обслуживанию</w:t>
      </w:r>
      <w:r w:rsidRPr="0030028B">
        <w:rPr>
          <w:b/>
          <w:bCs/>
          <w:color w:val="000000" w:themeColor="text1"/>
          <w:sz w:val="24"/>
          <w:szCs w:val="24"/>
        </w:rPr>
        <w:t xml:space="preserve"> объектов электрических сетей</w:t>
      </w:r>
    </w:p>
    <w:p w:rsidR="007C4CD1" w:rsidRPr="0030028B" w:rsidRDefault="007C4CD1" w:rsidP="004459F7">
      <w:pPr>
        <w:shd w:val="clear" w:color="auto" w:fill="FFFFFF"/>
        <w:spacing w:before="5" w:line="240" w:lineRule="auto"/>
        <w:ind w:left="1430" w:right="480" w:firstLine="725"/>
        <w:jc w:val="center"/>
        <w:rPr>
          <w:color w:val="000000" w:themeColor="text1"/>
          <w:sz w:val="24"/>
          <w:szCs w:val="24"/>
        </w:rPr>
      </w:pPr>
    </w:p>
    <w:p w:rsidR="00AD28A4" w:rsidRPr="0030028B" w:rsidRDefault="003A73F8" w:rsidP="004459F7">
      <w:pPr>
        <w:shd w:val="clear" w:color="auto" w:fill="FFFFFF"/>
        <w:tabs>
          <w:tab w:val="left" w:pos="7858"/>
        </w:tabs>
        <w:spacing w:before="254" w:line="240" w:lineRule="auto"/>
        <w:ind w:firstLine="0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 xml:space="preserve">Город </w:t>
      </w:r>
      <w:r w:rsidR="009D094F" w:rsidRPr="0030028B">
        <w:rPr>
          <w:color w:val="000000" w:themeColor="text1"/>
          <w:sz w:val="24"/>
          <w:szCs w:val="24"/>
        </w:rPr>
        <w:t>Прокопьевск</w:t>
      </w:r>
      <w:r w:rsidR="00710966" w:rsidRPr="0030028B">
        <w:rPr>
          <w:color w:val="000000" w:themeColor="text1"/>
          <w:sz w:val="24"/>
          <w:szCs w:val="24"/>
        </w:rPr>
        <w:t xml:space="preserve">   </w:t>
      </w:r>
      <w:r w:rsidR="00716C95" w:rsidRPr="0030028B">
        <w:rPr>
          <w:color w:val="000000" w:themeColor="text1"/>
          <w:sz w:val="24"/>
          <w:szCs w:val="24"/>
        </w:rPr>
        <w:t xml:space="preserve">                                                  </w:t>
      </w:r>
      <w:r w:rsidR="00EF4C64" w:rsidRPr="0030028B">
        <w:rPr>
          <w:color w:val="000000" w:themeColor="text1"/>
          <w:sz w:val="24"/>
          <w:szCs w:val="24"/>
        </w:rPr>
        <w:t xml:space="preserve">       </w:t>
      </w:r>
      <w:r w:rsidR="003C74F4" w:rsidRPr="0030028B">
        <w:rPr>
          <w:color w:val="000000" w:themeColor="text1"/>
          <w:sz w:val="24"/>
          <w:szCs w:val="24"/>
        </w:rPr>
        <w:t xml:space="preserve">                </w:t>
      </w:r>
      <w:r w:rsidR="00227F78" w:rsidRPr="0030028B">
        <w:rPr>
          <w:color w:val="000000" w:themeColor="text1"/>
          <w:sz w:val="24"/>
          <w:szCs w:val="24"/>
        </w:rPr>
        <w:t xml:space="preserve">       </w:t>
      </w:r>
      <w:r w:rsidR="00087ED4" w:rsidRPr="0030028B">
        <w:rPr>
          <w:color w:val="000000" w:themeColor="text1"/>
          <w:sz w:val="24"/>
          <w:szCs w:val="24"/>
        </w:rPr>
        <w:t xml:space="preserve">    </w:t>
      </w:r>
      <w:r w:rsidR="00227F78" w:rsidRPr="0030028B">
        <w:rPr>
          <w:color w:val="000000" w:themeColor="text1"/>
          <w:sz w:val="24"/>
          <w:szCs w:val="24"/>
        </w:rPr>
        <w:t xml:space="preserve">  </w:t>
      </w:r>
      <w:r w:rsidR="00087ED4" w:rsidRPr="0030028B">
        <w:rPr>
          <w:color w:val="000000" w:themeColor="text1"/>
          <w:sz w:val="24"/>
          <w:szCs w:val="24"/>
        </w:rPr>
        <w:t xml:space="preserve"> </w:t>
      </w:r>
      <w:r w:rsidR="00227F78" w:rsidRPr="0030028B">
        <w:rPr>
          <w:color w:val="000000" w:themeColor="text1"/>
          <w:sz w:val="24"/>
          <w:szCs w:val="24"/>
        </w:rPr>
        <w:t>«</w:t>
      </w:r>
      <w:r w:rsidR="00087ED4" w:rsidRPr="0030028B">
        <w:rPr>
          <w:color w:val="000000" w:themeColor="text1"/>
          <w:sz w:val="24"/>
          <w:szCs w:val="24"/>
        </w:rPr>
        <w:t>___</w:t>
      </w:r>
      <w:r w:rsidR="00617A51" w:rsidRPr="0030028B">
        <w:rPr>
          <w:color w:val="000000" w:themeColor="text1"/>
          <w:sz w:val="24"/>
          <w:szCs w:val="24"/>
        </w:rPr>
        <w:t>»</w:t>
      </w:r>
      <w:r w:rsidR="002140BF" w:rsidRPr="0030028B">
        <w:rPr>
          <w:color w:val="000000" w:themeColor="text1"/>
          <w:sz w:val="24"/>
          <w:szCs w:val="24"/>
        </w:rPr>
        <w:t xml:space="preserve"> </w:t>
      </w:r>
      <w:r w:rsidR="00087ED4" w:rsidRPr="0030028B">
        <w:rPr>
          <w:color w:val="000000" w:themeColor="text1"/>
          <w:sz w:val="24"/>
          <w:szCs w:val="24"/>
        </w:rPr>
        <w:t>______</w:t>
      </w:r>
      <w:r w:rsidR="002140BF" w:rsidRPr="0030028B">
        <w:rPr>
          <w:color w:val="000000" w:themeColor="text1"/>
          <w:sz w:val="24"/>
          <w:szCs w:val="24"/>
        </w:rPr>
        <w:t xml:space="preserve"> </w:t>
      </w:r>
      <w:r w:rsidR="00617A51" w:rsidRPr="0030028B">
        <w:rPr>
          <w:color w:val="000000" w:themeColor="text1"/>
          <w:sz w:val="24"/>
          <w:szCs w:val="24"/>
        </w:rPr>
        <w:t>201</w:t>
      </w:r>
      <w:r w:rsidR="00FB03C2" w:rsidRPr="0030028B">
        <w:rPr>
          <w:color w:val="000000" w:themeColor="text1"/>
          <w:sz w:val="24"/>
          <w:szCs w:val="24"/>
        </w:rPr>
        <w:t>__</w:t>
      </w:r>
      <w:r w:rsidR="007F7837" w:rsidRPr="0030028B">
        <w:rPr>
          <w:color w:val="000000" w:themeColor="text1"/>
          <w:sz w:val="24"/>
          <w:szCs w:val="24"/>
        </w:rPr>
        <w:t xml:space="preserve"> г.</w:t>
      </w:r>
    </w:p>
    <w:p w:rsidR="00A1053D" w:rsidRPr="0030028B" w:rsidRDefault="00A1053D" w:rsidP="00162E19">
      <w:pPr>
        <w:spacing w:line="240" w:lineRule="auto"/>
        <w:ind w:firstLine="708"/>
        <w:rPr>
          <w:rFonts w:eastAsia="Calibri"/>
          <w:b/>
          <w:snapToGrid/>
          <w:color w:val="000000" w:themeColor="text1"/>
          <w:sz w:val="24"/>
          <w:szCs w:val="24"/>
          <w:lang w:eastAsia="en-US"/>
        </w:rPr>
      </w:pPr>
    </w:p>
    <w:p w:rsidR="007C4CD1" w:rsidRPr="0030028B" w:rsidRDefault="007C4CD1" w:rsidP="00162E19">
      <w:pPr>
        <w:spacing w:line="240" w:lineRule="auto"/>
        <w:ind w:firstLine="708"/>
        <w:rPr>
          <w:rFonts w:eastAsia="Calibri"/>
          <w:b/>
          <w:snapToGrid/>
          <w:color w:val="000000" w:themeColor="text1"/>
          <w:sz w:val="24"/>
          <w:szCs w:val="24"/>
          <w:lang w:eastAsia="en-US"/>
        </w:rPr>
      </w:pPr>
    </w:p>
    <w:p w:rsidR="00710966" w:rsidRPr="0030028B" w:rsidRDefault="00087ED4" w:rsidP="007C4CD1">
      <w:pPr>
        <w:spacing w:line="240" w:lineRule="auto"/>
        <w:ind w:firstLine="708"/>
        <w:rPr>
          <w:rFonts w:eastAsia="Calibri"/>
          <w:snapToGrid/>
          <w:color w:val="000000" w:themeColor="text1"/>
          <w:sz w:val="24"/>
          <w:szCs w:val="24"/>
          <w:lang w:eastAsia="en-US"/>
        </w:rPr>
      </w:pPr>
      <w:r w:rsidRPr="0030028B">
        <w:rPr>
          <w:b/>
          <w:color w:val="000000" w:themeColor="text1"/>
          <w:sz w:val="24"/>
          <w:szCs w:val="24"/>
        </w:rPr>
        <w:t xml:space="preserve">Общество с ограниченной ответственностью </w:t>
      </w:r>
      <w:r w:rsidR="001D7CE7" w:rsidRPr="0030028B">
        <w:rPr>
          <w:rFonts w:eastAsia="Calibri"/>
          <w:b/>
          <w:snapToGrid/>
          <w:color w:val="000000" w:themeColor="text1"/>
          <w:sz w:val="24"/>
          <w:szCs w:val="24"/>
          <w:lang w:eastAsia="en-US"/>
        </w:rPr>
        <w:t>«ОЭСК</w:t>
      </w:r>
      <w:r w:rsidR="00162E19" w:rsidRPr="0030028B">
        <w:rPr>
          <w:rFonts w:eastAsia="Calibri"/>
          <w:b/>
          <w:snapToGrid/>
          <w:color w:val="000000" w:themeColor="text1"/>
          <w:sz w:val="24"/>
          <w:szCs w:val="24"/>
          <w:lang w:eastAsia="en-US"/>
        </w:rPr>
        <w:t>»</w:t>
      </w:r>
      <w:r w:rsidR="00162E19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>, им</w:t>
      </w:r>
      <w:r w:rsidR="00836FD5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 xml:space="preserve">енуемое в дальнейшем </w:t>
      </w:r>
      <w:r w:rsidR="00836FD5" w:rsidRPr="0030028B">
        <w:rPr>
          <w:rFonts w:eastAsia="Calibri"/>
          <w:b/>
          <w:snapToGrid/>
          <w:color w:val="000000" w:themeColor="text1"/>
          <w:sz w:val="24"/>
          <w:szCs w:val="24"/>
          <w:lang w:eastAsia="en-US"/>
        </w:rPr>
        <w:t>«Заказчик</w:t>
      </w:r>
      <w:r w:rsidR="00162E19" w:rsidRPr="0030028B">
        <w:rPr>
          <w:rFonts w:eastAsia="Calibri"/>
          <w:b/>
          <w:snapToGrid/>
          <w:color w:val="000000" w:themeColor="text1"/>
          <w:sz w:val="24"/>
          <w:szCs w:val="24"/>
          <w:lang w:eastAsia="en-US"/>
        </w:rPr>
        <w:t>»</w:t>
      </w:r>
      <w:r w:rsidR="00162E19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 xml:space="preserve"> в лице </w:t>
      </w:r>
      <w:r w:rsidR="00FB03C2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>Г</w:t>
      </w:r>
      <w:r w:rsidR="00162E19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 xml:space="preserve">енерального директора </w:t>
      </w:r>
      <w:r w:rsidR="00FB03C2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>Галицкого Игоря Анатольевича</w:t>
      </w:r>
      <w:r w:rsidR="00162E19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 xml:space="preserve">, действующего на основании </w:t>
      </w:r>
      <w:r w:rsidR="00076750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>У</w:t>
      </w:r>
      <w:r w:rsidR="00162E19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 xml:space="preserve">става, с одной стороны и </w:t>
      </w:r>
      <w:r w:rsidR="00FB03C2" w:rsidRPr="0030028B">
        <w:rPr>
          <w:rFonts w:eastAsia="Calibri"/>
          <w:snapToGrid/>
          <w:color w:val="000000" w:themeColor="text1"/>
          <w:sz w:val="24"/>
          <w:szCs w:val="24"/>
          <w:lang w:eastAsia="en-US"/>
        </w:rPr>
        <w:t>_____________________________</w:t>
      </w:r>
      <w:r w:rsidR="00710966" w:rsidRPr="0030028B">
        <w:rPr>
          <w:color w:val="000000" w:themeColor="text1"/>
          <w:sz w:val="24"/>
          <w:szCs w:val="24"/>
        </w:rPr>
        <w:t xml:space="preserve">, именуемый в дальнейшем </w:t>
      </w:r>
      <w:r w:rsidR="00710966" w:rsidRPr="0030028B">
        <w:rPr>
          <w:b/>
          <w:color w:val="000000" w:themeColor="text1"/>
          <w:sz w:val="24"/>
          <w:szCs w:val="24"/>
        </w:rPr>
        <w:t>«Исполнитель»,</w:t>
      </w:r>
      <w:r w:rsidR="00710966" w:rsidRPr="0030028B">
        <w:rPr>
          <w:color w:val="000000" w:themeColor="text1"/>
          <w:sz w:val="24"/>
          <w:szCs w:val="24"/>
        </w:rPr>
        <w:t xml:space="preserve"> в лице </w:t>
      </w:r>
      <w:r w:rsidR="003A4017" w:rsidRPr="0030028B">
        <w:rPr>
          <w:color w:val="000000" w:themeColor="text1"/>
          <w:sz w:val="24"/>
          <w:szCs w:val="24"/>
        </w:rPr>
        <w:t>_____________________________</w:t>
      </w:r>
      <w:r w:rsidR="00BE2913" w:rsidRPr="0030028B">
        <w:rPr>
          <w:color w:val="000000" w:themeColor="text1"/>
          <w:sz w:val="24"/>
          <w:szCs w:val="24"/>
        </w:rPr>
        <w:t>,</w:t>
      </w:r>
      <w:r w:rsidR="001D7CE7" w:rsidRPr="0030028B">
        <w:rPr>
          <w:color w:val="000000" w:themeColor="text1"/>
          <w:sz w:val="24"/>
          <w:szCs w:val="24"/>
        </w:rPr>
        <w:t xml:space="preserve"> действующего на основании </w:t>
      </w:r>
      <w:r w:rsidR="007C4CD1" w:rsidRPr="0030028B">
        <w:rPr>
          <w:color w:val="000000" w:themeColor="text1"/>
          <w:sz w:val="24"/>
          <w:szCs w:val="24"/>
        </w:rPr>
        <w:t>___________</w:t>
      </w:r>
      <w:r w:rsidR="00710966" w:rsidRPr="0030028B">
        <w:rPr>
          <w:color w:val="000000" w:themeColor="text1"/>
          <w:sz w:val="24"/>
          <w:szCs w:val="24"/>
        </w:rPr>
        <w:t>, с другой стороны,</w:t>
      </w:r>
      <w:r w:rsidR="00617A51" w:rsidRPr="0030028B">
        <w:rPr>
          <w:color w:val="000000" w:themeColor="text1"/>
          <w:sz w:val="24"/>
          <w:szCs w:val="24"/>
        </w:rPr>
        <w:t xml:space="preserve"> </w:t>
      </w:r>
      <w:r w:rsidR="00710966" w:rsidRPr="0030028B">
        <w:rPr>
          <w:color w:val="000000" w:themeColor="text1"/>
          <w:sz w:val="24"/>
          <w:szCs w:val="24"/>
        </w:rPr>
        <w:t xml:space="preserve">совместно именуемые </w:t>
      </w:r>
      <w:r w:rsidR="00710966" w:rsidRPr="0030028B">
        <w:rPr>
          <w:b/>
          <w:color w:val="000000" w:themeColor="text1"/>
          <w:sz w:val="24"/>
          <w:szCs w:val="24"/>
        </w:rPr>
        <w:t>«Стороны»</w:t>
      </w:r>
      <w:r w:rsidR="00710966" w:rsidRPr="0030028B">
        <w:rPr>
          <w:color w:val="000000" w:themeColor="text1"/>
          <w:sz w:val="24"/>
          <w:szCs w:val="24"/>
        </w:rPr>
        <w:t>, заключили настоящий договор о нижеследующем:</w:t>
      </w:r>
      <w:r w:rsidR="00710966" w:rsidRPr="0030028B">
        <w:rPr>
          <w:color w:val="000000" w:themeColor="text1"/>
        </w:rPr>
        <w:t xml:space="preserve"> </w:t>
      </w:r>
    </w:p>
    <w:p w:rsidR="00A126F2" w:rsidRPr="0030028B" w:rsidRDefault="00C66FD9" w:rsidP="004459F7">
      <w:pPr>
        <w:pStyle w:val="af2"/>
        <w:numPr>
          <w:ilvl w:val="0"/>
          <w:numId w:val="24"/>
        </w:numPr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30028B">
        <w:rPr>
          <w:b/>
          <w:color w:val="000000" w:themeColor="text1"/>
          <w:sz w:val="24"/>
          <w:szCs w:val="24"/>
        </w:rPr>
        <w:t>Предмет договора</w:t>
      </w:r>
    </w:p>
    <w:p w:rsidR="00C15333" w:rsidRPr="0030028B" w:rsidRDefault="00A333A2" w:rsidP="004459F7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426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Исполнитель</w:t>
      </w:r>
      <w:r w:rsidR="00E75266" w:rsidRPr="0030028B">
        <w:rPr>
          <w:color w:val="000000" w:themeColor="text1"/>
          <w:sz w:val="24"/>
        </w:rPr>
        <w:t xml:space="preserve"> </w:t>
      </w:r>
      <w:r w:rsidR="007C7E7A" w:rsidRPr="0030028B">
        <w:rPr>
          <w:color w:val="000000" w:themeColor="text1"/>
          <w:sz w:val="24"/>
        </w:rPr>
        <w:t xml:space="preserve">производит </w:t>
      </w:r>
      <w:r w:rsidR="00372B50" w:rsidRPr="0030028B">
        <w:rPr>
          <w:b/>
          <w:color w:val="000000" w:themeColor="text1"/>
          <w:sz w:val="24"/>
        </w:rPr>
        <w:t xml:space="preserve">оперативное обслуживание объектов электрических сетей Заказчика, </w:t>
      </w:r>
      <w:proofErr w:type="gramStart"/>
      <w:r w:rsidR="007C7E7A" w:rsidRPr="0030028B">
        <w:rPr>
          <w:color w:val="000000" w:themeColor="text1"/>
          <w:sz w:val="24"/>
        </w:rPr>
        <w:t>согласно п</w:t>
      </w:r>
      <w:r w:rsidR="00372B50" w:rsidRPr="0030028B">
        <w:rPr>
          <w:color w:val="000000" w:themeColor="text1"/>
          <w:sz w:val="24"/>
        </w:rPr>
        <w:t>ереч</w:t>
      </w:r>
      <w:r w:rsidR="007C7E7A" w:rsidRPr="0030028B">
        <w:rPr>
          <w:color w:val="000000" w:themeColor="text1"/>
          <w:sz w:val="24"/>
        </w:rPr>
        <w:t>ня</w:t>
      </w:r>
      <w:proofErr w:type="gramEnd"/>
      <w:r w:rsidR="00372B50" w:rsidRPr="0030028B">
        <w:rPr>
          <w:color w:val="000000" w:themeColor="text1"/>
          <w:sz w:val="24"/>
        </w:rPr>
        <w:t xml:space="preserve"> </w:t>
      </w:r>
      <w:r w:rsidR="007C7E7A" w:rsidRPr="0030028B">
        <w:rPr>
          <w:color w:val="000000" w:themeColor="text1"/>
          <w:sz w:val="24"/>
        </w:rPr>
        <w:t>сетевого оборудования</w:t>
      </w:r>
      <w:r w:rsidR="00372B50" w:rsidRPr="0030028B">
        <w:rPr>
          <w:color w:val="000000" w:themeColor="text1"/>
          <w:sz w:val="24"/>
        </w:rPr>
        <w:t xml:space="preserve"> указ</w:t>
      </w:r>
      <w:r w:rsidR="007C7E7A" w:rsidRPr="0030028B">
        <w:rPr>
          <w:color w:val="000000" w:themeColor="text1"/>
          <w:sz w:val="24"/>
        </w:rPr>
        <w:t>анного</w:t>
      </w:r>
      <w:r w:rsidR="00372B50" w:rsidRPr="0030028B">
        <w:rPr>
          <w:color w:val="000000" w:themeColor="text1"/>
          <w:sz w:val="24"/>
        </w:rPr>
        <w:t xml:space="preserve"> в Приложении №1 к настоящему Договору</w:t>
      </w:r>
      <w:r w:rsidR="007C7E7A" w:rsidRPr="0030028B">
        <w:rPr>
          <w:color w:val="000000" w:themeColor="text1"/>
          <w:sz w:val="24"/>
        </w:rPr>
        <w:t>.</w:t>
      </w:r>
    </w:p>
    <w:p w:rsidR="007C7E7A" w:rsidRPr="0030028B" w:rsidRDefault="007C7E7A" w:rsidP="007C7E7A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426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Исполнитель производит </w:t>
      </w:r>
      <w:r w:rsidRPr="0030028B">
        <w:rPr>
          <w:b/>
          <w:color w:val="000000" w:themeColor="text1"/>
          <w:sz w:val="24"/>
        </w:rPr>
        <w:t xml:space="preserve">техническое обслуживание объектов электрических сетей Заказчика, </w:t>
      </w:r>
      <w:proofErr w:type="gramStart"/>
      <w:r w:rsidRPr="0030028B">
        <w:rPr>
          <w:color w:val="000000" w:themeColor="text1"/>
          <w:sz w:val="24"/>
        </w:rPr>
        <w:t>согласно перечня</w:t>
      </w:r>
      <w:proofErr w:type="gramEnd"/>
      <w:r w:rsidRPr="0030028B">
        <w:rPr>
          <w:color w:val="000000" w:themeColor="text1"/>
          <w:sz w:val="24"/>
        </w:rPr>
        <w:t xml:space="preserve"> сетевого оборудования указанного в Приложении №1 к настоящему Договору.</w:t>
      </w:r>
    </w:p>
    <w:p w:rsidR="007C7E7A" w:rsidRPr="0030028B" w:rsidRDefault="007C7E7A" w:rsidP="007C7E7A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426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Исполнитель производит </w:t>
      </w:r>
      <w:r w:rsidRPr="0030028B">
        <w:rPr>
          <w:b/>
          <w:color w:val="000000" w:themeColor="text1"/>
          <w:sz w:val="24"/>
        </w:rPr>
        <w:t xml:space="preserve">аварийные и плановые ремонты объектов электрических сетей Заказчика, </w:t>
      </w:r>
      <w:proofErr w:type="gramStart"/>
      <w:r w:rsidRPr="0030028B">
        <w:rPr>
          <w:color w:val="000000" w:themeColor="text1"/>
          <w:sz w:val="24"/>
        </w:rPr>
        <w:t>согласно перечня</w:t>
      </w:r>
      <w:proofErr w:type="gramEnd"/>
      <w:r w:rsidRPr="0030028B">
        <w:rPr>
          <w:color w:val="000000" w:themeColor="text1"/>
          <w:sz w:val="24"/>
        </w:rPr>
        <w:t xml:space="preserve"> сетевого оборудования указанного в Приложении №1 к настоящему Договору.</w:t>
      </w:r>
    </w:p>
    <w:p w:rsidR="007C7E7A" w:rsidRPr="0030028B" w:rsidRDefault="007C7E7A" w:rsidP="004459F7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426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Оперативно-техническое обслуживание осуществляется в строгом соответствии с требованиями Приказа Министерства энергетики Российской Федерации от 19.06.2003 №229 об утверждении Правил технической эксплуатации электрических станций и сетей Российской Федерации.</w:t>
      </w:r>
    </w:p>
    <w:p w:rsidR="00A5492A" w:rsidRPr="0030028B" w:rsidRDefault="00A5492A" w:rsidP="00A5492A">
      <w:pPr>
        <w:pStyle w:val="af2"/>
        <w:numPr>
          <w:ilvl w:val="0"/>
          <w:numId w:val="24"/>
        </w:numPr>
        <w:spacing w:line="240" w:lineRule="auto"/>
        <w:jc w:val="center"/>
        <w:rPr>
          <w:b/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>Термины и определения</w:t>
      </w:r>
    </w:p>
    <w:p w:rsidR="00A5492A" w:rsidRPr="0030028B" w:rsidRDefault="00A5492A" w:rsidP="00A5492A">
      <w:pPr>
        <w:spacing w:line="240" w:lineRule="auto"/>
        <w:jc w:val="center"/>
        <w:rPr>
          <w:b/>
          <w:color w:val="000000" w:themeColor="text1"/>
          <w:sz w:val="24"/>
        </w:rPr>
      </w:pPr>
    </w:p>
    <w:p w:rsidR="00A5492A" w:rsidRPr="0030028B" w:rsidRDefault="00A5492A" w:rsidP="00A5492A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426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Стороны договорились применять в настоящем Договоре термины и определения, соответствующие терминам и определениям, установленными действующими в электроэнергетике нормативно-техническими документами:</w:t>
      </w:r>
    </w:p>
    <w:p w:rsidR="00A5492A" w:rsidRPr="0030028B" w:rsidRDefault="00A5492A" w:rsidP="00A5492A">
      <w:pPr>
        <w:pStyle w:val="a6"/>
        <w:numPr>
          <w:ilvl w:val="2"/>
          <w:numId w:val="25"/>
        </w:numPr>
        <w:tabs>
          <w:tab w:val="clear" w:pos="9360"/>
          <w:tab w:val="right" w:pos="426"/>
        </w:tabs>
        <w:ind w:left="1134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Правила устройства электроустановок (далее ПУЭ);</w:t>
      </w:r>
    </w:p>
    <w:p w:rsidR="00A5492A" w:rsidRPr="0030028B" w:rsidRDefault="00A5492A" w:rsidP="00A5492A">
      <w:pPr>
        <w:pStyle w:val="a6"/>
        <w:numPr>
          <w:ilvl w:val="2"/>
          <w:numId w:val="25"/>
        </w:numPr>
        <w:tabs>
          <w:tab w:val="clear" w:pos="9360"/>
          <w:tab w:val="right" w:pos="426"/>
        </w:tabs>
        <w:ind w:left="1134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Правила технической эксплуатации электроустановок потребителей (далее ПТЭЭП);</w:t>
      </w:r>
    </w:p>
    <w:p w:rsidR="00A5492A" w:rsidRPr="0030028B" w:rsidRDefault="00A5492A" w:rsidP="00A5492A">
      <w:pPr>
        <w:pStyle w:val="a6"/>
        <w:numPr>
          <w:ilvl w:val="2"/>
          <w:numId w:val="25"/>
        </w:numPr>
        <w:tabs>
          <w:tab w:val="clear" w:pos="9360"/>
          <w:tab w:val="right" w:pos="426"/>
        </w:tabs>
        <w:ind w:left="1134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Правила по охране труда при эксплуатации электроустановок (далее ПОТЭЭ);</w:t>
      </w:r>
    </w:p>
    <w:p w:rsidR="00A5492A" w:rsidRPr="0030028B" w:rsidRDefault="00A5492A" w:rsidP="00A5492A">
      <w:pPr>
        <w:pStyle w:val="a6"/>
        <w:numPr>
          <w:ilvl w:val="2"/>
          <w:numId w:val="25"/>
        </w:numPr>
        <w:tabs>
          <w:tab w:val="clear" w:pos="9360"/>
          <w:tab w:val="right" w:pos="426"/>
        </w:tabs>
        <w:ind w:left="1134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Правила технической эксплуатации электрических станций и сетей РФ (далее ПТЭЭСС);</w:t>
      </w:r>
    </w:p>
    <w:p w:rsidR="00A5492A" w:rsidRPr="0030028B" w:rsidRDefault="00A5492A" w:rsidP="00A5492A">
      <w:pPr>
        <w:pStyle w:val="a6"/>
        <w:numPr>
          <w:ilvl w:val="2"/>
          <w:numId w:val="25"/>
        </w:numPr>
        <w:tabs>
          <w:tab w:val="clear" w:pos="9360"/>
          <w:tab w:val="right" w:pos="426"/>
        </w:tabs>
        <w:ind w:left="1134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Правила пожарной безопасности для энергетических предприятий</w:t>
      </w:r>
      <w:r w:rsidRPr="0030028B">
        <w:rPr>
          <w:color w:val="000000" w:themeColor="text1"/>
          <w:sz w:val="24"/>
        </w:rPr>
        <w:br/>
        <w:t>РД 153-34.0-03.301-00 (ВППБ 01-02-95</w:t>
      </w:r>
      <w:hyperlink r:id="rId9" w:history="1">
        <w:r w:rsidRPr="0030028B">
          <w:rPr>
            <w:color w:val="000000" w:themeColor="text1"/>
            <w:sz w:val="24"/>
          </w:rPr>
          <w:t>*</w:t>
        </w:r>
      </w:hyperlink>
      <w:r w:rsidRPr="0030028B">
        <w:rPr>
          <w:color w:val="000000" w:themeColor="text1"/>
          <w:sz w:val="24"/>
        </w:rPr>
        <w:t>);</w:t>
      </w:r>
    </w:p>
    <w:p w:rsidR="00A5492A" w:rsidRPr="0030028B" w:rsidRDefault="00A5492A" w:rsidP="00A5492A">
      <w:pPr>
        <w:pStyle w:val="a6"/>
        <w:numPr>
          <w:ilvl w:val="2"/>
          <w:numId w:val="25"/>
        </w:numPr>
        <w:tabs>
          <w:tab w:val="clear" w:pos="9360"/>
          <w:tab w:val="right" w:pos="426"/>
        </w:tabs>
        <w:ind w:left="1134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Правила техники безопасности (далее ПТБ);</w:t>
      </w:r>
    </w:p>
    <w:p w:rsidR="00A5492A" w:rsidRPr="0030028B" w:rsidRDefault="00A5492A" w:rsidP="00A5492A">
      <w:pPr>
        <w:pStyle w:val="a6"/>
        <w:numPr>
          <w:ilvl w:val="2"/>
          <w:numId w:val="25"/>
        </w:numPr>
        <w:tabs>
          <w:tab w:val="clear" w:pos="9360"/>
          <w:tab w:val="right" w:pos="426"/>
        </w:tabs>
        <w:ind w:left="1134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Федеральный закон от 26.03.2003 г. № 35-ФЗ «Об электроэнергетике».</w:t>
      </w:r>
    </w:p>
    <w:p w:rsidR="00A5492A" w:rsidRPr="0030028B" w:rsidRDefault="00A5492A" w:rsidP="00A5492A">
      <w:pPr>
        <w:pStyle w:val="a6"/>
        <w:numPr>
          <w:ilvl w:val="2"/>
          <w:numId w:val="25"/>
        </w:numPr>
        <w:tabs>
          <w:tab w:val="clear" w:pos="9360"/>
          <w:tab w:val="right" w:pos="426"/>
        </w:tabs>
        <w:ind w:left="1134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Правила организации технического обслуживания и ремонта оборудования зданий и сооружений электростанций и сетей (СО-34.04.181-2003)</w:t>
      </w:r>
    </w:p>
    <w:p w:rsidR="00A5492A" w:rsidRPr="0030028B" w:rsidRDefault="00A5492A" w:rsidP="00A5492A">
      <w:pPr>
        <w:pStyle w:val="a6"/>
        <w:numPr>
          <w:ilvl w:val="2"/>
          <w:numId w:val="25"/>
        </w:numPr>
        <w:tabs>
          <w:tab w:val="clear" w:pos="9360"/>
          <w:tab w:val="right" w:pos="426"/>
        </w:tabs>
        <w:ind w:left="1134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Объём и нормы испытаний электрооборудования (РД 34.45-51.300-97)</w:t>
      </w:r>
    </w:p>
    <w:p w:rsidR="00A5492A" w:rsidRPr="0030028B" w:rsidRDefault="00A5492A" w:rsidP="00A5492A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426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Также Стороны договорились применять термины в следующем определении:</w:t>
      </w:r>
    </w:p>
    <w:p w:rsidR="00A5492A" w:rsidRPr="0030028B" w:rsidRDefault="00A5492A" w:rsidP="00A5492A">
      <w:pPr>
        <w:pStyle w:val="a6"/>
        <w:numPr>
          <w:ilvl w:val="2"/>
          <w:numId w:val="24"/>
        </w:numPr>
        <w:tabs>
          <w:tab w:val="clear" w:pos="9360"/>
          <w:tab w:val="right" w:pos="426"/>
        </w:tabs>
        <w:jc w:val="both"/>
        <w:rPr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>Объекты электрических сетей</w:t>
      </w:r>
      <w:r w:rsidRPr="0030028B">
        <w:rPr>
          <w:color w:val="000000" w:themeColor="text1"/>
          <w:sz w:val="24"/>
        </w:rPr>
        <w:t xml:space="preserve"> – имущественный комплекс, включающий в себя оборудование, здания и сооружения, предназначенные для преобразования, распределения и передачи электрической энергии, указанные в Приложении №1 к настоящему договору;</w:t>
      </w:r>
    </w:p>
    <w:p w:rsidR="00A5492A" w:rsidRPr="0030028B" w:rsidRDefault="00A5492A" w:rsidP="00A5492A">
      <w:pPr>
        <w:pStyle w:val="a6"/>
        <w:numPr>
          <w:ilvl w:val="2"/>
          <w:numId w:val="24"/>
        </w:numPr>
        <w:tabs>
          <w:tab w:val="clear" w:pos="9360"/>
          <w:tab w:val="right" w:pos="426"/>
        </w:tabs>
        <w:jc w:val="both"/>
        <w:rPr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>Оперативное обслуживание</w:t>
      </w:r>
      <w:r w:rsidRPr="0030028B">
        <w:rPr>
          <w:color w:val="000000" w:themeColor="text1"/>
          <w:sz w:val="24"/>
        </w:rPr>
        <w:t xml:space="preserve"> объектов Заказчика предусматривает оказание квалифицированным и компетентным  персоналом Исполнителя  в соответствии  с Регламентом </w:t>
      </w:r>
      <w:proofErr w:type="gramStart"/>
      <w:r w:rsidRPr="0030028B">
        <w:rPr>
          <w:color w:val="000000" w:themeColor="text1"/>
          <w:sz w:val="24"/>
        </w:rPr>
        <w:t>оперативного</w:t>
      </w:r>
      <w:r w:rsidR="00E07192" w:rsidRPr="0030028B">
        <w:rPr>
          <w:color w:val="000000" w:themeColor="text1"/>
          <w:sz w:val="24"/>
        </w:rPr>
        <w:t>-технического</w:t>
      </w:r>
      <w:proofErr w:type="gramEnd"/>
      <w:r w:rsidRPr="0030028B">
        <w:rPr>
          <w:color w:val="000000" w:themeColor="text1"/>
          <w:sz w:val="24"/>
        </w:rPr>
        <w:t xml:space="preserve"> взаимодействия (Приложение №4 к настоящему договору) следующих услуг: </w:t>
      </w:r>
    </w:p>
    <w:p w:rsidR="00C8416B" w:rsidRPr="0030028B" w:rsidRDefault="00C8416B" w:rsidP="00C8416B">
      <w:pPr>
        <w:pStyle w:val="a6"/>
        <w:tabs>
          <w:tab w:val="clear" w:pos="9360"/>
          <w:tab w:val="right" w:pos="426"/>
        </w:tabs>
        <w:jc w:val="both"/>
        <w:rPr>
          <w:color w:val="000000" w:themeColor="text1"/>
          <w:sz w:val="24"/>
        </w:rPr>
      </w:pPr>
    </w:p>
    <w:p w:rsidR="00A5492A" w:rsidRPr="0030028B" w:rsidRDefault="00A5492A" w:rsidP="00A5492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" w:line="240" w:lineRule="auto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lastRenderedPageBreak/>
        <w:t>Круглосуточное дежурство электромонтеров на обслуживаемых электрических подстанциях и распределительных устройствах;</w:t>
      </w:r>
    </w:p>
    <w:p w:rsidR="00A5492A" w:rsidRPr="0030028B" w:rsidRDefault="00A5492A" w:rsidP="00A5492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" w:line="240" w:lineRule="auto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Осуществление оперативного обслуживания электроустановок, осмотр оборудования, проведение работ в порядке текущей эксплуатации, производство оперативных переключений, подготовку рабочего места, допуск бригады и надзор за работниками, а также ведение всей необходимой при этом документации;</w:t>
      </w:r>
    </w:p>
    <w:p w:rsidR="00A5492A" w:rsidRPr="0030028B" w:rsidRDefault="00A5492A" w:rsidP="00A5492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" w:line="240" w:lineRule="auto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Обеспечение работоспособности электрических сетей Заказчика;</w:t>
      </w:r>
    </w:p>
    <w:p w:rsidR="00A5492A" w:rsidRPr="0030028B" w:rsidRDefault="00A5492A" w:rsidP="00A5492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" w:line="240" w:lineRule="auto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Устранение и предотвращение аварийных ситуаций на электрических сетях;</w:t>
      </w:r>
    </w:p>
    <w:p w:rsidR="00A5492A" w:rsidRPr="0030028B" w:rsidRDefault="00A5492A" w:rsidP="00A5492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" w:line="240" w:lineRule="auto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Обеспечение надежности и бесперебойности электроснабжения потребителей электроэнергии;</w:t>
      </w:r>
    </w:p>
    <w:p w:rsidR="00A5492A" w:rsidRPr="0030028B" w:rsidRDefault="00A5492A" w:rsidP="00A5492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" w:line="240" w:lineRule="auto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Выполнение предписаний уполномоченных государственных органов осуществляющих надзор и контроль;</w:t>
      </w:r>
    </w:p>
    <w:p w:rsidR="00A5492A" w:rsidRPr="0030028B" w:rsidRDefault="00A5492A" w:rsidP="00A5492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" w:line="240" w:lineRule="auto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Управление режимами работы электрических сетей Заказчика;</w:t>
      </w:r>
    </w:p>
    <w:p w:rsidR="00A5492A" w:rsidRPr="0030028B" w:rsidRDefault="00A5492A" w:rsidP="007C7E7A">
      <w:pPr>
        <w:pStyle w:val="a6"/>
        <w:numPr>
          <w:ilvl w:val="2"/>
          <w:numId w:val="24"/>
        </w:numPr>
        <w:tabs>
          <w:tab w:val="clear" w:pos="9360"/>
          <w:tab w:val="right" w:pos="1134"/>
        </w:tabs>
        <w:ind w:left="851" w:hanging="567"/>
        <w:jc w:val="both"/>
        <w:rPr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>Техническое обслуживание</w:t>
      </w:r>
      <w:r w:rsidRPr="0030028B">
        <w:rPr>
          <w:color w:val="000000" w:themeColor="text1"/>
          <w:sz w:val="24"/>
        </w:rPr>
        <w:t xml:space="preserve"> объектов электрических сетей состоит из комплекса работ и мероприятий по поддержанию работоспособности и исправности линий электропередачи и подстанций. </w:t>
      </w:r>
    </w:p>
    <w:p w:rsidR="00A5492A" w:rsidRPr="0030028B" w:rsidRDefault="00A5492A" w:rsidP="007C7E7A">
      <w:pPr>
        <w:pStyle w:val="a6"/>
        <w:numPr>
          <w:ilvl w:val="2"/>
          <w:numId w:val="24"/>
        </w:numPr>
        <w:tabs>
          <w:tab w:val="clear" w:pos="9360"/>
          <w:tab w:val="right" w:pos="426"/>
        </w:tabs>
        <w:ind w:left="851" w:hanging="567"/>
        <w:jc w:val="both"/>
        <w:rPr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>Ремонт</w:t>
      </w:r>
      <w:r w:rsidRPr="0030028B">
        <w:rPr>
          <w:color w:val="000000" w:themeColor="text1"/>
          <w:sz w:val="24"/>
        </w:rPr>
        <w:t xml:space="preserve"> состоит из комплекса работ и мероприятий по восстановлению исправности и работоспособности, восстановлению ресурса объектов электрической сети и их элементов. Разделяются на:</w:t>
      </w:r>
    </w:p>
    <w:p w:rsidR="00A5492A" w:rsidRPr="0030028B" w:rsidRDefault="00A5492A" w:rsidP="007C7E7A">
      <w:pPr>
        <w:pStyle w:val="a6"/>
        <w:numPr>
          <w:ilvl w:val="0"/>
          <w:numId w:val="37"/>
        </w:numPr>
        <w:tabs>
          <w:tab w:val="clear" w:pos="9360"/>
          <w:tab w:val="right" w:pos="851"/>
        </w:tabs>
        <w:ind w:left="851" w:hanging="567"/>
        <w:jc w:val="both"/>
        <w:rPr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 xml:space="preserve">плановые </w:t>
      </w:r>
      <w:proofErr w:type="gramStart"/>
      <w:r w:rsidRPr="0030028B">
        <w:rPr>
          <w:b/>
          <w:color w:val="000000" w:themeColor="text1"/>
          <w:sz w:val="24"/>
        </w:rPr>
        <w:t>ремонты</w:t>
      </w:r>
      <w:proofErr w:type="gramEnd"/>
      <w:r w:rsidRPr="0030028B">
        <w:rPr>
          <w:b/>
          <w:color w:val="000000" w:themeColor="text1"/>
          <w:sz w:val="24"/>
        </w:rPr>
        <w:t xml:space="preserve"> </w:t>
      </w:r>
      <w:r w:rsidRPr="0030028B">
        <w:rPr>
          <w:color w:val="000000" w:themeColor="text1"/>
          <w:sz w:val="24"/>
        </w:rPr>
        <w:t>направленные на обеспечение надежности</w:t>
      </w:r>
      <w:r w:rsidRPr="0030028B">
        <w:rPr>
          <w:b/>
          <w:color w:val="000000" w:themeColor="text1"/>
          <w:sz w:val="24"/>
        </w:rPr>
        <w:t xml:space="preserve"> </w:t>
      </w:r>
      <w:r w:rsidRPr="0030028B">
        <w:rPr>
          <w:color w:val="000000" w:themeColor="text1"/>
          <w:sz w:val="24"/>
        </w:rPr>
        <w:t>электрических сетей, надежной их эксплуатации, проводятся с определенной периодичностью, при оптимальных трудовых и материальных затратах. Производство межремонтного обслуживания предусмотренного утвержденным в соответствии с настоящим Договором графиком планово-предупредительных ремонтов (далее ППР) объектов электрических сетей;</w:t>
      </w:r>
    </w:p>
    <w:p w:rsidR="00A5492A" w:rsidRPr="0030028B" w:rsidRDefault="00A5492A" w:rsidP="007C7E7A">
      <w:pPr>
        <w:pStyle w:val="a6"/>
        <w:numPr>
          <w:ilvl w:val="0"/>
          <w:numId w:val="37"/>
        </w:numPr>
        <w:tabs>
          <w:tab w:val="clear" w:pos="9360"/>
          <w:tab w:val="right" w:pos="851"/>
        </w:tabs>
        <w:ind w:left="851" w:hanging="567"/>
        <w:jc w:val="both"/>
        <w:rPr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 xml:space="preserve">аварийно-восстановительные ремонты - </w:t>
      </w:r>
      <w:r w:rsidRPr="0030028B">
        <w:rPr>
          <w:color w:val="000000" w:themeColor="text1"/>
          <w:sz w:val="24"/>
        </w:rPr>
        <w:t>устранение дефектов в работе оборудования электрических сетей, аварийных ситуаций, последствий стихийных бедствий, повлекших прекращение энергоснабжения потребителей, присоединенных к электрическим сетям</w:t>
      </w:r>
    </w:p>
    <w:p w:rsidR="00A5492A" w:rsidRPr="0030028B" w:rsidRDefault="00A5492A" w:rsidP="007C7E7A">
      <w:pPr>
        <w:pStyle w:val="a6"/>
        <w:tabs>
          <w:tab w:val="clear" w:pos="9360"/>
          <w:tab w:val="right" w:pos="426"/>
        </w:tabs>
        <w:ind w:left="851" w:hanging="567"/>
        <w:jc w:val="both"/>
        <w:rPr>
          <w:color w:val="000000" w:themeColor="text1"/>
          <w:sz w:val="24"/>
        </w:rPr>
      </w:pPr>
    </w:p>
    <w:p w:rsidR="00A5492A" w:rsidRPr="0030028B" w:rsidRDefault="00A5492A" w:rsidP="007C7E7A">
      <w:pPr>
        <w:pStyle w:val="a6"/>
        <w:numPr>
          <w:ilvl w:val="2"/>
          <w:numId w:val="24"/>
        </w:numPr>
        <w:tabs>
          <w:tab w:val="clear" w:pos="9360"/>
          <w:tab w:val="right" w:pos="426"/>
        </w:tabs>
        <w:ind w:left="851" w:hanging="567"/>
        <w:jc w:val="both"/>
        <w:rPr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>Потребитель электрической энергии</w:t>
      </w:r>
      <w:r w:rsidRPr="0030028B">
        <w:rPr>
          <w:color w:val="000000" w:themeColor="text1"/>
          <w:sz w:val="24"/>
        </w:rPr>
        <w:t xml:space="preserve"> – физическое или юридическое лицо, владеющее на законных основаниях электроустановкой, присоединенной непосредственно или опосредованно к электрическим сетям Заказчика (далее Потребитель);</w:t>
      </w:r>
    </w:p>
    <w:p w:rsidR="00A5492A" w:rsidRPr="0030028B" w:rsidRDefault="00A5492A" w:rsidP="007C7E7A">
      <w:pPr>
        <w:pStyle w:val="a6"/>
        <w:tabs>
          <w:tab w:val="clear" w:pos="9360"/>
          <w:tab w:val="right" w:pos="426"/>
        </w:tabs>
        <w:ind w:left="851" w:hanging="567"/>
        <w:jc w:val="both"/>
        <w:rPr>
          <w:color w:val="000000" w:themeColor="text1"/>
          <w:sz w:val="24"/>
        </w:rPr>
      </w:pPr>
    </w:p>
    <w:p w:rsidR="00A5492A" w:rsidRPr="0030028B" w:rsidRDefault="00A5492A" w:rsidP="007C7E7A">
      <w:pPr>
        <w:pStyle w:val="a6"/>
        <w:numPr>
          <w:ilvl w:val="2"/>
          <w:numId w:val="24"/>
        </w:numPr>
        <w:tabs>
          <w:tab w:val="clear" w:pos="9360"/>
          <w:tab w:val="right" w:pos="426"/>
        </w:tabs>
        <w:ind w:left="851" w:hanging="567"/>
        <w:jc w:val="both"/>
        <w:rPr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 xml:space="preserve">ЭСО </w:t>
      </w:r>
      <w:r w:rsidRPr="0030028B">
        <w:rPr>
          <w:color w:val="000000" w:themeColor="text1"/>
          <w:sz w:val="24"/>
        </w:rPr>
        <w:t xml:space="preserve">– </w:t>
      </w:r>
      <w:proofErr w:type="spellStart"/>
      <w:r w:rsidRPr="0030028B">
        <w:rPr>
          <w:color w:val="000000" w:themeColor="text1"/>
          <w:sz w:val="24"/>
        </w:rPr>
        <w:t>энергоснабжающая</w:t>
      </w:r>
      <w:proofErr w:type="spellEnd"/>
      <w:r w:rsidRPr="0030028B">
        <w:rPr>
          <w:color w:val="000000" w:themeColor="text1"/>
          <w:sz w:val="24"/>
        </w:rPr>
        <w:t xml:space="preserve"> организация, основным видом деятельности, которой является купля-продажа электрической энергии;</w:t>
      </w:r>
    </w:p>
    <w:p w:rsidR="00A5492A" w:rsidRPr="0030028B" w:rsidRDefault="00A5492A" w:rsidP="007C7E7A">
      <w:pPr>
        <w:pStyle w:val="a6"/>
        <w:tabs>
          <w:tab w:val="clear" w:pos="9360"/>
          <w:tab w:val="right" w:pos="426"/>
        </w:tabs>
        <w:ind w:left="851" w:hanging="567"/>
        <w:jc w:val="both"/>
        <w:rPr>
          <w:color w:val="000000" w:themeColor="text1"/>
          <w:sz w:val="24"/>
        </w:rPr>
      </w:pPr>
    </w:p>
    <w:p w:rsidR="00A5492A" w:rsidRPr="0030028B" w:rsidRDefault="00A5492A" w:rsidP="007C7E7A">
      <w:pPr>
        <w:pStyle w:val="a6"/>
        <w:numPr>
          <w:ilvl w:val="2"/>
          <w:numId w:val="24"/>
        </w:numPr>
        <w:tabs>
          <w:tab w:val="clear" w:pos="9360"/>
          <w:tab w:val="right" w:pos="426"/>
        </w:tabs>
        <w:ind w:left="851" w:hanging="567"/>
        <w:jc w:val="both"/>
        <w:rPr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>ССО</w:t>
      </w:r>
      <w:r w:rsidRPr="0030028B">
        <w:rPr>
          <w:color w:val="000000" w:themeColor="text1"/>
          <w:sz w:val="24"/>
        </w:rPr>
        <w:t xml:space="preserve"> – смежная сетевая организация, имеющая физическое соединение с электрическими сетями Заказчика;</w:t>
      </w:r>
    </w:p>
    <w:p w:rsidR="00A5492A" w:rsidRPr="0030028B" w:rsidRDefault="00A5492A" w:rsidP="00A5492A">
      <w:pPr>
        <w:pStyle w:val="a6"/>
        <w:tabs>
          <w:tab w:val="clear" w:pos="9360"/>
          <w:tab w:val="right" w:pos="426"/>
        </w:tabs>
        <w:ind w:left="360"/>
        <w:jc w:val="both"/>
        <w:rPr>
          <w:color w:val="000000" w:themeColor="text1"/>
          <w:sz w:val="24"/>
        </w:rPr>
      </w:pPr>
    </w:p>
    <w:p w:rsidR="00A5492A" w:rsidRPr="0030028B" w:rsidRDefault="00A5492A" w:rsidP="007C7E7A">
      <w:pPr>
        <w:pStyle w:val="af2"/>
        <w:numPr>
          <w:ilvl w:val="0"/>
          <w:numId w:val="24"/>
        </w:numPr>
        <w:spacing w:line="240" w:lineRule="auto"/>
        <w:ind w:left="993" w:hanging="633"/>
        <w:jc w:val="center"/>
        <w:rPr>
          <w:b/>
          <w:color w:val="000000" w:themeColor="text1"/>
          <w:sz w:val="24"/>
        </w:rPr>
      </w:pPr>
      <w:r w:rsidRPr="0030028B">
        <w:rPr>
          <w:b/>
          <w:color w:val="000000" w:themeColor="text1"/>
          <w:sz w:val="24"/>
        </w:rPr>
        <w:t>Объем выполнения работ</w:t>
      </w:r>
    </w:p>
    <w:p w:rsidR="00A5492A" w:rsidRPr="0030028B" w:rsidRDefault="00A5492A" w:rsidP="007C7E7A">
      <w:pPr>
        <w:spacing w:line="240" w:lineRule="auto"/>
        <w:ind w:left="993" w:hanging="633"/>
        <w:jc w:val="center"/>
        <w:rPr>
          <w:b/>
          <w:color w:val="000000" w:themeColor="text1"/>
          <w:sz w:val="24"/>
        </w:rPr>
      </w:pPr>
    </w:p>
    <w:p w:rsidR="00A5492A" w:rsidRPr="0030028B" w:rsidRDefault="00A5492A" w:rsidP="007C7E7A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993" w:hanging="633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Объем  работ, обусловленных разделом 1. настоящего Договора определен составом электросетевого оборудования, указанного в Приложении №1 к Договору.</w:t>
      </w:r>
    </w:p>
    <w:p w:rsidR="00A5492A" w:rsidRPr="0030028B" w:rsidRDefault="00A5492A" w:rsidP="007C7E7A">
      <w:pPr>
        <w:pStyle w:val="a6"/>
        <w:tabs>
          <w:tab w:val="clear" w:pos="9360"/>
          <w:tab w:val="right" w:pos="426"/>
        </w:tabs>
        <w:ind w:left="993" w:hanging="633"/>
        <w:jc w:val="both"/>
        <w:rPr>
          <w:color w:val="000000" w:themeColor="text1"/>
          <w:sz w:val="24"/>
        </w:rPr>
      </w:pPr>
    </w:p>
    <w:p w:rsidR="007C7E7A" w:rsidRPr="0030028B" w:rsidRDefault="007C7E7A" w:rsidP="007C7E7A">
      <w:pPr>
        <w:pStyle w:val="a6"/>
        <w:tabs>
          <w:tab w:val="clear" w:pos="9360"/>
          <w:tab w:val="right" w:pos="426"/>
        </w:tabs>
        <w:ind w:left="993" w:hanging="633"/>
        <w:jc w:val="both"/>
        <w:rPr>
          <w:color w:val="000000" w:themeColor="text1"/>
          <w:sz w:val="24"/>
        </w:rPr>
      </w:pPr>
    </w:p>
    <w:p w:rsidR="00A5492A" w:rsidRPr="0030028B" w:rsidRDefault="00A5492A" w:rsidP="00A5492A">
      <w:pPr>
        <w:pStyle w:val="af2"/>
        <w:numPr>
          <w:ilvl w:val="0"/>
          <w:numId w:val="24"/>
        </w:numPr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30028B">
        <w:rPr>
          <w:b/>
          <w:color w:val="000000" w:themeColor="text1"/>
          <w:sz w:val="24"/>
          <w:szCs w:val="24"/>
        </w:rPr>
        <w:t>Стоимость  работ и порядок расчетов</w:t>
      </w:r>
    </w:p>
    <w:p w:rsidR="00A5492A" w:rsidRPr="0030028B" w:rsidRDefault="00A5492A" w:rsidP="007C7E7A">
      <w:pPr>
        <w:spacing w:line="240" w:lineRule="auto"/>
        <w:ind w:left="426" w:hanging="285"/>
        <w:jc w:val="center"/>
        <w:rPr>
          <w:b/>
          <w:color w:val="000000" w:themeColor="text1"/>
          <w:sz w:val="24"/>
          <w:szCs w:val="24"/>
        </w:rPr>
      </w:pP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993" w:hanging="633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Стоимость работ </w:t>
      </w:r>
      <w:r w:rsidR="00C37567" w:rsidRPr="0030028B">
        <w:rPr>
          <w:color w:val="000000" w:themeColor="text1"/>
          <w:sz w:val="24"/>
        </w:rPr>
        <w:t xml:space="preserve">(услуг) </w:t>
      </w:r>
      <w:r w:rsidRPr="0030028B">
        <w:rPr>
          <w:color w:val="000000" w:themeColor="text1"/>
          <w:sz w:val="24"/>
        </w:rPr>
        <w:t xml:space="preserve">по </w:t>
      </w:r>
      <w:r w:rsidR="00C37567" w:rsidRPr="0030028B">
        <w:rPr>
          <w:color w:val="000000" w:themeColor="text1"/>
          <w:sz w:val="24"/>
        </w:rPr>
        <w:t>настоящему</w:t>
      </w:r>
      <w:r w:rsidR="007C7E7A" w:rsidRPr="0030028B">
        <w:rPr>
          <w:color w:val="000000" w:themeColor="text1"/>
          <w:sz w:val="24"/>
        </w:rPr>
        <w:t xml:space="preserve"> </w:t>
      </w:r>
      <w:r w:rsidRPr="0030028B">
        <w:rPr>
          <w:color w:val="000000" w:themeColor="text1"/>
          <w:sz w:val="24"/>
        </w:rPr>
        <w:t>Договор</w:t>
      </w:r>
      <w:r w:rsidR="00C37567" w:rsidRPr="0030028B">
        <w:rPr>
          <w:color w:val="000000" w:themeColor="text1"/>
          <w:sz w:val="24"/>
        </w:rPr>
        <w:t>у</w:t>
      </w:r>
      <w:r w:rsidRPr="0030028B">
        <w:rPr>
          <w:color w:val="000000" w:themeColor="text1"/>
          <w:sz w:val="24"/>
        </w:rPr>
        <w:t xml:space="preserve"> </w:t>
      </w:r>
      <w:r w:rsidR="00C37567" w:rsidRPr="0030028B">
        <w:rPr>
          <w:color w:val="000000" w:themeColor="text1"/>
          <w:sz w:val="24"/>
        </w:rPr>
        <w:t>складыва</w:t>
      </w:r>
      <w:r w:rsidRPr="0030028B">
        <w:rPr>
          <w:color w:val="000000" w:themeColor="text1"/>
          <w:sz w:val="24"/>
        </w:rPr>
        <w:t xml:space="preserve">ется </w:t>
      </w:r>
      <w:r w:rsidR="00C37567" w:rsidRPr="0030028B">
        <w:rPr>
          <w:color w:val="000000" w:themeColor="text1"/>
          <w:sz w:val="24"/>
        </w:rPr>
        <w:t>из следующих частей:</w:t>
      </w:r>
    </w:p>
    <w:p w:rsidR="00125D89" w:rsidRPr="0030028B" w:rsidRDefault="00704F39" w:rsidP="00125D89">
      <w:pPr>
        <w:pStyle w:val="af2"/>
        <w:widowControl w:val="0"/>
        <w:numPr>
          <w:ilvl w:val="2"/>
          <w:numId w:val="24"/>
        </w:numPr>
        <w:spacing w:line="240" w:lineRule="auto"/>
        <w:rPr>
          <w:color w:val="000000" w:themeColor="text1"/>
          <w:sz w:val="24"/>
          <w:szCs w:val="24"/>
          <w:shd w:val="clear" w:color="auto" w:fill="FFFFFF"/>
        </w:rPr>
      </w:pPr>
      <w:r w:rsidRPr="0030028B">
        <w:rPr>
          <w:bCs/>
          <w:color w:val="000000" w:themeColor="text1"/>
          <w:sz w:val="24"/>
          <w:szCs w:val="24"/>
        </w:rPr>
        <w:t>з</w:t>
      </w:r>
      <w:r w:rsidR="00C75138" w:rsidRPr="0030028B">
        <w:rPr>
          <w:bCs/>
          <w:color w:val="000000" w:themeColor="text1"/>
          <w:sz w:val="24"/>
          <w:szCs w:val="24"/>
        </w:rPr>
        <w:t>а оперативное обслуживание согласно п.1.1</w:t>
      </w:r>
      <w:r w:rsidR="00125D89" w:rsidRPr="0030028B">
        <w:rPr>
          <w:bCs/>
          <w:color w:val="000000" w:themeColor="text1"/>
          <w:sz w:val="24"/>
          <w:szCs w:val="24"/>
        </w:rPr>
        <w:t>.</w:t>
      </w:r>
      <w:r w:rsidR="00C75138" w:rsidRPr="0030028B">
        <w:rPr>
          <w:bCs/>
          <w:color w:val="000000" w:themeColor="text1"/>
          <w:sz w:val="24"/>
          <w:szCs w:val="24"/>
        </w:rPr>
        <w:t xml:space="preserve"> Договора стоимость определяется расчетом</w:t>
      </w:r>
      <w:r w:rsidR="00C75138" w:rsidRPr="0030028B">
        <w:rPr>
          <w:color w:val="000000" w:themeColor="text1"/>
          <w:sz w:val="24"/>
        </w:rPr>
        <w:t xml:space="preserve"> затрат на оперативное обслуживание объектов электрических сетей (Приложение №3.1).</w:t>
      </w:r>
    </w:p>
    <w:p w:rsidR="00C75138" w:rsidRPr="0030028B" w:rsidRDefault="00704F39" w:rsidP="008D2495">
      <w:pPr>
        <w:pStyle w:val="af2"/>
        <w:numPr>
          <w:ilvl w:val="2"/>
          <w:numId w:val="24"/>
        </w:numPr>
        <w:spacing w:line="276" w:lineRule="auto"/>
        <w:rPr>
          <w:bCs/>
          <w:color w:val="000000" w:themeColor="text1"/>
          <w:sz w:val="24"/>
          <w:szCs w:val="24"/>
        </w:rPr>
      </w:pPr>
      <w:r w:rsidRPr="0030028B">
        <w:rPr>
          <w:bCs/>
          <w:color w:val="000000" w:themeColor="text1"/>
          <w:sz w:val="24"/>
          <w:szCs w:val="24"/>
        </w:rPr>
        <w:t>з</w:t>
      </w:r>
      <w:r w:rsidR="00C75138" w:rsidRPr="0030028B">
        <w:rPr>
          <w:bCs/>
          <w:color w:val="000000" w:themeColor="text1"/>
          <w:sz w:val="24"/>
          <w:szCs w:val="24"/>
        </w:rPr>
        <w:t>а техническое обслуживание согласно п.1.</w:t>
      </w:r>
      <w:r w:rsidR="008D2495" w:rsidRPr="0030028B">
        <w:rPr>
          <w:bCs/>
          <w:color w:val="000000" w:themeColor="text1"/>
          <w:sz w:val="24"/>
          <w:szCs w:val="24"/>
        </w:rPr>
        <w:t>2</w:t>
      </w:r>
      <w:r w:rsidR="00C75138" w:rsidRPr="0030028B">
        <w:rPr>
          <w:bCs/>
          <w:color w:val="000000" w:themeColor="text1"/>
          <w:sz w:val="24"/>
          <w:szCs w:val="24"/>
        </w:rPr>
        <w:t>. Договора стоимость определяется расчет</w:t>
      </w:r>
      <w:r w:rsidR="008D2495" w:rsidRPr="0030028B">
        <w:rPr>
          <w:bCs/>
          <w:color w:val="000000" w:themeColor="text1"/>
          <w:sz w:val="24"/>
          <w:szCs w:val="24"/>
        </w:rPr>
        <w:t>ом</w:t>
      </w:r>
      <w:r w:rsidR="00C75138" w:rsidRPr="0030028B">
        <w:rPr>
          <w:bCs/>
          <w:color w:val="000000" w:themeColor="text1"/>
          <w:sz w:val="24"/>
          <w:szCs w:val="24"/>
        </w:rPr>
        <w:t xml:space="preserve"> затрат на техническое обслуживание объектов электрических сетей (Приложение №3.2).</w:t>
      </w:r>
    </w:p>
    <w:p w:rsidR="00C37567" w:rsidRPr="0030028B" w:rsidRDefault="00704F39" w:rsidP="00C37567">
      <w:pPr>
        <w:pStyle w:val="af2"/>
        <w:widowControl w:val="0"/>
        <w:numPr>
          <w:ilvl w:val="2"/>
          <w:numId w:val="24"/>
        </w:numPr>
        <w:spacing w:line="240" w:lineRule="auto"/>
        <w:rPr>
          <w:color w:val="000000" w:themeColor="text1"/>
          <w:sz w:val="24"/>
        </w:rPr>
      </w:pPr>
      <w:r w:rsidRPr="0030028B">
        <w:rPr>
          <w:bCs/>
          <w:color w:val="000000" w:themeColor="text1"/>
          <w:sz w:val="24"/>
          <w:szCs w:val="24"/>
        </w:rPr>
        <w:lastRenderedPageBreak/>
        <w:t>з</w:t>
      </w:r>
      <w:r w:rsidR="008D2495" w:rsidRPr="0030028B">
        <w:rPr>
          <w:bCs/>
          <w:color w:val="000000" w:themeColor="text1"/>
          <w:sz w:val="24"/>
          <w:szCs w:val="24"/>
        </w:rPr>
        <w:t>а аварийные и плановые ремонты согласно п.1.3. Договора стоимость определяется расчет затрат на выполнение ремонтов объектов электрических сетей (Приложение №3.3)</w:t>
      </w:r>
      <w:r w:rsidR="00125D89" w:rsidRPr="0030028B">
        <w:rPr>
          <w:bCs/>
          <w:color w:val="000000" w:themeColor="text1"/>
          <w:sz w:val="24"/>
          <w:szCs w:val="24"/>
        </w:rPr>
        <w:t>.</w:t>
      </w:r>
    </w:p>
    <w:p w:rsidR="00A5492A" w:rsidRPr="0030028B" w:rsidRDefault="00A5492A" w:rsidP="00704F39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993" w:hanging="633"/>
        <w:jc w:val="both"/>
        <w:rPr>
          <w:bCs/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Заказчик ежемесячно производит платеж, </w:t>
      </w:r>
      <w:r w:rsidR="00BE78FF" w:rsidRPr="0030028B">
        <w:rPr>
          <w:color w:val="000000" w:themeColor="text1"/>
          <w:sz w:val="24"/>
        </w:rPr>
        <w:t xml:space="preserve">согласно </w:t>
      </w:r>
      <w:r w:rsidRPr="0030028B">
        <w:rPr>
          <w:color w:val="000000" w:themeColor="text1"/>
          <w:sz w:val="24"/>
        </w:rPr>
        <w:t>п.4.1.</w:t>
      </w:r>
      <w:r w:rsidR="009D094F" w:rsidRPr="0030028B">
        <w:rPr>
          <w:color w:val="000000" w:themeColor="text1"/>
          <w:sz w:val="24"/>
        </w:rPr>
        <w:t xml:space="preserve"> настоящего договора не позднее </w:t>
      </w:r>
      <w:r w:rsidRPr="0030028B">
        <w:rPr>
          <w:color w:val="000000" w:themeColor="text1"/>
          <w:sz w:val="24"/>
        </w:rPr>
        <w:t>30 числа месяца, сле</w:t>
      </w:r>
      <w:r w:rsidR="00DE496D" w:rsidRPr="0030028B">
        <w:rPr>
          <w:color w:val="000000" w:themeColor="text1"/>
          <w:sz w:val="24"/>
        </w:rPr>
        <w:t xml:space="preserve">дующего за </w:t>
      </w:r>
      <w:proofErr w:type="gramStart"/>
      <w:r w:rsidR="00DE496D" w:rsidRPr="0030028B">
        <w:rPr>
          <w:color w:val="000000" w:themeColor="text1"/>
          <w:sz w:val="24"/>
        </w:rPr>
        <w:t>расчетным</w:t>
      </w:r>
      <w:proofErr w:type="gramEnd"/>
      <w:r w:rsidRPr="0030028B">
        <w:rPr>
          <w:bCs/>
          <w:color w:val="000000" w:themeColor="text1"/>
          <w:sz w:val="24"/>
        </w:rPr>
        <w:t xml:space="preserve">. 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993" w:hanging="633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pacing w:val="3"/>
          <w:sz w:val="24"/>
        </w:rPr>
        <w:t xml:space="preserve">Условием ежемесячных платежей является </w:t>
      </w:r>
      <w:r w:rsidR="00DC4862" w:rsidRPr="0030028B">
        <w:rPr>
          <w:color w:val="000000" w:themeColor="text1"/>
          <w:spacing w:val="3"/>
          <w:sz w:val="24"/>
        </w:rPr>
        <w:t>подписание предоставленных</w:t>
      </w:r>
      <w:r w:rsidR="00DC4862" w:rsidRPr="0030028B">
        <w:rPr>
          <w:color w:val="000000" w:themeColor="text1"/>
          <w:spacing w:val="3"/>
          <w:sz w:val="24"/>
        </w:rPr>
        <w:br/>
      </w:r>
      <w:r w:rsidR="00DC4862" w:rsidRPr="0030028B">
        <w:rPr>
          <w:color w:val="000000" w:themeColor="text1"/>
          <w:spacing w:val="1"/>
          <w:sz w:val="24"/>
        </w:rPr>
        <w:t>Исполнителем Заказчику, документов</w:t>
      </w:r>
      <w:r w:rsidR="00DC4862" w:rsidRPr="0030028B">
        <w:rPr>
          <w:color w:val="000000" w:themeColor="text1"/>
          <w:spacing w:val="5"/>
          <w:sz w:val="24"/>
        </w:rPr>
        <w:t>, подтверждающих выполнение работ.</w:t>
      </w:r>
    </w:p>
    <w:p w:rsidR="00DC4862" w:rsidRPr="0030028B" w:rsidRDefault="00DC4862" w:rsidP="009D094F">
      <w:pPr>
        <w:pStyle w:val="af2"/>
        <w:widowControl w:val="0"/>
        <w:numPr>
          <w:ilvl w:val="2"/>
          <w:numId w:val="24"/>
        </w:numPr>
        <w:tabs>
          <w:tab w:val="right" w:pos="1134"/>
        </w:tabs>
        <w:spacing w:line="240" w:lineRule="auto"/>
        <w:ind w:left="993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</w:rPr>
        <w:t>По пункту 1.1 Договора:</w:t>
      </w:r>
    </w:p>
    <w:p w:rsidR="00DC4862" w:rsidRPr="0030028B" w:rsidRDefault="00D42EA1" w:rsidP="00D42EA1">
      <w:pPr>
        <w:shd w:val="clear" w:color="auto" w:fill="FFFFFF"/>
        <w:snapToGrid w:val="0"/>
        <w:spacing w:line="240" w:lineRule="auto"/>
        <w:ind w:left="360" w:firstLine="0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 xml:space="preserve">-      </w:t>
      </w:r>
      <w:r w:rsidR="00DC4862" w:rsidRPr="0030028B">
        <w:rPr>
          <w:color w:val="000000" w:themeColor="text1"/>
          <w:spacing w:val="3"/>
          <w:sz w:val="24"/>
          <w:szCs w:val="24"/>
        </w:rPr>
        <w:t>Акт о приемке выполненных работ;</w:t>
      </w:r>
    </w:p>
    <w:p w:rsidR="00DC4862" w:rsidRPr="0030028B" w:rsidRDefault="00D42EA1" w:rsidP="00D42EA1">
      <w:pPr>
        <w:shd w:val="clear" w:color="auto" w:fill="FFFFFF"/>
        <w:snapToGrid w:val="0"/>
        <w:spacing w:line="240" w:lineRule="auto"/>
        <w:ind w:left="360" w:firstLine="0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 xml:space="preserve">-   </w:t>
      </w:r>
      <w:r w:rsidR="00DC4862" w:rsidRPr="0030028B">
        <w:rPr>
          <w:color w:val="000000" w:themeColor="text1"/>
          <w:spacing w:val="3"/>
          <w:sz w:val="24"/>
          <w:szCs w:val="24"/>
        </w:rPr>
        <w:t>Счет-фактура, оформленная в соответствии с требованиями п. 5, 6 ст. 169 НК РФ и Правил, утвержденных постановлением Правительства РФ № 914 от 02.12.2000 г.;</w:t>
      </w:r>
    </w:p>
    <w:p w:rsidR="00571658" w:rsidRPr="0030028B" w:rsidRDefault="00D42EA1" w:rsidP="00D42EA1">
      <w:pPr>
        <w:tabs>
          <w:tab w:val="right" w:pos="0"/>
        </w:tabs>
        <w:spacing w:line="240" w:lineRule="auto"/>
        <w:ind w:left="360" w:firstLine="0"/>
        <w:rPr>
          <w:bCs/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</w:rPr>
        <w:t xml:space="preserve">-     </w:t>
      </w:r>
      <w:r w:rsidR="00DC4862" w:rsidRPr="0030028B">
        <w:rPr>
          <w:color w:val="000000" w:themeColor="text1"/>
          <w:sz w:val="24"/>
        </w:rPr>
        <w:t xml:space="preserve">Технический </w:t>
      </w:r>
      <w:proofErr w:type="gramStart"/>
      <w:r w:rsidR="00DC4862" w:rsidRPr="0030028B">
        <w:rPr>
          <w:color w:val="000000" w:themeColor="text1"/>
          <w:sz w:val="24"/>
        </w:rPr>
        <w:t>отч</w:t>
      </w:r>
      <w:r w:rsidRPr="0030028B">
        <w:rPr>
          <w:color w:val="000000" w:themeColor="text1"/>
          <w:sz w:val="24"/>
        </w:rPr>
        <w:t>е</w:t>
      </w:r>
      <w:r w:rsidR="00DC4862" w:rsidRPr="0030028B">
        <w:rPr>
          <w:color w:val="000000" w:themeColor="text1"/>
          <w:sz w:val="24"/>
        </w:rPr>
        <w:t>т</w:t>
      </w:r>
      <w:proofErr w:type="gramEnd"/>
      <w:r w:rsidR="00DC4862" w:rsidRPr="0030028B">
        <w:rPr>
          <w:color w:val="000000" w:themeColor="text1"/>
          <w:sz w:val="24"/>
        </w:rPr>
        <w:t xml:space="preserve"> прилагаемый Исполнителем к акту о приемке выполненных работ </w:t>
      </w:r>
      <w:r w:rsidR="00DC4862" w:rsidRPr="0030028B">
        <w:rPr>
          <w:color w:val="000000" w:themeColor="text1"/>
          <w:spacing w:val="3"/>
          <w:sz w:val="24"/>
          <w:szCs w:val="24"/>
        </w:rPr>
        <w:t>по оперативному обслуживанию (</w:t>
      </w:r>
      <w:r w:rsidR="00DC4862" w:rsidRPr="0030028B">
        <w:rPr>
          <w:color w:val="000000" w:themeColor="text1"/>
          <w:sz w:val="24"/>
        </w:rPr>
        <w:t>исполнительную документацию в соответствии с действующими нормативными документами в бумажном виде, сшитого и пронумерованного)</w:t>
      </w:r>
      <w:r w:rsidR="00571658" w:rsidRPr="0030028B">
        <w:rPr>
          <w:color w:val="000000" w:themeColor="text1"/>
          <w:spacing w:val="3"/>
          <w:sz w:val="24"/>
          <w:szCs w:val="24"/>
        </w:rPr>
        <w:t xml:space="preserve">; </w:t>
      </w:r>
    </w:p>
    <w:p w:rsidR="00D42EA1" w:rsidRPr="0030028B" w:rsidRDefault="00C8416B" w:rsidP="00C8416B">
      <w:pPr>
        <w:pStyle w:val="af2"/>
        <w:widowControl w:val="0"/>
        <w:numPr>
          <w:ilvl w:val="2"/>
          <w:numId w:val="24"/>
        </w:numPr>
        <w:tabs>
          <w:tab w:val="right" w:pos="1134"/>
        </w:tabs>
        <w:spacing w:line="240" w:lineRule="auto"/>
        <w:ind w:left="851" w:hanging="567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 xml:space="preserve">  </w:t>
      </w:r>
      <w:r w:rsidR="00D42EA1" w:rsidRPr="0030028B">
        <w:rPr>
          <w:color w:val="000000" w:themeColor="text1"/>
          <w:spacing w:val="3"/>
          <w:sz w:val="24"/>
          <w:szCs w:val="24"/>
        </w:rPr>
        <w:t>По пункту 1.2 Договора:</w:t>
      </w:r>
    </w:p>
    <w:p w:rsidR="00D42EA1" w:rsidRPr="0030028B" w:rsidRDefault="00D42EA1" w:rsidP="00D42EA1">
      <w:pPr>
        <w:tabs>
          <w:tab w:val="right" w:pos="0"/>
        </w:tabs>
        <w:spacing w:line="240" w:lineRule="auto"/>
        <w:ind w:left="360" w:firstLine="0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-      Акт о приемке выполненных работ;</w:t>
      </w:r>
    </w:p>
    <w:p w:rsidR="00D42EA1" w:rsidRPr="0030028B" w:rsidRDefault="00D42EA1" w:rsidP="00D42EA1">
      <w:pPr>
        <w:tabs>
          <w:tab w:val="right" w:pos="0"/>
        </w:tabs>
        <w:spacing w:line="240" w:lineRule="auto"/>
        <w:ind w:left="360" w:firstLine="0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-   Счет-фактура, оформленная в соответствии с требованиями п. 5, 6 ст. 169 НК РФ и Правил, утвержденных постановлением Правительства РФ № 914 от 02.12.2000 г.;</w:t>
      </w:r>
    </w:p>
    <w:p w:rsidR="00571658" w:rsidRPr="0030028B" w:rsidRDefault="00D42EA1" w:rsidP="00D42EA1">
      <w:pPr>
        <w:tabs>
          <w:tab w:val="right" w:pos="0"/>
        </w:tabs>
        <w:spacing w:line="240" w:lineRule="auto"/>
        <w:ind w:left="360" w:firstLine="0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 xml:space="preserve">-    Технический </w:t>
      </w:r>
      <w:proofErr w:type="gramStart"/>
      <w:r w:rsidRPr="0030028B">
        <w:rPr>
          <w:color w:val="000000" w:themeColor="text1"/>
          <w:spacing w:val="3"/>
          <w:sz w:val="24"/>
          <w:szCs w:val="24"/>
        </w:rPr>
        <w:t>отчёт</w:t>
      </w:r>
      <w:proofErr w:type="gramEnd"/>
      <w:r w:rsidRPr="0030028B">
        <w:rPr>
          <w:color w:val="000000" w:themeColor="text1"/>
          <w:spacing w:val="3"/>
          <w:sz w:val="24"/>
          <w:szCs w:val="24"/>
        </w:rPr>
        <w:t xml:space="preserve"> прилагаемый Исполнителем к акту о приемке выполненных работ по техническому обслуживанию </w:t>
      </w:r>
      <w:r w:rsidR="002A68C9" w:rsidRPr="0030028B">
        <w:rPr>
          <w:color w:val="000000" w:themeColor="text1"/>
          <w:spacing w:val="3"/>
          <w:sz w:val="24"/>
          <w:szCs w:val="24"/>
        </w:rPr>
        <w:t xml:space="preserve">(согласно Приложения №2.1) </w:t>
      </w:r>
      <w:r w:rsidRPr="0030028B">
        <w:rPr>
          <w:color w:val="000000" w:themeColor="text1"/>
          <w:spacing w:val="3"/>
          <w:sz w:val="24"/>
          <w:szCs w:val="24"/>
        </w:rPr>
        <w:t>(исполнительную документацию в соответствии с действующими нормативными документами в бумажном виде, сшитого и пронумерованного)</w:t>
      </w:r>
      <w:r w:rsidR="00571658" w:rsidRPr="0030028B">
        <w:rPr>
          <w:color w:val="000000" w:themeColor="text1"/>
          <w:spacing w:val="3"/>
          <w:sz w:val="24"/>
          <w:szCs w:val="24"/>
        </w:rPr>
        <w:t xml:space="preserve">;         </w:t>
      </w:r>
    </w:p>
    <w:p w:rsidR="00D42EA1" w:rsidRPr="0030028B" w:rsidRDefault="00D42EA1" w:rsidP="00C8416B">
      <w:pPr>
        <w:pStyle w:val="af2"/>
        <w:widowControl w:val="0"/>
        <w:numPr>
          <w:ilvl w:val="2"/>
          <w:numId w:val="24"/>
        </w:numPr>
        <w:spacing w:line="240" w:lineRule="auto"/>
        <w:ind w:left="1134" w:hanging="850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По пункту 1.3 Договора:</w:t>
      </w:r>
    </w:p>
    <w:p w:rsidR="00D42EA1" w:rsidRPr="0030028B" w:rsidRDefault="00D42EA1" w:rsidP="00D42EA1">
      <w:pPr>
        <w:tabs>
          <w:tab w:val="right" w:pos="0"/>
        </w:tabs>
        <w:spacing w:line="240" w:lineRule="auto"/>
        <w:ind w:left="360" w:firstLine="0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-      Акт о приемке выполненных работ;</w:t>
      </w:r>
    </w:p>
    <w:p w:rsidR="00D42EA1" w:rsidRPr="0030028B" w:rsidRDefault="00D42EA1" w:rsidP="00D42EA1">
      <w:pPr>
        <w:tabs>
          <w:tab w:val="right" w:pos="0"/>
        </w:tabs>
        <w:spacing w:line="240" w:lineRule="auto"/>
        <w:ind w:left="360" w:firstLine="0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-   Счет-фактура, оформленная в соответствии с требованиями п. 5, 6 ст. 169 НК РФ и Правил, утвержденных постановлением Правительства РФ № 914 от 02.12.2000 г.;</w:t>
      </w:r>
    </w:p>
    <w:p w:rsidR="00571658" w:rsidRPr="0030028B" w:rsidRDefault="00D42EA1" w:rsidP="00D42EA1">
      <w:pPr>
        <w:tabs>
          <w:tab w:val="right" w:pos="0"/>
        </w:tabs>
        <w:spacing w:line="240" w:lineRule="auto"/>
        <w:ind w:left="360" w:firstLine="0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 xml:space="preserve">-    Технический </w:t>
      </w:r>
      <w:proofErr w:type="gramStart"/>
      <w:r w:rsidRPr="0030028B">
        <w:rPr>
          <w:color w:val="000000" w:themeColor="text1"/>
          <w:spacing w:val="3"/>
          <w:sz w:val="24"/>
          <w:szCs w:val="24"/>
        </w:rPr>
        <w:t>отчёт</w:t>
      </w:r>
      <w:proofErr w:type="gramEnd"/>
      <w:r w:rsidRPr="0030028B">
        <w:rPr>
          <w:color w:val="000000" w:themeColor="text1"/>
          <w:spacing w:val="3"/>
          <w:sz w:val="24"/>
          <w:szCs w:val="24"/>
        </w:rPr>
        <w:t xml:space="preserve"> прилагаемый Исполнителем к акту о приемке выполненных работ по  планово-предупредительным (согласно Приложения №</w:t>
      </w:r>
      <w:r w:rsidR="002A68C9" w:rsidRPr="0030028B">
        <w:rPr>
          <w:color w:val="000000" w:themeColor="text1"/>
          <w:spacing w:val="3"/>
          <w:sz w:val="24"/>
          <w:szCs w:val="24"/>
        </w:rPr>
        <w:t>2</w:t>
      </w:r>
      <w:r w:rsidRPr="0030028B">
        <w:rPr>
          <w:color w:val="000000" w:themeColor="text1"/>
          <w:spacing w:val="3"/>
          <w:sz w:val="24"/>
          <w:szCs w:val="24"/>
        </w:rPr>
        <w:t>.</w:t>
      </w:r>
      <w:r w:rsidR="002A68C9" w:rsidRPr="0030028B">
        <w:rPr>
          <w:color w:val="000000" w:themeColor="text1"/>
          <w:spacing w:val="3"/>
          <w:sz w:val="24"/>
          <w:szCs w:val="24"/>
        </w:rPr>
        <w:t>2</w:t>
      </w:r>
      <w:r w:rsidRPr="0030028B">
        <w:rPr>
          <w:color w:val="000000" w:themeColor="text1"/>
          <w:spacing w:val="3"/>
          <w:sz w:val="24"/>
          <w:szCs w:val="24"/>
        </w:rPr>
        <w:t>) и аварийным ремонтам (исполнительную документацию в соответствии с действующими нормативными документами в бумажном виде, сшитого и пронумерованного)</w:t>
      </w:r>
      <w:r w:rsidR="00571658" w:rsidRPr="0030028B">
        <w:rPr>
          <w:color w:val="000000" w:themeColor="text1"/>
          <w:spacing w:val="3"/>
          <w:sz w:val="24"/>
          <w:szCs w:val="24"/>
        </w:rPr>
        <w:t>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pacing w:val="5"/>
          <w:sz w:val="24"/>
        </w:rPr>
        <w:t xml:space="preserve">Оплата производится путем перечисления денежных средств на расчетный счет Исполнителя на основании актов выполненных работ и </w:t>
      </w:r>
      <w:r w:rsidRPr="0030028B">
        <w:rPr>
          <w:color w:val="000000" w:themeColor="text1"/>
          <w:spacing w:val="6"/>
          <w:sz w:val="24"/>
        </w:rPr>
        <w:t>выставленных Исполнителем счетов и счетов-фактур. Датой оплаты является день списания денежных сре</w:t>
      </w:r>
      <w:proofErr w:type="gramStart"/>
      <w:r w:rsidRPr="0030028B">
        <w:rPr>
          <w:color w:val="000000" w:themeColor="text1"/>
          <w:spacing w:val="6"/>
          <w:sz w:val="24"/>
        </w:rPr>
        <w:t xml:space="preserve">дств с </w:t>
      </w:r>
      <w:r w:rsidRPr="0030028B">
        <w:rPr>
          <w:color w:val="000000" w:themeColor="text1"/>
          <w:spacing w:val="4"/>
          <w:sz w:val="24"/>
        </w:rPr>
        <w:t>р</w:t>
      </w:r>
      <w:proofErr w:type="gramEnd"/>
      <w:r w:rsidRPr="0030028B">
        <w:rPr>
          <w:color w:val="000000" w:themeColor="text1"/>
          <w:spacing w:val="4"/>
          <w:sz w:val="24"/>
        </w:rPr>
        <w:t>асчетного счета Заказчика.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snapToGrid w:val="0"/>
          <w:color w:val="000000" w:themeColor="text1"/>
          <w:spacing w:val="5"/>
          <w:sz w:val="24"/>
        </w:rPr>
      </w:pPr>
      <w:r w:rsidRPr="0030028B">
        <w:rPr>
          <w:color w:val="000000" w:themeColor="text1"/>
          <w:spacing w:val="5"/>
          <w:sz w:val="24"/>
        </w:rPr>
        <w:t>Заказчик</w:t>
      </w:r>
      <w:r w:rsidRPr="0030028B">
        <w:rPr>
          <w:snapToGrid w:val="0"/>
          <w:color w:val="000000" w:themeColor="text1"/>
          <w:spacing w:val="5"/>
          <w:sz w:val="24"/>
        </w:rPr>
        <w:t xml:space="preserve">, обнаруживший после приемки работы отступления от условий настоящего договора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Исполнителем, обязан известить об этом Исполнителя в 3 (трех) - </w:t>
      </w:r>
      <w:proofErr w:type="spellStart"/>
      <w:r w:rsidRPr="0030028B">
        <w:rPr>
          <w:snapToGrid w:val="0"/>
          <w:color w:val="000000" w:themeColor="text1"/>
          <w:spacing w:val="5"/>
          <w:sz w:val="24"/>
        </w:rPr>
        <w:t>дневный</w:t>
      </w:r>
      <w:proofErr w:type="spellEnd"/>
      <w:r w:rsidRPr="0030028B">
        <w:rPr>
          <w:snapToGrid w:val="0"/>
          <w:color w:val="000000" w:themeColor="text1"/>
          <w:spacing w:val="5"/>
          <w:sz w:val="24"/>
        </w:rPr>
        <w:t xml:space="preserve"> срок с момента их обнаружения.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snapToGrid w:val="0"/>
          <w:color w:val="000000" w:themeColor="text1"/>
          <w:spacing w:val="5"/>
          <w:sz w:val="24"/>
        </w:rPr>
      </w:pPr>
      <w:r w:rsidRPr="0030028B">
        <w:rPr>
          <w:snapToGrid w:val="0"/>
          <w:color w:val="000000" w:themeColor="text1"/>
          <w:spacing w:val="5"/>
          <w:sz w:val="24"/>
        </w:rPr>
        <w:t>Исполнитель извещает факсом или электронной почтой Заказчика в течение 2 (двух) рабочих дней с момента получения уведомления о направлении своего полномочного представителя для участия в составлении соответствующего акта.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pacing w:val="5"/>
          <w:sz w:val="24"/>
        </w:rPr>
      </w:pPr>
      <w:r w:rsidRPr="0030028B">
        <w:rPr>
          <w:snapToGrid w:val="0"/>
          <w:color w:val="000000" w:themeColor="text1"/>
          <w:spacing w:val="5"/>
          <w:sz w:val="24"/>
        </w:rPr>
        <w:t>В случае</w:t>
      </w:r>
      <w:r w:rsidRPr="0030028B">
        <w:rPr>
          <w:color w:val="000000" w:themeColor="text1"/>
          <w:spacing w:val="5"/>
          <w:sz w:val="24"/>
        </w:rPr>
        <w:t xml:space="preserve"> неполучения ответа на уведомление от Исполнителя в вышеуказанный срок и в случае неявки представителя Исполнителя в течение 5 (пяти) дней с момента получения уведомления, соответствующий акт составляется Заказчикам в одностороннем порядке и является обязательным для Исполнителя.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pacing w:val="5"/>
          <w:sz w:val="24"/>
        </w:rPr>
      </w:pPr>
      <w:r w:rsidRPr="0030028B">
        <w:rPr>
          <w:color w:val="000000" w:themeColor="text1"/>
          <w:spacing w:val="5"/>
          <w:sz w:val="24"/>
        </w:rPr>
        <w:t>При возникновении между Заказчиком и Исполнителем спора по поводу недостатков или их причин по требованию любой из сторон настоящего договора должна быть назначена экспертиза.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pacing w:val="5"/>
          <w:sz w:val="24"/>
        </w:rPr>
      </w:pPr>
      <w:r w:rsidRPr="0030028B">
        <w:rPr>
          <w:color w:val="000000" w:themeColor="text1"/>
          <w:spacing w:val="5"/>
          <w:sz w:val="24"/>
        </w:rPr>
        <w:t>Отсутствие технической документации указанной в п. 4.3. договора является полным основанием не подписывать акты приемки выполненных работ.</w:t>
      </w:r>
    </w:p>
    <w:p w:rsidR="00C8416B" w:rsidRPr="0030028B" w:rsidRDefault="00C8416B" w:rsidP="00C8416B">
      <w:pPr>
        <w:shd w:val="clear" w:color="auto" w:fill="FFFFFF"/>
        <w:tabs>
          <w:tab w:val="right" w:pos="0"/>
        </w:tabs>
        <w:spacing w:line="240" w:lineRule="auto"/>
        <w:ind w:left="360" w:firstLine="0"/>
        <w:rPr>
          <w:color w:val="000000" w:themeColor="text1"/>
          <w:spacing w:val="5"/>
          <w:sz w:val="24"/>
        </w:rPr>
      </w:pPr>
    </w:p>
    <w:p w:rsidR="00C8416B" w:rsidRPr="0030028B" w:rsidRDefault="00C8416B" w:rsidP="00C8416B">
      <w:pPr>
        <w:shd w:val="clear" w:color="auto" w:fill="FFFFFF"/>
        <w:tabs>
          <w:tab w:val="right" w:pos="0"/>
        </w:tabs>
        <w:spacing w:line="240" w:lineRule="auto"/>
        <w:ind w:left="360" w:firstLine="0"/>
        <w:rPr>
          <w:color w:val="000000" w:themeColor="text1"/>
          <w:spacing w:val="5"/>
          <w:sz w:val="24"/>
        </w:rPr>
      </w:pPr>
    </w:p>
    <w:p w:rsidR="00A5492A" w:rsidRPr="0030028B" w:rsidRDefault="00A5492A" w:rsidP="00704F39">
      <w:pPr>
        <w:shd w:val="clear" w:color="auto" w:fill="FFFFFF"/>
        <w:tabs>
          <w:tab w:val="right" w:pos="0"/>
        </w:tabs>
        <w:spacing w:line="240" w:lineRule="auto"/>
        <w:ind w:firstLine="0"/>
        <w:rPr>
          <w:color w:val="000000" w:themeColor="text1"/>
          <w:spacing w:val="5"/>
          <w:sz w:val="24"/>
        </w:rPr>
      </w:pPr>
    </w:p>
    <w:p w:rsidR="00A5492A" w:rsidRPr="0030028B" w:rsidRDefault="00A5492A" w:rsidP="00704F39">
      <w:pPr>
        <w:pStyle w:val="af2"/>
        <w:numPr>
          <w:ilvl w:val="0"/>
          <w:numId w:val="24"/>
        </w:numPr>
        <w:tabs>
          <w:tab w:val="right" w:pos="0"/>
        </w:tabs>
        <w:spacing w:line="240" w:lineRule="auto"/>
        <w:ind w:left="0" w:firstLine="0"/>
        <w:jc w:val="center"/>
        <w:rPr>
          <w:b/>
          <w:bCs/>
          <w:color w:val="000000" w:themeColor="text1"/>
          <w:sz w:val="24"/>
          <w:szCs w:val="24"/>
        </w:rPr>
      </w:pPr>
      <w:r w:rsidRPr="0030028B">
        <w:rPr>
          <w:b/>
          <w:bCs/>
          <w:color w:val="000000" w:themeColor="text1"/>
          <w:sz w:val="24"/>
          <w:szCs w:val="24"/>
        </w:rPr>
        <w:t>Срок действия договора</w:t>
      </w:r>
    </w:p>
    <w:p w:rsidR="00A5492A" w:rsidRPr="0030028B" w:rsidRDefault="00A5492A" w:rsidP="00704F39">
      <w:pPr>
        <w:tabs>
          <w:tab w:val="right" w:pos="0"/>
        </w:tabs>
        <w:spacing w:line="240" w:lineRule="auto"/>
        <w:ind w:firstLine="0"/>
        <w:jc w:val="center"/>
        <w:rPr>
          <w:b/>
          <w:bCs/>
          <w:color w:val="000000" w:themeColor="text1"/>
          <w:sz w:val="24"/>
          <w:szCs w:val="24"/>
        </w:rPr>
      </w:pP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bCs/>
          <w:color w:val="000000" w:themeColor="text1"/>
          <w:sz w:val="24"/>
        </w:rPr>
      </w:pPr>
      <w:r w:rsidRPr="0030028B">
        <w:rPr>
          <w:bCs/>
          <w:color w:val="000000" w:themeColor="text1"/>
          <w:sz w:val="24"/>
        </w:rPr>
        <w:t xml:space="preserve">Настоящий договор действует </w:t>
      </w:r>
      <w:r w:rsidRPr="0030028B">
        <w:rPr>
          <w:color w:val="000000" w:themeColor="text1"/>
          <w:sz w:val="24"/>
        </w:rPr>
        <w:t xml:space="preserve">с </w:t>
      </w:r>
      <w:r w:rsidR="009D094F" w:rsidRPr="0030028B">
        <w:rPr>
          <w:color w:val="000000" w:themeColor="text1"/>
          <w:sz w:val="24"/>
        </w:rPr>
        <w:t>01.07.</w:t>
      </w:r>
      <w:r w:rsidR="00E07192" w:rsidRPr="0030028B">
        <w:rPr>
          <w:color w:val="000000" w:themeColor="text1"/>
          <w:sz w:val="24"/>
        </w:rPr>
        <w:t xml:space="preserve">2017 года </w:t>
      </w:r>
      <w:r w:rsidRPr="0030028B">
        <w:rPr>
          <w:color w:val="000000" w:themeColor="text1"/>
          <w:sz w:val="24"/>
        </w:rPr>
        <w:t xml:space="preserve">до 31 </w:t>
      </w:r>
      <w:r w:rsidR="009D094F" w:rsidRPr="0030028B">
        <w:rPr>
          <w:color w:val="000000" w:themeColor="text1"/>
          <w:sz w:val="24"/>
        </w:rPr>
        <w:t>января 2018</w:t>
      </w:r>
      <w:r w:rsidRPr="0030028B">
        <w:rPr>
          <w:bCs/>
          <w:color w:val="000000" w:themeColor="text1"/>
          <w:sz w:val="24"/>
        </w:rPr>
        <w:t xml:space="preserve"> года.</w:t>
      </w:r>
    </w:p>
    <w:p w:rsidR="00C8416B" w:rsidRPr="0030028B" w:rsidRDefault="00C8416B" w:rsidP="00C8416B">
      <w:pPr>
        <w:shd w:val="clear" w:color="auto" w:fill="FFFFFF"/>
        <w:tabs>
          <w:tab w:val="right" w:pos="0"/>
        </w:tabs>
        <w:spacing w:line="240" w:lineRule="auto"/>
        <w:rPr>
          <w:bCs/>
          <w:color w:val="000000" w:themeColor="text1"/>
          <w:sz w:val="24"/>
        </w:rPr>
      </w:pPr>
    </w:p>
    <w:p w:rsidR="00A5492A" w:rsidRPr="0030028B" w:rsidRDefault="00A5492A" w:rsidP="00704F39">
      <w:pPr>
        <w:pStyle w:val="af2"/>
        <w:numPr>
          <w:ilvl w:val="0"/>
          <w:numId w:val="24"/>
        </w:numPr>
        <w:tabs>
          <w:tab w:val="right" w:pos="0"/>
        </w:tabs>
        <w:spacing w:line="240" w:lineRule="auto"/>
        <w:ind w:left="0" w:firstLine="0"/>
        <w:jc w:val="center"/>
        <w:rPr>
          <w:b/>
          <w:bCs/>
          <w:color w:val="000000" w:themeColor="text1"/>
          <w:sz w:val="24"/>
          <w:szCs w:val="24"/>
        </w:rPr>
      </w:pPr>
      <w:r w:rsidRPr="0030028B">
        <w:rPr>
          <w:b/>
          <w:bCs/>
          <w:color w:val="000000" w:themeColor="text1"/>
          <w:sz w:val="24"/>
          <w:szCs w:val="24"/>
        </w:rPr>
        <w:t>Права и обязанности сторон.</w:t>
      </w:r>
    </w:p>
    <w:p w:rsidR="00A5492A" w:rsidRPr="0030028B" w:rsidRDefault="00A5492A" w:rsidP="00704F39">
      <w:pPr>
        <w:tabs>
          <w:tab w:val="right" w:pos="0"/>
        </w:tabs>
        <w:spacing w:line="240" w:lineRule="auto"/>
        <w:ind w:firstLine="0"/>
        <w:rPr>
          <w:i/>
          <w:color w:val="000000" w:themeColor="text1"/>
          <w:sz w:val="24"/>
          <w:szCs w:val="24"/>
        </w:rPr>
      </w:pPr>
      <w:r w:rsidRPr="0030028B">
        <w:rPr>
          <w:bCs/>
          <w:i/>
          <w:color w:val="000000" w:themeColor="text1"/>
          <w:sz w:val="24"/>
          <w:szCs w:val="24"/>
        </w:rPr>
        <w:t>Исполнитель обязуется: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bCs/>
          <w:color w:val="000000" w:themeColor="text1"/>
          <w:sz w:val="24"/>
        </w:rPr>
      </w:pPr>
      <w:r w:rsidRPr="0030028B">
        <w:rPr>
          <w:bCs/>
          <w:color w:val="000000" w:themeColor="text1"/>
          <w:sz w:val="24"/>
        </w:rPr>
        <w:t xml:space="preserve">Бережно относиться к Имуществу, осуществляя </w:t>
      </w:r>
      <w:r w:rsidRPr="0030028B">
        <w:rPr>
          <w:color w:val="000000" w:themeColor="text1"/>
          <w:spacing w:val="3"/>
          <w:sz w:val="24"/>
        </w:rPr>
        <w:t>оперативное обслуживание, техническое обслуживание и планово-предупредительные и аварийные ремонты</w:t>
      </w:r>
      <w:r w:rsidRPr="0030028B">
        <w:rPr>
          <w:bCs/>
          <w:color w:val="000000" w:themeColor="text1"/>
          <w:sz w:val="24"/>
        </w:rPr>
        <w:t>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bCs/>
          <w:color w:val="000000" w:themeColor="text1"/>
          <w:sz w:val="24"/>
        </w:rPr>
        <w:t>Своевременно</w:t>
      </w:r>
      <w:r w:rsidRPr="0030028B">
        <w:rPr>
          <w:color w:val="000000" w:themeColor="text1"/>
          <w:sz w:val="24"/>
        </w:rPr>
        <w:t xml:space="preserve"> уведомлять Заказчика о фактах выхода из строя Имущества в соответствии с Приложением №4 к Договору.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Обеспечивать соответствие поставляемой Потребителям Заказчика электроэнергии</w:t>
      </w:r>
      <w:r w:rsidRPr="0030028B">
        <w:rPr>
          <w:color w:val="000000" w:themeColor="text1"/>
          <w:sz w:val="24"/>
        </w:rPr>
        <w:br/>
        <w:t>качественным показателям, предусмотренным ГОСТ 32145-2013 по точкам отпуска электрической энергии.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Поддерживать систему учета электрической энергии в соответствии с существующими нормативными требованиями.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Осуществлять оперативное взаимодействие с Заказчиком в соответствии с регламентом (Приложение №4 к Договору).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Выполнять работы по отключению, повторному подключению Потребителей по заявкам Заказчика в соответствии с Приложением №4 к Договору.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Предоставлять по требованию Заказчика информацию, необходимую для осуществления Заказчиком деятельности по предоставлению услуг по передаче электрической энергии и осуществления тарифного регулирования;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Обеспечивать представителям Заказчика беспрепятственный допуск к переданному Имуществу с целью его осмотра, проверки соблюдения и выполнения Исполнителем условий настоящего Договора в соответствии с действующими правилами.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Направлять Заказчику представителей для участия в рассмотрении претензий, полученных Заказчиком от Потребителей, ЭСО и ССО по качеству и (или) количеству предоставленных Заказчиком услуг по передаче электрической энергии;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Предоставлять по запросу Заказчика информацию о действующих нагрузках и пропускной способности, текущего технического и эксплуатационного состояния электрических сетей.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При обнаружении персоналом Заказчика и ЭСО фактов подключения  электроустановок к электрическим сетям Заказчика (электрического присоединения к Имуществу указанному в Приложении №1 к Договору) с нарушением правил технологического присоединения к электрическим сетям, или самовольного подключения, Исполнитель по письменному требованию Заказчика производит  отключение указанных электроустановок. 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Производить отключение и подключение потребителей электроэнергии,  не связанные с производством ремонтных и аварийных работ, только по распоряжению Заказчика в соответствии с Приложением №4 к Договору.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Участвовать в разработке, согласовании и вводе в действие графика ограничения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Представлять Заказчику на согласование нормальные и ремонтные схемы электрических соединений подстанций, воздушных и кабельных линий.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случаях отклонения.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Разработать графики на техническое обслуживание (Приложение №2.1), на планово-предупредительные ремонты (ППР) (Приложение №2.2) и предоставить их на утверждение Заказчику в месячный срок после подписания договора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proofErr w:type="gramStart"/>
      <w:r w:rsidRPr="0030028B">
        <w:rPr>
          <w:color w:val="000000" w:themeColor="text1"/>
          <w:sz w:val="24"/>
        </w:rPr>
        <w:t>Выполнять работы в полном объеме и с надлежащим качеством в соответствии с  требованиями «Правил устройства электроустановок (ПУЭ),  «Правил технической эксплуатации электрических станций и сетей» (ПТЭЭСС), Правилами техники безопасности, пожарной безопасности и другими действующими нормативно-техническими документами,  обеспечивая в течение периода работы соблюдение на объекте необходимых мероприятий по технике безопасности и охране труда,  промышленной санитарии и охране окружающей среды.</w:t>
      </w:r>
      <w:proofErr w:type="gramEnd"/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Осуществлять поддержание чистоты и достаточного уровня освещенности на территории, в зданиях и сооружениях передаваемого на обслуживание объекта;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Поддерживать должное противопожарное состояние территории, зданий и сооружений передаваемого на обслуживание объекта, производить очистку территории и подъездных путей от снега;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Проводить ликвидацию перерывов в электроснабжении потребителей и других нарушений режима сети путем производства переключений в схеме сети и нетрудоемких ремонтов;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 Проводить выполнение плановых переключений для подготовки рабочих мест по заявкам потребителя, подрядных и иных организаций для проведения ремонтных и аварийных работ;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 Проведение в необходимых случаях допуска к работам и надзора за безопасным их выполнением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Выполнять своими силами и средствами аварийно-восстановительные работы, осуществлять ремонты оборудования, поврежденного в процессе оперативно-технического обслуживания;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Осуществлять за свой счет доставку оперативного персонала до места работы;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Иметь аварийный запас материалов для аварийно-восстановительных работ;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Самостоятельно определить количество специалистов, необходимых для оказания услуг, исходя из объема планируемых работ;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Нести ответственность за безопасное производство работ;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Использовать материалы, качество которых должно соответствовать ГОСТ, ТУ, сертификатам соответствия;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Исправить по требованию Заказчика все выявленные недостатки в течение 10-ти дней со дня письменного уведомления;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Бережно относиться к оборудованию, переданному в оперативно-техническое обслуживание;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Сообщать Заказчику все сведения о ходе выполнения работ по настоящему Договору;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Соблюдать оперативно-диспетчерскую дисциплину;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Содержать оборудование, здания и сооружения в состоянии эксплуатационной готовности;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Обеспечивать максимальную экономичность и надежность энергоснабжения потребителей;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Немедленно информировать Заказчика об обстоятельствах, препятствующих выполнению работ, для своевременного принятия мер по их устранению;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proofErr w:type="gramStart"/>
      <w:r w:rsidRPr="0030028B">
        <w:rPr>
          <w:color w:val="000000" w:themeColor="text1"/>
          <w:sz w:val="24"/>
        </w:rPr>
        <w:t>Надлежащим образом оказывать услуги в рамках настоящего Договора в соответствии с положениями ПТЭЭП, действующих Правил устройства электроустановок – ПУЭ (отдельные разделы утв. Приказами Минэнерго РФ от 08.07.2002 № 204, Минтопэнерго РФ 09.04.2003 № 150, Минэнерго РФ от 20.05.2003 № 187, Минтопэнерго РФ 06.10.1999, Минэнерго РФ от 20.06.2003 № 242), а также Правил технической эксплуатации электрических станций и сетей Российской Федерации (утв. Приказом Минэнерго РФ от</w:t>
      </w:r>
      <w:proofErr w:type="gramEnd"/>
      <w:r w:rsidRPr="0030028B">
        <w:rPr>
          <w:color w:val="000000" w:themeColor="text1"/>
          <w:sz w:val="24"/>
        </w:rPr>
        <w:t xml:space="preserve"> </w:t>
      </w:r>
      <w:proofErr w:type="gramStart"/>
      <w:r w:rsidRPr="0030028B">
        <w:rPr>
          <w:color w:val="000000" w:themeColor="text1"/>
          <w:sz w:val="24"/>
        </w:rPr>
        <w:t>19.06.2003 № 229);</w:t>
      </w:r>
      <w:proofErr w:type="gramEnd"/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Выполнять мероприятия по вводу ограничения режима потребления электрической энергии в соответствии с Правилами полного и (или) частичного ограничения режима потребления электрической энергии, утвержденными постановлением Правительства Российской Федерации от 4 мая 2012 г. № 442  по заявке Заказчика;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Получать и предоставлять Заказчику документацию, соответствующие разрешения, иные сведения и информацию, необходимые для оказания услуг по настоящему Договору;</w:t>
      </w:r>
    </w:p>
    <w:p w:rsidR="00A5492A" w:rsidRPr="0030028B" w:rsidRDefault="00A5492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В срок до 01.0</w:t>
      </w:r>
      <w:r w:rsidR="009D094F" w:rsidRPr="0030028B">
        <w:rPr>
          <w:color w:val="000000" w:themeColor="text1"/>
          <w:sz w:val="24"/>
        </w:rPr>
        <w:t>8</w:t>
      </w:r>
      <w:r w:rsidRPr="0030028B">
        <w:rPr>
          <w:color w:val="000000" w:themeColor="text1"/>
          <w:sz w:val="24"/>
        </w:rPr>
        <w:t>.2017г. провести тепловизионный контроль электрооборудования (всех видов контактных соединений и т.п.), с предоставлением отчетов на бумажном и электронном носителе в адрес ООО «ОЭСК».</w:t>
      </w:r>
    </w:p>
    <w:p w:rsidR="004940BB" w:rsidRPr="0030028B" w:rsidRDefault="004940BB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В области охраны труда:</w:t>
      </w:r>
    </w:p>
    <w:p w:rsidR="004940BB" w:rsidRPr="0030028B" w:rsidRDefault="004940BB" w:rsidP="00C8416B">
      <w:pPr>
        <w:numPr>
          <w:ilvl w:val="0"/>
          <w:numId w:val="9"/>
        </w:numPr>
        <w:shd w:val="clear" w:color="auto" w:fill="FFFFFF"/>
        <w:tabs>
          <w:tab w:val="clear" w:pos="781"/>
          <w:tab w:val="right" w:pos="709"/>
          <w:tab w:val="num" w:pos="1276"/>
        </w:tabs>
        <w:spacing w:line="240" w:lineRule="auto"/>
        <w:ind w:left="709" w:hanging="709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Соблюдать нормы действующего законодательства Российской Федерации в области охраны труда, промышленной, пожарной и электробезопасности, включая законодательство о недрах, об охране окружающей среды, о природных и минеральных ресурсах, иные законы и нормативные акты, действующие на территории выполнения работ.</w:t>
      </w:r>
    </w:p>
    <w:p w:rsidR="004940BB" w:rsidRPr="0030028B" w:rsidRDefault="004940BB" w:rsidP="00C8416B">
      <w:pPr>
        <w:numPr>
          <w:ilvl w:val="0"/>
          <w:numId w:val="9"/>
        </w:numPr>
        <w:shd w:val="clear" w:color="auto" w:fill="FFFFFF"/>
        <w:tabs>
          <w:tab w:val="right" w:pos="709"/>
        </w:tabs>
        <w:spacing w:line="240" w:lineRule="auto"/>
        <w:ind w:left="709" w:hanging="709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Соблюдать требования к оборудованию, инструменту, используемому в ходе выполнения работ по настоящему Договору и его эксплуатации, установленные действующим законодательством РФ.</w:t>
      </w:r>
    </w:p>
    <w:p w:rsidR="004940BB" w:rsidRPr="0030028B" w:rsidRDefault="004940BB" w:rsidP="00C8416B">
      <w:pPr>
        <w:numPr>
          <w:ilvl w:val="0"/>
          <w:numId w:val="9"/>
        </w:numPr>
        <w:shd w:val="clear" w:color="auto" w:fill="FFFFFF"/>
        <w:tabs>
          <w:tab w:val="right" w:pos="709"/>
        </w:tabs>
        <w:spacing w:line="240" w:lineRule="auto"/>
        <w:ind w:left="709" w:hanging="709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Обеспечивать оперативный персонал специальной одеждой и испытанными средствами защиты в соответствии с существующими нормами и правилами.</w:t>
      </w:r>
    </w:p>
    <w:p w:rsidR="004940BB" w:rsidRPr="0030028B" w:rsidRDefault="004940BB" w:rsidP="00C8416B">
      <w:pPr>
        <w:numPr>
          <w:ilvl w:val="0"/>
          <w:numId w:val="9"/>
        </w:numPr>
        <w:shd w:val="clear" w:color="auto" w:fill="FFFFFF"/>
        <w:tabs>
          <w:tab w:val="right" w:pos="709"/>
        </w:tabs>
        <w:spacing w:line="240" w:lineRule="auto"/>
        <w:ind w:left="709" w:hanging="709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Осуществлять допуск оперативного персонала, проводить работу (инструктажи, тренировки и др.) в соответствии с Правилами по охране труда при эксплуатации электроустановок.</w:t>
      </w:r>
    </w:p>
    <w:p w:rsidR="004940BB" w:rsidRPr="0030028B" w:rsidRDefault="004940BB" w:rsidP="00C8416B">
      <w:pPr>
        <w:numPr>
          <w:ilvl w:val="0"/>
          <w:numId w:val="9"/>
        </w:numPr>
        <w:shd w:val="clear" w:color="auto" w:fill="FFFFFF"/>
        <w:spacing w:line="240" w:lineRule="auto"/>
        <w:ind w:left="709" w:hanging="709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Осуществлять допуск командированного персонала и персонала строительно-монтажных организаций в соответствии с действующими Правилами по охране труда при эксплуатации электроустановок, утвержденные приказом Министерства труда и социальной защиты РФ от 24.07.2013 г. № 328н с проведением инструктажей, выдачей акта-допуска, нарядов и распоряжений, а также назначением ответственных лиц. Предоставить список ответственных лиц Заказчику в течение 10 рабочих дней после заключения настоящего договора.</w:t>
      </w:r>
    </w:p>
    <w:p w:rsidR="004940BB" w:rsidRPr="0030028B" w:rsidRDefault="004940BB" w:rsidP="00C8416B">
      <w:pPr>
        <w:numPr>
          <w:ilvl w:val="0"/>
          <w:numId w:val="9"/>
        </w:numPr>
        <w:shd w:val="clear" w:color="auto" w:fill="FFFFFF"/>
        <w:spacing w:line="240" w:lineRule="auto"/>
        <w:ind w:left="709" w:hanging="709"/>
        <w:rPr>
          <w:color w:val="000000" w:themeColor="text1"/>
          <w:spacing w:val="3"/>
          <w:sz w:val="24"/>
          <w:szCs w:val="24"/>
        </w:rPr>
      </w:pPr>
      <w:r w:rsidRPr="0030028B">
        <w:rPr>
          <w:color w:val="000000" w:themeColor="text1"/>
          <w:spacing w:val="3"/>
          <w:sz w:val="24"/>
          <w:szCs w:val="24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актов. Расследование причин аварий, инцидентов и несчастных случаев осуществляется в порядке, предусмотренном действующим законодательством РФ, комиссией Исполнителя с обязательным участием представителей Заказчика.</w:t>
      </w:r>
    </w:p>
    <w:p w:rsidR="004940BB" w:rsidRPr="0030028B" w:rsidRDefault="004940BB" w:rsidP="00C8416B">
      <w:pPr>
        <w:shd w:val="clear" w:color="auto" w:fill="FFFFFF"/>
        <w:spacing w:line="240" w:lineRule="auto"/>
        <w:ind w:left="709" w:hanging="709"/>
        <w:rPr>
          <w:color w:val="000000" w:themeColor="text1"/>
          <w:spacing w:val="3"/>
          <w:sz w:val="24"/>
          <w:szCs w:val="24"/>
        </w:rPr>
      </w:pPr>
    </w:p>
    <w:p w:rsidR="004940BB" w:rsidRPr="0030028B" w:rsidRDefault="004940BB" w:rsidP="00C8416B">
      <w:pPr>
        <w:shd w:val="clear" w:color="auto" w:fill="FFFFFF"/>
        <w:spacing w:line="276" w:lineRule="auto"/>
        <w:ind w:left="709" w:hanging="709"/>
        <w:rPr>
          <w:b/>
          <w:bCs/>
          <w:i/>
          <w:color w:val="000000" w:themeColor="text1"/>
          <w:sz w:val="24"/>
          <w:szCs w:val="24"/>
        </w:rPr>
      </w:pPr>
      <w:r w:rsidRPr="0030028B">
        <w:rPr>
          <w:i/>
          <w:color w:val="000000" w:themeColor="text1"/>
          <w:sz w:val="24"/>
          <w:szCs w:val="24"/>
        </w:rPr>
        <w:t>Заказчик обязуется:</w:t>
      </w:r>
    </w:p>
    <w:p w:rsidR="004940BB" w:rsidRPr="0030028B" w:rsidRDefault="004940BB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proofErr w:type="gramStart"/>
      <w:r w:rsidRPr="0030028B">
        <w:rPr>
          <w:color w:val="000000" w:themeColor="text1"/>
          <w:sz w:val="24"/>
        </w:rPr>
        <w:t>Исполнять обязательства, возложенные законодательством Российской Федерации на сетевые организации, и оказывать услуги по передаче электрической энергии, а также все услуги, неразрывно связанные с процессом передачи электрической энергии по электрическим сетям.</w:t>
      </w:r>
      <w:proofErr w:type="gramEnd"/>
    </w:p>
    <w:p w:rsidR="00826311" w:rsidRPr="0030028B" w:rsidRDefault="00B13B7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Производить оплату выполненных работ (оказа</w:t>
      </w:r>
      <w:r w:rsidR="00826311" w:rsidRPr="0030028B">
        <w:rPr>
          <w:color w:val="000000" w:themeColor="text1"/>
          <w:sz w:val="24"/>
        </w:rPr>
        <w:t>нных услуг) по оперативному</w:t>
      </w:r>
      <w:r w:rsidRPr="0030028B">
        <w:rPr>
          <w:color w:val="000000" w:themeColor="text1"/>
          <w:sz w:val="24"/>
        </w:rPr>
        <w:t xml:space="preserve"> обслуживанию в п</w:t>
      </w:r>
      <w:r w:rsidR="00826311" w:rsidRPr="0030028B">
        <w:rPr>
          <w:color w:val="000000" w:themeColor="text1"/>
          <w:sz w:val="24"/>
        </w:rPr>
        <w:t>орядке, установленном разделом 4</w:t>
      </w:r>
      <w:r w:rsidRPr="0030028B">
        <w:rPr>
          <w:color w:val="000000" w:themeColor="text1"/>
          <w:sz w:val="24"/>
        </w:rPr>
        <w:t xml:space="preserve"> настоящего Договора.</w:t>
      </w:r>
    </w:p>
    <w:p w:rsidR="00826311" w:rsidRPr="0030028B" w:rsidRDefault="00B13B7A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Осуществлять оперативно-технологическое взаимодействие с присоединенными потребителями электроэнергии, ЭСО и ССО.</w:t>
      </w:r>
    </w:p>
    <w:p w:rsidR="005B28BF" w:rsidRPr="0030028B" w:rsidRDefault="00296DFF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Привлекать Исполнителя к рассмотрению претензий по качеству и (или) количеству</w:t>
      </w:r>
      <w:r w:rsidR="00E07192" w:rsidRPr="0030028B">
        <w:rPr>
          <w:color w:val="000000" w:themeColor="text1"/>
          <w:sz w:val="24"/>
        </w:rPr>
        <w:t xml:space="preserve"> предоставленных Заказчиком Потребителю услуг по передаче электрической энергии</w:t>
      </w:r>
      <w:r w:rsidR="005B28BF" w:rsidRPr="0030028B">
        <w:rPr>
          <w:color w:val="000000" w:themeColor="text1"/>
          <w:sz w:val="24"/>
        </w:rPr>
        <w:t>.</w:t>
      </w:r>
    </w:p>
    <w:p w:rsidR="005B28BF" w:rsidRPr="0030028B" w:rsidRDefault="00296DFF" w:rsidP="009D094F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Привлекать </w:t>
      </w:r>
      <w:r w:rsidR="007E64DC" w:rsidRPr="0030028B">
        <w:rPr>
          <w:color w:val="000000" w:themeColor="text1"/>
          <w:sz w:val="24"/>
        </w:rPr>
        <w:t xml:space="preserve">Исполнителя </w:t>
      </w:r>
      <w:r w:rsidRPr="0030028B">
        <w:rPr>
          <w:color w:val="000000" w:themeColor="text1"/>
          <w:sz w:val="24"/>
        </w:rPr>
        <w:t xml:space="preserve">к участию в разработке графиков ввода ограничения электроснабжения по команде Системного оператора. </w:t>
      </w:r>
    </w:p>
    <w:p w:rsidR="005B28BF" w:rsidRPr="0030028B" w:rsidRDefault="005B28BF" w:rsidP="00C8416B">
      <w:pPr>
        <w:shd w:val="clear" w:color="auto" w:fill="FFFFFF"/>
        <w:tabs>
          <w:tab w:val="right" w:pos="709"/>
        </w:tabs>
        <w:spacing w:line="276" w:lineRule="auto"/>
        <w:ind w:left="709" w:hanging="709"/>
        <w:rPr>
          <w:color w:val="000000" w:themeColor="text1"/>
          <w:sz w:val="24"/>
        </w:rPr>
      </w:pPr>
    </w:p>
    <w:p w:rsidR="005B28BF" w:rsidRPr="0030028B" w:rsidRDefault="005B28BF" w:rsidP="00C8416B">
      <w:pPr>
        <w:shd w:val="clear" w:color="auto" w:fill="FFFFFF"/>
        <w:tabs>
          <w:tab w:val="right" w:pos="709"/>
        </w:tabs>
        <w:spacing w:line="276" w:lineRule="auto"/>
        <w:ind w:left="709" w:hanging="709"/>
        <w:rPr>
          <w:i/>
          <w:color w:val="000000" w:themeColor="text1"/>
          <w:sz w:val="24"/>
          <w:szCs w:val="24"/>
        </w:rPr>
      </w:pPr>
      <w:r w:rsidRPr="0030028B">
        <w:rPr>
          <w:i/>
          <w:color w:val="000000" w:themeColor="text1"/>
          <w:sz w:val="24"/>
          <w:szCs w:val="24"/>
        </w:rPr>
        <w:t>Заказчик имеет право:</w:t>
      </w:r>
    </w:p>
    <w:p w:rsidR="005B28BF" w:rsidRPr="0030028B" w:rsidRDefault="005B28BF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Осуществлять контроль выполнения Исполнителем работ по настоящему Договору в соответствии с Приложением №4 к Договору.</w:t>
      </w:r>
    </w:p>
    <w:p w:rsidR="005B28BF" w:rsidRPr="0030028B" w:rsidRDefault="005B28BF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Требовать от Исполнителя своевременного и качественного выполнения работ по настоящему Договору.</w:t>
      </w:r>
    </w:p>
    <w:p w:rsidR="005B28BF" w:rsidRPr="0030028B" w:rsidRDefault="005B28BF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Не производить оплату работ по настоящему договору при возникновении разногласий по качеству и (или) количеству выполненных работ в оспариваемой части, до момента согласования разногласий.</w:t>
      </w:r>
    </w:p>
    <w:p w:rsidR="005B28BF" w:rsidRPr="0030028B" w:rsidRDefault="005B28BF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Осуществлять</w:t>
      </w:r>
      <w:r w:rsidRPr="0030028B">
        <w:rPr>
          <w:color w:val="000000" w:themeColor="text1"/>
          <w:spacing w:val="4"/>
          <w:sz w:val="24"/>
        </w:rPr>
        <w:t xml:space="preserve"> контроль и оценку достаточности применяемых на объекте предупредительных и профилактических мер по вопросам безопасности производства.</w:t>
      </w:r>
    </w:p>
    <w:p w:rsidR="005B28BF" w:rsidRPr="0030028B" w:rsidRDefault="005B28BF" w:rsidP="00C8416B">
      <w:pPr>
        <w:shd w:val="clear" w:color="auto" w:fill="FFFFFF"/>
        <w:tabs>
          <w:tab w:val="right" w:pos="709"/>
        </w:tabs>
        <w:spacing w:line="276" w:lineRule="auto"/>
        <w:ind w:left="709" w:hanging="709"/>
        <w:rPr>
          <w:i/>
          <w:color w:val="000000" w:themeColor="text1"/>
          <w:sz w:val="24"/>
          <w:szCs w:val="24"/>
        </w:rPr>
      </w:pPr>
      <w:r w:rsidRPr="0030028B">
        <w:rPr>
          <w:i/>
          <w:color w:val="000000" w:themeColor="text1"/>
          <w:sz w:val="24"/>
          <w:szCs w:val="24"/>
        </w:rPr>
        <w:t>Исполнитель имеет право:</w:t>
      </w:r>
    </w:p>
    <w:p w:rsidR="005B28BF" w:rsidRPr="0030028B" w:rsidRDefault="005B28BF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Требовать от Заказчика своевременной оплаты выполненных работ;</w:t>
      </w:r>
    </w:p>
    <w:p w:rsidR="005B28BF" w:rsidRPr="0030028B" w:rsidRDefault="005B28BF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</w:t>
      </w:r>
      <w:r w:rsidRPr="0030028B">
        <w:rPr>
          <w:color w:val="000000" w:themeColor="text1"/>
          <w:spacing w:val="4"/>
          <w:sz w:val="24"/>
        </w:rPr>
        <w:t>о согласованию с Заказчиком, привлекать третьи лица для выполнения работ по настоящему</w:t>
      </w:r>
      <w:r w:rsidRPr="0030028B">
        <w:rPr>
          <w:color w:val="000000" w:themeColor="text1"/>
          <w:sz w:val="24"/>
        </w:rPr>
        <w:t xml:space="preserve"> Договору.</w:t>
      </w:r>
    </w:p>
    <w:p w:rsidR="00B13B7A" w:rsidRPr="0030028B" w:rsidRDefault="00B13B7A" w:rsidP="00C8416B">
      <w:pPr>
        <w:pStyle w:val="af2"/>
        <w:numPr>
          <w:ilvl w:val="0"/>
          <w:numId w:val="24"/>
        </w:numPr>
        <w:tabs>
          <w:tab w:val="right" w:pos="709"/>
        </w:tabs>
        <w:spacing w:line="240" w:lineRule="auto"/>
        <w:ind w:left="709" w:hanging="709"/>
        <w:jc w:val="center"/>
        <w:rPr>
          <w:b/>
          <w:color w:val="000000" w:themeColor="text1"/>
          <w:sz w:val="24"/>
          <w:szCs w:val="24"/>
        </w:rPr>
      </w:pPr>
      <w:r w:rsidRPr="0030028B">
        <w:rPr>
          <w:b/>
          <w:bCs/>
          <w:color w:val="000000" w:themeColor="text1"/>
          <w:sz w:val="24"/>
          <w:szCs w:val="24"/>
        </w:rPr>
        <w:t>Ответственность сторон</w:t>
      </w:r>
    </w:p>
    <w:p w:rsidR="00B43071" w:rsidRPr="0030028B" w:rsidRDefault="00B43071" w:rsidP="00C8416B">
      <w:pPr>
        <w:tabs>
          <w:tab w:val="right" w:pos="709"/>
        </w:tabs>
        <w:spacing w:line="240" w:lineRule="auto"/>
        <w:ind w:left="709" w:hanging="709"/>
        <w:jc w:val="center"/>
        <w:rPr>
          <w:b/>
          <w:color w:val="000000" w:themeColor="text1"/>
          <w:sz w:val="24"/>
          <w:szCs w:val="24"/>
        </w:rPr>
      </w:pPr>
    </w:p>
    <w:p w:rsidR="00B13B7A" w:rsidRPr="0030028B" w:rsidRDefault="008F4390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За невыполнение</w:t>
      </w:r>
      <w:r w:rsidR="003526A0" w:rsidRPr="0030028B">
        <w:rPr>
          <w:color w:val="000000" w:themeColor="text1"/>
          <w:sz w:val="24"/>
        </w:rPr>
        <w:t xml:space="preserve"> (не</w:t>
      </w:r>
      <w:r w:rsidRPr="0030028B">
        <w:rPr>
          <w:color w:val="000000" w:themeColor="text1"/>
          <w:sz w:val="24"/>
        </w:rPr>
        <w:t>надлежащее</w:t>
      </w:r>
      <w:r w:rsidR="00B13B7A" w:rsidRPr="0030028B">
        <w:rPr>
          <w:color w:val="000000" w:themeColor="text1"/>
          <w:sz w:val="24"/>
        </w:rPr>
        <w:t xml:space="preserve"> вып</w:t>
      </w:r>
      <w:r w:rsidRPr="0030028B">
        <w:rPr>
          <w:color w:val="000000" w:themeColor="text1"/>
          <w:sz w:val="24"/>
        </w:rPr>
        <w:t>олнение) своих обязанностей по настоящему Договору стороны несут ответственность в соответствии с</w:t>
      </w:r>
      <w:r w:rsidR="00B13B7A" w:rsidRPr="0030028B">
        <w:rPr>
          <w:color w:val="000000" w:themeColor="text1"/>
          <w:sz w:val="24"/>
        </w:rPr>
        <w:t xml:space="preserve"> действующим законодательством</w:t>
      </w:r>
      <w:r w:rsidR="0012118F" w:rsidRPr="0030028B">
        <w:rPr>
          <w:color w:val="000000" w:themeColor="text1"/>
          <w:sz w:val="24"/>
        </w:rPr>
        <w:t>.</w:t>
      </w:r>
    </w:p>
    <w:p w:rsidR="00B13B7A" w:rsidRPr="0030028B" w:rsidRDefault="006C76BE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Исполнитель несет ответственность за неквалифицированные (ошибочные) действия своего персонала при выполнении работ по настоящему Договору, повлекшие за собой повреждение, частичную или полную утрату Имущества,</w:t>
      </w:r>
      <w:r w:rsidR="00011922" w:rsidRPr="0030028B">
        <w:rPr>
          <w:color w:val="000000" w:themeColor="text1"/>
          <w:sz w:val="24"/>
        </w:rPr>
        <w:t xml:space="preserve"> указанного в П</w:t>
      </w:r>
      <w:r w:rsidR="00714E85" w:rsidRPr="0030028B">
        <w:rPr>
          <w:color w:val="000000" w:themeColor="text1"/>
          <w:sz w:val="24"/>
        </w:rPr>
        <w:t>риложении №1 к Договору</w:t>
      </w:r>
      <w:r w:rsidRPr="0030028B">
        <w:rPr>
          <w:color w:val="000000" w:themeColor="text1"/>
          <w:sz w:val="24"/>
        </w:rPr>
        <w:t xml:space="preserve"> и несет расходы по его восстановлению.</w:t>
      </w:r>
    </w:p>
    <w:p w:rsidR="00B13B7A" w:rsidRPr="0030028B" w:rsidRDefault="00B13B7A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Исполнитель несет расходы по возмещению </w:t>
      </w:r>
      <w:r w:rsidR="003526A0" w:rsidRPr="0030028B">
        <w:rPr>
          <w:color w:val="000000" w:themeColor="text1"/>
          <w:sz w:val="24"/>
        </w:rPr>
        <w:t xml:space="preserve">своему персоналу </w:t>
      </w:r>
      <w:r w:rsidRPr="0030028B">
        <w:rPr>
          <w:color w:val="000000" w:themeColor="text1"/>
          <w:sz w:val="24"/>
        </w:rPr>
        <w:t>причиненного вреда жизни и здоровью</w:t>
      </w:r>
      <w:r w:rsidR="003526A0" w:rsidRPr="0030028B">
        <w:rPr>
          <w:color w:val="000000" w:themeColor="text1"/>
          <w:sz w:val="24"/>
        </w:rPr>
        <w:t>,</w:t>
      </w:r>
      <w:r w:rsidRPr="0030028B">
        <w:rPr>
          <w:color w:val="000000" w:themeColor="text1"/>
          <w:sz w:val="24"/>
        </w:rPr>
        <w:t xml:space="preserve">  возникшего при выполнении работ по настоящему Договору.</w:t>
      </w:r>
    </w:p>
    <w:p w:rsidR="00B13B7A" w:rsidRPr="0030028B" w:rsidRDefault="00B13B7A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Исполнитель в</w:t>
      </w:r>
      <w:r w:rsidR="00AD0C7A" w:rsidRPr="0030028B">
        <w:rPr>
          <w:color w:val="000000" w:themeColor="text1"/>
          <w:sz w:val="24"/>
        </w:rPr>
        <w:t xml:space="preserve"> процессе выполнения работ по настоящему Договору</w:t>
      </w:r>
      <w:r w:rsidR="0012118F" w:rsidRPr="0030028B">
        <w:rPr>
          <w:color w:val="000000" w:themeColor="text1"/>
          <w:sz w:val="24"/>
        </w:rPr>
        <w:t>, несет ответственность</w:t>
      </w:r>
      <w:r w:rsidR="00C67D3D" w:rsidRPr="0030028B">
        <w:rPr>
          <w:color w:val="000000" w:themeColor="text1"/>
          <w:sz w:val="24"/>
        </w:rPr>
        <w:t>, в случае если это произошло по его вине</w:t>
      </w:r>
      <w:r w:rsidR="008F4390" w:rsidRPr="0030028B">
        <w:rPr>
          <w:color w:val="000000" w:themeColor="text1"/>
          <w:sz w:val="24"/>
        </w:rPr>
        <w:t>:</w:t>
      </w:r>
    </w:p>
    <w:p w:rsidR="00B13B7A" w:rsidRPr="0030028B" w:rsidRDefault="00B13B7A" w:rsidP="00C8416B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  <w:tab w:val="right" w:pos="709"/>
          <w:tab w:val="right" w:pos="851"/>
        </w:tabs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за прекращение электроснабжения присоединенных</w:t>
      </w:r>
      <w:r w:rsidR="0012118F" w:rsidRPr="0030028B">
        <w:rPr>
          <w:color w:val="000000" w:themeColor="text1"/>
          <w:sz w:val="24"/>
          <w:szCs w:val="24"/>
        </w:rPr>
        <w:t xml:space="preserve"> к сетям Заказчика потребителей;</w:t>
      </w:r>
    </w:p>
    <w:p w:rsidR="00B13B7A" w:rsidRPr="0030028B" w:rsidRDefault="00B13B7A" w:rsidP="00C8416B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  <w:tab w:val="right" w:pos="709"/>
          <w:tab w:val="right" w:pos="851"/>
        </w:tabs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за причинение вреда оборудованию, третьих лиц;</w:t>
      </w:r>
    </w:p>
    <w:p w:rsidR="00B13B7A" w:rsidRPr="0030028B" w:rsidRDefault="00B13B7A" w:rsidP="00C8416B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  <w:tab w:val="right" w:pos="709"/>
          <w:tab w:val="right" w:pos="851"/>
        </w:tabs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за причинение вреда</w:t>
      </w:r>
      <w:r w:rsidR="008F4390" w:rsidRPr="0030028B">
        <w:rPr>
          <w:color w:val="000000" w:themeColor="text1"/>
          <w:sz w:val="24"/>
          <w:szCs w:val="24"/>
        </w:rPr>
        <w:t xml:space="preserve"> жизни и здоровью третьим лицам</w:t>
      </w:r>
    </w:p>
    <w:p w:rsidR="00336132" w:rsidRPr="0030028B" w:rsidRDefault="00336132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Заказчик вправе требовать от исполнителя полного возмещения причинённых ему убытков в случае невыполнения и/или ненадлежащего выполнения работ по оперативно-техническому обслуживанию, а также в случае причинения Исполнителем по его вине ущерба электроустановке. Если аварийный случай на электроустановке произошёл по вине Исполнителя, а именно: в результате действия (бездействия) исполнителя, то затраты по локализации и устранению аварийного случая несёт самостоятельно Исполнитель, включая затраты, связанные с ликвидацией Исполнителем ущерба, нанесённого аварией на электроустановке имуществу и помещениям принадлежащим Заказчику и не арендуемым Заказчиком. В случае отказа Исполнителя нести вышеуказанные затраты, Заказчик привлекает независимого эксперта для оценки убытков Заказчика. Результаты экспертизы являются окончательными, расходы по проведению такой экспертизы ложатся на Исполнителя.</w:t>
      </w:r>
    </w:p>
    <w:p w:rsidR="00336132" w:rsidRPr="0030028B" w:rsidRDefault="00336132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Исполнитель самостоятельно несёт ответственность за допущенные им при выполнении работ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 При наличии вины Исполнителя за аварии, инциденты и несчастные случаи, произошедшие в процессе работы, Исполнитель обязуется возместить Заказчику причиненные убытки.</w:t>
      </w:r>
    </w:p>
    <w:p w:rsidR="00336132" w:rsidRPr="0030028B" w:rsidRDefault="00336132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Заказчик не несет ответственности за травмы, увечья или смерть любого работника Исполнителя не по вине Заказчика, а также в случае нарушения ими правил техники безопасности или промышленной санитарии.</w:t>
      </w:r>
    </w:p>
    <w:p w:rsidR="00336132" w:rsidRPr="0030028B" w:rsidRDefault="00336132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Заказчик вправе в любое время осуществлять </w:t>
      </w:r>
      <w:proofErr w:type="gramStart"/>
      <w:r w:rsidRPr="0030028B">
        <w:rPr>
          <w:color w:val="000000" w:themeColor="text1"/>
          <w:sz w:val="24"/>
        </w:rPr>
        <w:t>контроль за</w:t>
      </w:r>
      <w:proofErr w:type="gramEnd"/>
      <w:r w:rsidRPr="0030028B">
        <w:rPr>
          <w:color w:val="000000" w:themeColor="text1"/>
          <w:sz w:val="24"/>
        </w:rPr>
        <w:t xml:space="preserve"> соблюдением Исполнителем положений настоящего Договора. Обнаруженные в ходе проверки нарушения фиксируются в акте (предписании), подписываемом представителями Заказчика и Исполнителя. В случае отказа Исполнителя от подписания такого акта (предписания), он оформляется Заказчиком в одностороннем порядке.</w:t>
      </w:r>
    </w:p>
    <w:p w:rsidR="007C4CD1" w:rsidRPr="0030028B" w:rsidRDefault="007C4CD1" w:rsidP="00C8416B">
      <w:pPr>
        <w:shd w:val="clear" w:color="auto" w:fill="FFFFFF"/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</w:p>
    <w:p w:rsidR="00B13B7A" w:rsidRPr="0030028B" w:rsidRDefault="00B13B7A" w:rsidP="00C8416B">
      <w:pPr>
        <w:pStyle w:val="af2"/>
        <w:numPr>
          <w:ilvl w:val="0"/>
          <w:numId w:val="24"/>
        </w:numPr>
        <w:spacing w:line="240" w:lineRule="auto"/>
        <w:ind w:left="709" w:hanging="709"/>
        <w:jc w:val="center"/>
        <w:rPr>
          <w:b/>
          <w:bCs/>
          <w:color w:val="000000" w:themeColor="text1"/>
          <w:sz w:val="24"/>
          <w:szCs w:val="24"/>
        </w:rPr>
      </w:pPr>
      <w:r w:rsidRPr="0030028B">
        <w:rPr>
          <w:b/>
          <w:bCs/>
          <w:color w:val="000000" w:themeColor="text1"/>
          <w:sz w:val="24"/>
          <w:szCs w:val="24"/>
        </w:rPr>
        <w:t>Заключительные положения</w:t>
      </w:r>
    </w:p>
    <w:p w:rsidR="00DA34D0" w:rsidRPr="0030028B" w:rsidRDefault="00DA34D0" w:rsidP="00C8416B">
      <w:pPr>
        <w:spacing w:line="240" w:lineRule="auto"/>
        <w:ind w:left="709" w:hanging="709"/>
        <w:jc w:val="center"/>
        <w:rPr>
          <w:b/>
          <w:bCs/>
          <w:color w:val="000000" w:themeColor="text1"/>
          <w:sz w:val="24"/>
          <w:szCs w:val="24"/>
        </w:rPr>
      </w:pPr>
    </w:p>
    <w:p w:rsidR="00336132" w:rsidRPr="0030028B" w:rsidRDefault="00336132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Неотъемлемой частью настоящего Договора являются:</w:t>
      </w:r>
    </w:p>
    <w:p w:rsidR="00336132" w:rsidRPr="0030028B" w:rsidRDefault="00336132" w:rsidP="00C8416B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  <w:tab w:val="right" w:pos="709"/>
        </w:tabs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Перечень имущества Заказчика передаваемого на операти</w:t>
      </w:r>
      <w:r w:rsidR="00F61B70" w:rsidRPr="0030028B">
        <w:rPr>
          <w:color w:val="000000" w:themeColor="text1"/>
          <w:sz w:val="24"/>
          <w:szCs w:val="24"/>
        </w:rPr>
        <w:t xml:space="preserve">вное и техническое обслуживание </w:t>
      </w:r>
      <w:r w:rsidRPr="0030028B">
        <w:rPr>
          <w:color w:val="000000" w:themeColor="text1"/>
          <w:sz w:val="24"/>
          <w:szCs w:val="24"/>
        </w:rPr>
        <w:t>Исполнителю (Приложение №1);</w:t>
      </w:r>
    </w:p>
    <w:p w:rsidR="00336132" w:rsidRPr="0030028B" w:rsidRDefault="00336132" w:rsidP="00C8416B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  <w:tab w:val="right" w:pos="709"/>
        </w:tabs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 xml:space="preserve">График технического обслуживания </w:t>
      </w:r>
      <w:r w:rsidR="006B49AD" w:rsidRPr="0030028B">
        <w:rPr>
          <w:color w:val="000000" w:themeColor="text1"/>
          <w:sz w:val="24"/>
          <w:szCs w:val="24"/>
        </w:rPr>
        <w:t>и г</w:t>
      </w:r>
      <w:r w:rsidRPr="0030028B">
        <w:rPr>
          <w:color w:val="000000" w:themeColor="text1"/>
          <w:sz w:val="24"/>
          <w:szCs w:val="24"/>
        </w:rPr>
        <w:t>рафик ППР (Приложение №2);</w:t>
      </w:r>
    </w:p>
    <w:p w:rsidR="00336132" w:rsidRPr="0030028B" w:rsidRDefault="00336132" w:rsidP="00C8416B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  <w:tab w:val="right" w:pos="709"/>
        </w:tabs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</w:rPr>
        <w:t>Расчет затрат на оперативное обслуживание объектов электрических сетей (Приложение №3.1).</w:t>
      </w:r>
    </w:p>
    <w:p w:rsidR="00336132" w:rsidRPr="0030028B" w:rsidRDefault="00336132" w:rsidP="00C8416B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  <w:tab w:val="right" w:pos="709"/>
        </w:tabs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</w:rPr>
        <w:t>Расчет затрат на техническое обслуживание объектов электрических сетей (Приложение №3.2).</w:t>
      </w:r>
    </w:p>
    <w:p w:rsidR="00336132" w:rsidRPr="0030028B" w:rsidRDefault="00336132" w:rsidP="00C8416B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  <w:tab w:val="right" w:pos="709"/>
        </w:tabs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</w:rPr>
        <w:t>Расчет затрат на выполнение ремонтов объектов электрических сетей (Приложение №3.3).</w:t>
      </w:r>
    </w:p>
    <w:p w:rsidR="00336132" w:rsidRPr="0030028B" w:rsidRDefault="00336132" w:rsidP="00C8416B">
      <w:pPr>
        <w:numPr>
          <w:ilvl w:val="0"/>
          <w:numId w:val="15"/>
        </w:numPr>
        <w:shd w:val="clear" w:color="auto" w:fill="FFFFFF"/>
        <w:tabs>
          <w:tab w:val="clear" w:pos="720"/>
          <w:tab w:val="num" w:pos="360"/>
          <w:tab w:val="right" w:pos="709"/>
        </w:tabs>
        <w:autoSpaceDE w:val="0"/>
        <w:autoSpaceDN w:val="0"/>
        <w:adjustRightInd w:val="0"/>
        <w:spacing w:line="240" w:lineRule="auto"/>
        <w:ind w:left="709" w:hanging="709"/>
        <w:rPr>
          <w:color w:val="000000" w:themeColor="text1"/>
          <w:sz w:val="24"/>
          <w:szCs w:val="24"/>
        </w:rPr>
      </w:pPr>
      <w:r w:rsidRPr="0030028B">
        <w:rPr>
          <w:color w:val="000000" w:themeColor="text1"/>
          <w:sz w:val="24"/>
          <w:szCs w:val="24"/>
        </w:rPr>
        <w:t>Регламент оперативно-технического взаимодействия сторон (Приложение №4);</w:t>
      </w:r>
    </w:p>
    <w:p w:rsidR="00B13B7A" w:rsidRPr="0030028B" w:rsidRDefault="00E34DD6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 </w:t>
      </w:r>
      <w:r w:rsidR="00031069" w:rsidRPr="0030028B">
        <w:rPr>
          <w:color w:val="000000" w:themeColor="text1"/>
          <w:sz w:val="24"/>
        </w:rPr>
        <w:t xml:space="preserve">Все споры и </w:t>
      </w:r>
      <w:r w:rsidR="007E64DC" w:rsidRPr="0030028B">
        <w:rPr>
          <w:color w:val="000000" w:themeColor="text1"/>
          <w:sz w:val="24"/>
        </w:rPr>
        <w:t xml:space="preserve">разногласия, </w:t>
      </w:r>
      <w:r w:rsidR="00031069" w:rsidRPr="0030028B">
        <w:rPr>
          <w:color w:val="000000" w:themeColor="text1"/>
          <w:sz w:val="24"/>
        </w:rPr>
        <w:t xml:space="preserve">возникшие между сторонами по условиям Договора или в связи с его неисполнением (не надлежащим исполнением), разрешаются путем переговоров между Сторонами. В случае </w:t>
      </w:r>
      <w:proofErr w:type="spellStart"/>
      <w:r w:rsidR="00031069" w:rsidRPr="0030028B">
        <w:rPr>
          <w:color w:val="000000" w:themeColor="text1"/>
          <w:sz w:val="24"/>
        </w:rPr>
        <w:t>недостижения</w:t>
      </w:r>
      <w:proofErr w:type="spellEnd"/>
      <w:r w:rsidR="00031069" w:rsidRPr="0030028B">
        <w:rPr>
          <w:color w:val="000000" w:themeColor="text1"/>
          <w:sz w:val="24"/>
        </w:rPr>
        <w:t xml:space="preserve"> сторонами согласия по спорному вопросу, спор может быть передан на рассмотрение Арбитражного суда Кемеровской области.  </w:t>
      </w:r>
    </w:p>
    <w:p w:rsidR="00B13B7A" w:rsidRPr="0030028B" w:rsidRDefault="00B13B7A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По всем остальным вопросам, не урегулированным настоящим Договором, Стороны руководствуются действующим законодательством.</w:t>
      </w:r>
    </w:p>
    <w:p w:rsidR="00B13B7A" w:rsidRPr="0030028B" w:rsidRDefault="00B13B7A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Односторонний отказ от исполнения настоящего Договора и одностороннее изменение его условий не допускается.</w:t>
      </w:r>
    </w:p>
    <w:p w:rsidR="00B13B7A" w:rsidRPr="0030028B" w:rsidRDefault="00B13B7A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Изменения и дополнения к настоящему Договору имеют силу в случае их оформления в письменном виде и подписания обеими сторонами.</w:t>
      </w:r>
    </w:p>
    <w:p w:rsidR="00B13B7A" w:rsidRPr="0030028B" w:rsidRDefault="006C76BE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 xml:space="preserve">Настоящий </w:t>
      </w:r>
      <w:r w:rsidR="002D7FC8" w:rsidRPr="0030028B">
        <w:rPr>
          <w:color w:val="000000" w:themeColor="text1"/>
          <w:sz w:val="24"/>
        </w:rPr>
        <w:t>Договор,</w:t>
      </w:r>
      <w:r w:rsidRPr="0030028B">
        <w:rPr>
          <w:color w:val="000000" w:themeColor="text1"/>
          <w:sz w:val="24"/>
        </w:rPr>
        <w:t xml:space="preserve"> может </w:t>
      </w:r>
      <w:r w:rsidR="00031069" w:rsidRPr="0030028B">
        <w:rPr>
          <w:color w:val="000000" w:themeColor="text1"/>
          <w:sz w:val="24"/>
        </w:rPr>
        <w:t>быть,</w:t>
      </w:r>
      <w:r w:rsidR="00B13B7A" w:rsidRPr="0030028B">
        <w:rPr>
          <w:color w:val="000000" w:themeColor="text1"/>
          <w:sz w:val="24"/>
        </w:rPr>
        <w:t xml:space="preserve"> расторгнут досрочно</w:t>
      </w:r>
      <w:r w:rsidR="00684BCE" w:rsidRPr="0030028B">
        <w:rPr>
          <w:color w:val="000000" w:themeColor="text1"/>
          <w:sz w:val="24"/>
        </w:rPr>
        <w:t xml:space="preserve"> по взаимному соглашению сторон</w:t>
      </w:r>
      <w:r w:rsidR="00B13B7A" w:rsidRPr="0030028B">
        <w:rPr>
          <w:color w:val="000000" w:themeColor="text1"/>
          <w:sz w:val="24"/>
        </w:rPr>
        <w:t>.</w:t>
      </w:r>
    </w:p>
    <w:p w:rsidR="00B13B7A" w:rsidRPr="0030028B" w:rsidRDefault="00B13B7A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При расторжении настоящего Договора сторонами должен быть произведен окончательный расчет по исполненным обязательствам.</w:t>
      </w:r>
    </w:p>
    <w:p w:rsidR="00B13B7A" w:rsidRPr="0030028B" w:rsidRDefault="00B13B7A" w:rsidP="00F61B70">
      <w:pPr>
        <w:pStyle w:val="a6"/>
        <w:numPr>
          <w:ilvl w:val="1"/>
          <w:numId w:val="24"/>
        </w:numPr>
        <w:tabs>
          <w:tab w:val="clear" w:pos="9360"/>
          <w:tab w:val="right" w:pos="426"/>
        </w:tabs>
        <w:ind w:left="0" w:firstLine="360"/>
        <w:jc w:val="both"/>
        <w:rPr>
          <w:color w:val="000000" w:themeColor="text1"/>
          <w:sz w:val="24"/>
        </w:rPr>
      </w:pPr>
      <w:r w:rsidRPr="0030028B">
        <w:rPr>
          <w:color w:val="000000" w:themeColor="text1"/>
          <w:sz w:val="24"/>
        </w:rPr>
        <w:t>Настоящий Договор составлен в двух экземплярах, один из которых хранится у Исполнителя, другой  у Заказчика.</w:t>
      </w:r>
    </w:p>
    <w:p w:rsidR="00EF4C64" w:rsidRPr="0030028B" w:rsidRDefault="00EF4C64" w:rsidP="00EF4C64">
      <w:pPr>
        <w:pStyle w:val="a6"/>
        <w:tabs>
          <w:tab w:val="clear" w:pos="9360"/>
          <w:tab w:val="right" w:pos="426"/>
        </w:tabs>
        <w:ind w:left="426"/>
        <w:jc w:val="both"/>
        <w:rPr>
          <w:color w:val="000000" w:themeColor="text1"/>
          <w:sz w:val="24"/>
        </w:rPr>
      </w:pPr>
    </w:p>
    <w:p w:rsidR="00DA34D0" w:rsidRPr="0030028B" w:rsidRDefault="00DA34D0" w:rsidP="00EF4C64">
      <w:pPr>
        <w:pStyle w:val="a6"/>
        <w:tabs>
          <w:tab w:val="clear" w:pos="9360"/>
          <w:tab w:val="right" w:pos="426"/>
        </w:tabs>
        <w:ind w:left="426"/>
        <w:jc w:val="both"/>
        <w:rPr>
          <w:color w:val="000000" w:themeColor="text1"/>
          <w:sz w:val="24"/>
        </w:rPr>
      </w:pPr>
    </w:p>
    <w:p w:rsidR="00AD28A4" w:rsidRPr="0030028B" w:rsidRDefault="00AD28A4" w:rsidP="004459F7">
      <w:pPr>
        <w:pStyle w:val="af2"/>
        <w:numPr>
          <w:ilvl w:val="0"/>
          <w:numId w:val="24"/>
        </w:numPr>
        <w:spacing w:line="240" w:lineRule="auto"/>
        <w:jc w:val="center"/>
        <w:rPr>
          <w:b/>
          <w:bCs/>
          <w:color w:val="000000" w:themeColor="text1"/>
          <w:sz w:val="24"/>
          <w:szCs w:val="24"/>
        </w:rPr>
      </w:pPr>
      <w:r w:rsidRPr="0030028B">
        <w:rPr>
          <w:b/>
          <w:bCs/>
          <w:color w:val="000000" w:themeColor="text1"/>
          <w:sz w:val="24"/>
          <w:szCs w:val="24"/>
        </w:rPr>
        <w:t>Р</w:t>
      </w:r>
      <w:r w:rsidR="00B13B7A" w:rsidRPr="0030028B">
        <w:rPr>
          <w:b/>
          <w:bCs/>
          <w:color w:val="000000" w:themeColor="text1"/>
          <w:sz w:val="24"/>
          <w:szCs w:val="24"/>
        </w:rPr>
        <w:t xml:space="preserve">еквизиты </w:t>
      </w:r>
      <w:r w:rsidRPr="0030028B">
        <w:rPr>
          <w:b/>
          <w:bCs/>
          <w:color w:val="000000" w:themeColor="text1"/>
          <w:sz w:val="24"/>
          <w:szCs w:val="24"/>
        </w:rPr>
        <w:t xml:space="preserve">и подписи </w:t>
      </w:r>
      <w:r w:rsidR="00B13B7A" w:rsidRPr="0030028B">
        <w:rPr>
          <w:b/>
          <w:bCs/>
          <w:color w:val="000000" w:themeColor="text1"/>
          <w:sz w:val="24"/>
          <w:szCs w:val="24"/>
        </w:rPr>
        <w:t>сторон:</w:t>
      </w:r>
    </w:p>
    <w:p w:rsidR="004459F7" w:rsidRPr="0030028B" w:rsidRDefault="004459F7" w:rsidP="004459F7">
      <w:pPr>
        <w:pStyle w:val="af2"/>
        <w:spacing w:line="240" w:lineRule="auto"/>
        <w:ind w:firstLine="0"/>
        <w:rPr>
          <w:b/>
          <w:bCs/>
          <w:color w:val="000000" w:themeColor="text1"/>
          <w:sz w:val="24"/>
          <w:szCs w:val="24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503"/>
        <w:gridCol w:w="284"/>
        <w:gridCol w:w="4819"/>
      </w:tblGrid>
      <w:tr w:rsidR="00AD28A4" w:rsidRPr="0030028B" w:rsidTr="005C641F">
        <w:tc>
          <w:tcPr>
            <w:tcW w:w="4503" w:type="dxa"/>
          </w:tcPr>
          <w:p w:rsidR="00B90DC7" w:rsidRPr="0030028B" w:rsidRDefault="00B90DC7" w:rsidP="005C641F">
            <w:pPr>
              <w:pStyle w:val="af0"/>
              <w:jc w:val="left"/>
              <w:rPr>
                <w:color w:val="000000" w:themeColor="text1"/>
                <w:szCs w:val="24"/>
              </w:rPr>
            </w:pPr>
          </w:p>
        </w:tc>
        <w:tc>
          <w:tcPr>
            <w:tcW w:w="284" w:type="dxa"/>
          </w:tcPr>
          <w:p w:rsidR="00AD28A4" w:rsidRPr="0030028B" w:rsidRDefault="00AD28A4" w:rsidP="004459F7">
            <w:pPr>
              <w:pStyle w:val="af0"/>
              <w:jc w:val="both"/>
              <w:rPr>
                <w:b w:val="0"/>
                <w:color w:val="000000" w:themeColor="text1"/>
                <w:szCs w:val="24"/>
              </w:rPr>
            </w:pPr>
          </w:p>
        </w:tc>
        <w:tc>
          <w:tcPr>
            <w:tcW w:w="4819" w:type="dxa"/>
          </w:tcPr>
          <w:p w:rsidR="00B90DC7" w:rsidRPr="0030028B" w:rsidRDefault="00B90DC7" w:rsidP="005C641F">
            <w:pPr>
              <w:pStyle w:val="af0"/>
              <w:jc w:val="left"/>
              <w:rPr>
                <w:color w:val="000000" w:themeColor="text1"/>
                <w:szCs w:val="24"/>
              </w:rPr>
            </w:pPr>
          </w:p>
        </w:tc>
      </w:tr>
    </w:tbl>
    <w:p w:rsidR="00B13B7A" w:rsidRPr="0030028B" w:rsidRDefault="00B13B7A" w:rsidP="004C0A0C">
      <w:pPr>
        <w:spacing w:line="240" w:lineRule="auto"/>
        <w:ind w:firstLine="0"/>
        <w:rPr>
          <w:b/>
          <w:bCs/>
          <w:color w:val="000000" w:themeColor="text1"/>
          <w:sz w:val="16"/>
          <w:szCs w:val="16"/>
        </w:rPr>
      </w:pPr>
    </w:p>
    <w:tbl>
      <w:tblPr>
        <w:tblW w:w="10271" w:type="dxa"/>
        <w:jc w:val="center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5098"/>
      </w:tblGrid>
      <w:tr w:rsidR="0030028B" w:rsidRPr="0030028B" w:rsidTr="00C37567">
        <w:trPr>
          <w:cantSplit/>
          <w:trHeight w:val="3560"/>
          <w:jc w:val="center"/>
        </w:trPr>
        <w:tc>
          <w:tcPr>
            <w:tcW w:w="5173" w:type="dxa"/>
          </w:tcPr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0028B">
              <w:rPr>
                <w:b/>
                <w:color w:val="000000" w:themeColor="text1"/>
                <w:sz w:val="24"/>
                <w:szCs w:val="24"/>
                <w:lang w:eastAsia="ar-SA"/>
              </w:rPr>
              <w:t>ЗАКАЗЧИК: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0028B">
              <w:rPr>
                <w:b/>
                <w:color w:val="000000" w:themeColor="text1"/>
                <w:sz w:val="24"/>
                <w:szCs w:val="24"/>
                <w:lang w:eastAsia="ar-SA"/>
              </w:rPr>
              <w:t>ООО «ОЭСК»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</w:rPr>
              <w:t xml:space="preserve">Место нахождения: 653047, 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</w:rPr>
              <w:t xml:space="preserve">г. Прокопьевск, ул. Гайдара, 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</w:rPr>
              <w:t>43 помещение 1п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</w:rPr>
              <w:t>ИНН: 4223052779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</w:rPr>
              <w:t>КПП: 422301001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</w:rPr>
              <w:t>Банк «Левобережный» (ОАО)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0028B">
              <w:rPr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30028B">
              <w:rPr>
                <w:color w:val="000000" w:themeColor="text1"/>
                <w:sz w:val="24"/>
                <w:szCs w:val="24"/>
              </w:rPr>
              <w:t>/с: 40702810509590000018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</w:rPr>
              <w:t>БИК: 045004850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</w:rPr>
              <w:t>К/с: 30101810100000000850</w:t>
            </w:r>
          </w:p>
          <w:p w:rsidR="00336132" w:rsidRPr="0030028B" w:rsidRDefault="00336132" w:rsidP="00C37567">
            <w:pPr>
              <w:tabs>
                <w:tab w:val="left" w:pos="180"/>
              </w:tabs>
              <w:spacing w:line="240" w:lineRule="auto"/>
              <w:ind w:right="-59" w:firstLine="530"/>
              <w:jc w:val="left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</w:rPr>
              <w:t>Тел./факс: +7(3846) 69-35-00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30028B">
              <w:rPr>
                <w:color w:val="000000" w:themeColor="text1"/>
                <w:sz w:val="24"/>
                <w:szCs w:val="24"/>
                <w:shd w:val="clear" w:color="auto" w:fill="FFFFFF"/>
              </w:rPr>
              <w:t>E-</w:t>
            </w:r>
            <w:proofErr w:type="spellStart"/>
            <w:r w:rsidRPr="0030028B">
              <w:rPr>
                <w:color w:val="000000" w:themeColor="text1"/>
                <w:sz w:val="24"/>
                <w:szCs w:val="24"/>
                <w:shd w:val="clear" w:color="auto" w:fill="FFFFFF"/>
              </w:rPr>
              <w:t>mail</w:t>
            </w:r>
            <w:proofErr w:type="spellEnd"/>
            <w:r w:rsidRPr="0030028B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30028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elektroseti</w:t>
            </w:r>
            <w:proofErr w:type="spellEnd"/>
            <w:r w:rsidRPr="0030028B">
              <w:rPr>
                <w:color w:val="000000" w:themeColor="text1"/>
                <w:sz w:val="24"/>
                <w:szCs w:val="24"/>
                <w:shd w:val="clear" w:color="auto" w:fill="FFFFFF"/>
              </w:rPr>
              <w:t>@</w:t>
            </w:r>
            <w:proofErr w:type="spellStart"/>
            <w:r w:rsidRPr="0030028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elektroseti</w:t>
            </w:r>
            <w:proofErr w:type="spellEnd"/>
            <w:r w:rsidRPr="0030028B">
              <w:rPr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Pr="0030028B">
              <w:rPr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com</w:t>
            </w:r>
            <w:r w:rsidRPr="0030028B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30028B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30028B">
              <w:rPr>
                <w:b/>
                <w:color w:val="000000" w:themeColor="text1"/>
                <w:sz w:val="24"/>
                <w:szCs w:val="24"/>
              </w:rPr>
              <w:t xml:space="preserve">Генеральный директор 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30028B">
              <w:rPr>
                <w:b/>
                <w:color w:val="000000" w:themeColor="text1"/>
                <w:sz w:val="24"/>
                <w:szCs w:val="24"/>
              </w:rPr>
              <w:t xml:space="preserve">__________________И.А. Галицкий                                                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30028B">
              <w:rPr>
                <w:b/>
                <w:color w:val="000000" w:themeColor="text1"/>
                <w:sz w:val="24"/>
                <w:szCs w:val="24"/>
              </w:rPr>
              <w:t>М.П.</w:t>
            </w:r>
          </w:p>
          <w:p w:rsidR="00336132" w:rsidRPr="0030028B" w:rsidRDefault="00336132" w:rsidP="00C37567">
            <w:pPr>
              <w:suppressAutoHyphens/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98" w:type="dxa"/>
          </w:tcPr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0028B">
              <w:rPr>
                <w:b/>
                <w:color w:val="000000" w:themeColor="text1"/>
                <w:sz w:val="24"/>
                <w:szCs w:val="24"/>
                <w:lang w:eastAsia="ar-SA"/>
              </w:rPr>
              <w:t>ИСПОЛНИТЕЛЬ: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snapToGrid/>
                <w:color w:val="000000" w:themeColor="text1"/>
                <w:sz w:val="24"/>
                <w:szCs w:val="24"/>
                <w:lang w:eastAsia="ar-SA"/>
              </w:rPr>
            </w:pP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color w:val="000000" w:themeColor="text1"/>
                <w:sz w:val="24"/>
                <w:szCs w:val="24"/>
              </w:rPr>
            </w:pPr>
            <w:r w:rsidRPr="0030028B">
              <w:rPr>
                <w:b/>
                <w:color w:val="000000" w:themeColor="text1"/>
                <w:sz w:val="24"/>
                <w:szCs w:val="24"/>
              </w:rPr>
              <w:t xml:space="preserve">__________________/___________/                                                </w:t>
            </w:r>
          </w:p>
          <w:p w:rsidR="00336132" w:rsidRPr="0030028B" w:rsidRDefault="00336132" w:rsidP="00C37567">
            <w:pPr>
              <w:tabs>
                <w:tab w:val="left" w:pos="0"/>
              </w:tabs>
              <w:spacing w:line="240" w:lineRule="auto"/>
              <w:ind w:firstLine="35"/>
              <w:rPr>
                <w:b/>
                <w:color w:val="000000" w:themeColor="text1"/>
                <w:sz w:val="24"/>
                <w:szCs w:val="24"/>
              </w:rPr>
            </w:pPr>
            <w:r w:rsidRPr="0030028B">
              <w:rPr>
                <w:b/>
                <w:color w:val="000000" w:themeColor="text1"/>
                <w:sz w:val="24"/>
                <w:szCs w:val="24"/>
              </w:rPr>
              <w:t>М.П.</w:t>
            </w:r>
          </w:p>
          <w:p w:rsidR="00336132" w:rsidRPr="0030028B" w:rsidRDefault="00336132" w:rsidP="00C37567">
            <w:pPr>
              <w:suppressAutoHyphens/>
              <w:spacing w:line="240" w:lineRule="auto"/>
              <w:rPr>
                <w:color w:val="000000" w:themeColor="text1"/>
                <w:sz w:val="24"/>
                <w:szCs w:val="24"/>
              </w:rPr>
            </w:pPr>
          </w:p>
        </w:tc>
      </w:tr>
      <w:bookmarkEnd w:id="0"/>
    </w:tbl>
    <w:p w:rsidR="00D7035A" w:rsidRPr="0030028B" w:rsidRDefault="00D7035A" w:rsidP="00D62B91">
      <w:pPr>
        <w:widowControl w:val="0"/>
        <w:suppressAutoHyphens/>
        <w:autoSpaceDE w:val="0"/>
        <w:spacing w:after="120" w:line="240" w:lineRule="auto"/>
        <w:ind w:firstLine="0"/>
        <w:jc w:val="center"/>
        <w:rPr>
          <w:snapToGrid/>
          <w:color w:val="000000" w:themeColor="text1"/>
          <w:sz w:val="22"/>
          <w:szCs w:val="22"/>
        </w:rPr>
      </w:pPr>
    </w:p>
    <w:sectPr w:rsidR="00D7035A" w:rsidRPr="0030028B" w:rsidSect="00C8416B">
      <w:headerReference w:type="even" r:id="rId10"/>
      <w:footerReference w:type="even" r:id="rId11"/>
      <w:footerReference w:type="first" r:id="rId12"/>
      <w:pgSz w:w="11906" w:h="16838"/>
      <w:pgMar w:top="851" w:right="707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D3D" w:rsidRDefault="000F6D3D">
      <w:r>
        <w:separator/>
      </w:r>
    </w:p>
  </w:endnote>
  <w:endnote w:type="continuationSeparator" w:id="0">
    <w:p w:rsidR="000F6D3D" w:rsidRDefault="000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39" w:rsidRDefault="00704F39" w:rsidP="00937FFA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04F39" w:rsidRDefault="00704F39" w:rsidP="00937FFA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39" w:rsidRDefault="00704F39" w:rsidP="00937FFA">
    <w:pPr>
      <w:pStyle w:val="ac"/>
      <w:jc w:val="center"/>
      <w:rPr>
        <w:rFonts w:ascii="Candara" w:hAnsi="Candara"/>
        <w:color w:val="999999"/>
      </w:rPr>
    </w:pPr>
    <w:r w:rsidRPr="004A1FB4">
      <w:rPr>
        <w:rFonts w:ascii="Candara" w:hAnsi="Candara"/>
        <w:color w:val="999999"/>
      </w:rPr>
      <w:t>Арендодатель  ___________________                                                Арендатор _______________________</w:t>
    </w:r>
  </w:p>
  <w:p w:rsidR="00704F39" w:rsidRPr="004A1FB4" w:rsidRDefault="00704F39" w:rsidP="00937FFA">
    <w:pPr>
      <w:pStyle w:val="ac"/>
      <w:jc w:val="right"/>
      <w:rPr>
        <w:rFonts w:ascii="Candara" w:hAnsi="Candara"/>
        <w:color w:val="999999"/>
      </w:rPr>
    </w:pPr>
    <w:r>
      <w:rPr>
        <w:rFonts w:ascii="Candara" w:hAnsi="Candara"/>
        <w:color w:val="999999"/>
      </w:rPr>
      <w:t>стр. 8 из 9</w:t>
    </w:r>
  </w:p>
  <w:p w:rsidR="00704F39" w:rsidRPr="004A1FB4" w:rsidRDefault="00704F39">
    <w:pPr>
      <w:pStyle w:val="ac"/>
      <w:rPr>
        <w:rFonts w:ascii="Candara" w:hAnsi="Candar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D3D" w:rsidRDefault="000F6D3D">
      <w:r>
        <w:separator/>
      </w:r>
    </w:p>
  </w:footnote>
  <w:footnote w:type="continuationSeparator" w:id="0">
    <w:p w:rsidR="000F6D3D" w:rsidRDefault="000F6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F39" w:rsidRDefault="00704F39" w:rsidP="00937FF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04F39" w:rsidRDefault="00704F3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C0BE16"/>
    <w:lvl w:ilvl="0">
      <w:start w:val="65535"/>
      <w:numFmt w:val="bullet"/>
      <w:lvlText w:val="-"/>
      <w:legacy w:legacy="1" w:legacySpace="0" w:legacyIndent="201"/>
      <w:lvlJc w:val="left"/>
      <w:rPr>
        <w:rFonts w:ascii="Times New Roman" w:hAnsi="Times New Roman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721B6A"/>
    <w:multiLevelType w:val="multilevel"/>
    <w:tmpl w:val="CBC259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98340B"/>
    <w:multiLevelType w:val="multilevel"/>
    <w:tmpl w:val="F7BCA6A0"/>
    <w:lvl w:ilvl="0">
      <w:start w:val="1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6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>
    <w:nsid w:val="17B81948"/>
    <w:multiLevelType w:val="multilevel"/>
    <w:tmpl w:val="4AF637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5">
    <w:nsid w:val="18941D13"/>
    <w:multiLevelType w:val="hybridMultilevel"/>
    <w:tmpl w:val="55A28A02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6">
    <w:nsid w:val="19B85684"/>
    <w:multiLevelType w:val="singleLevel"/>
    <w:tmpl w:val="A69658CA"/>
    <w:lvl w:ilvl="0">
      <w:start w:val="1"/>
      <w:numFmt w:val="decimal"/>
      <w:lvlText w:val="7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7">
    <w:nsid w:val="21DE7EE3"/>
    <w:multiLevelType w:val="multilevel"/>
    <w:tmpl w:val="75A6BB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2B25060"/>
    <w:multiLevelType w:val="multilevel"/>
    <w:tmpl w:val="DCCE5E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6292476"/>
    <w:multiLevelType w:val="multilevel"/>
    <w:tmpl w:val="EF3699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0">
    <w:nsid w:val="27260663"/>
    <w:multiLevelType w:val="multilevel"/>
    <w:tmpl w:val="EF3699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11">
    <w:nsid w:val="27465814"/>
    <w:multiLevelType w:val="multilevel"/>
    <w:tmpl w:val="7174DB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2">
    <w:nsid w:val="2846377A"/>
    <w:multiLevelType w:val="hybridMultilevel"/>
    <w:tmpl w:val="019AC426"/>
    <w:lvl w:ilvl="0" w:tplc="BEECE704">
      <w:start w:val="2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4"/>
        </w:tabs>
        <w:ind w:left="3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94"/>
        </w:tabs>
        <w:ind w:left="10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34"/>
        </w:tabs>
        <w:ind w:left="25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54"/>
        </w:tabs>
        <w:ind w:left="32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74"/>
        </w:tabs>
        <w:ind w:left="39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94"/>
        </w:tabs>
        <w:ind w:left="46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14"/>
        </w:tabs>
        <w:ind w:left="5414" w:hanging="180"/>
      </w:pPr>
    </w:lvl>
  </w:abstractNum>
  <w:abstractNum w:abstractNumId="13">
    <w:nsid w:val="28DD64E6"/>
    <w:multiLevelType w:val="hybridMultilevel"/>
    <w:tmpl w:val="3B84AA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217720"/>
    <w:multiLevelType w:val="multilevel"/>
    <w:tmpl w:val="9F1A22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5">
    <w:nsid w:val="326F13DF"/>
    <w:multiLevelType w:val="multilevel"/>
    <w:tmpl w:val="603EC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55"/>
        </w:tabs>
        <w:ind w:left="1783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2FD3E50"/>
    <w:multiLevelType w:val="hybridMultilevel"/>
    <w:tmpl w:val="633C6A1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5825C8"/>
    <w:multiLevelType w:val="hybridMultilevel"/>
    <w:tmpl w:val="2CCE36E8"/>
    <w:lvl w:ilvl="0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18">
    <w:nsid w:val="3A0225AD"/>
    <w:multiLevelType w:val="multilevel"/>
    <w:tmpl w:val="51FE107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D66C7F"/>
    <w:multiLevelType w:val="multilevel"/>
    <w:tmpl w:val="E81C3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40111DDC"/>
    <w:multiLevelType w:val="hybridMultilevel"/>
    <w:tmpl w:val="8926E7A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1C73A02"/>
    <w:multiLevelType w:val="singleLevel"/>
    <w:tmpl w:val="281AED42"/>
    <w:lvl w:ilvl="0">
      <w:start w:val="1"/>
      <w:numFmt w:val="decimal"/>
      <w:lvlText w:val="4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22">
    <w:nsid w:val="423E1925"/>
    <w:multiLevelType w:val="multilevel"/>
    <w:tmpl w:val="BEC4EA3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>
    <w:nsid w:val="45731C1C"/>
    <w:multiLevelType w:val="hybridMultilevel"/>
    <w:tmpl w:val="0DD4EF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1C4C78"/>
    <w:multiLevelType w:val="multilevel"/>
    <w:tmpl w:val="EF3699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color w:val="auto"/>
      </w:rPr>
    </w:lvl>
  </w:abstractNum>
  <w:abstractNum w:abstractNumId="26">
    <w:nsid w:val="538E3730"/>
    <w:multiLevelType w:val="hybridMultilevel"/>
    <w:tmpl w:val="D03ADBF0"/>
    <w:lvl w:ilvl="0" w:tplc="041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27">
    <w:nsid w:val="55AE353B"/>
    <w:multiLevelType w:val="hybridMultilevel"/>
    <w:tmpl w:val="C1288DD0"/>
    <w:lvl w:ilvl="0" w:tplc="3AFAE872">
      <w:start w:val="1"/>
      <w:numFmt w:val="bullet"/>
      <w:lvlText w:val=""/>
      <w:lvlJc w:val="left"/>
      <w:pPr>
        <w:tabs>
          <w:tab w:val="num" w:pos="966"/>
        </w:tabs>
        <w:ind w:left="9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57BF0B9D"/>
    <w:multiLevelType w:val="multilevel"/>
    <w:tmpl w:val="D5D634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283"/>
        </w:tabs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2971097"/>
    <w:multiLevelType w:val="multilevel"/>
    <w:tmpl w:val="47A85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63143AD5"/>
    <w:multiLevelType w:val="multilevel"/>
    <w:tmpl w:val="855CAD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620136D"/>
    <w:multiLevelType w:val="multilevel"/>
    <w:tmpl w:val="CBC259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C8C1557"/>
    <w:multiLevelType w:val="multilevel"/>
    <w:tmpl w:val="B0DC92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>
    <w:nsid w:val="6DAD4C00"/>
    <w:multiLevelType w:val="hybridMultilevel"/>
    <w:tmpl w:val="A3FA3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97256A"/>
    <w:multiLevelType w:val="multilevel"/>
    <w:tmpl w:val="28D03852"/>
    <w:lvl w:ilvl="0">
      <w:start w:val="1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2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5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55"/>
        </w:tabs>
        <w:ind w:left="1783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7927166E"/>
    <w:multiLevelType w:val="hybridMultilevel"/>
    <w:tmpl w:val="47C4807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>
    <w:nsid w:val="7B6C24F6"/>
    <w:multiLevelType w:val="hybridMultilevel"/>
    <w:tmpl w:val="73E6A196"/>
    <w:lvl w:ilvl="0" w:tplc="04190001">
      <w:start w:val="1"/>
      <w:numFmt w:val="bullet"/>
      <w:lvlText w:val="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37">
    <w:nsid w:val="7C801A3E"/>
    <w:multiLevelType w:val="hybridMultilevel"/>
    <w:tmpl w:val="CC5A18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1"/>
  </w:num>
  <w:num w:numId="3">
    <w:abstractNumId w:val="6"/>
  </w:num>
  <w:num w:numId="4">
    <w:abstractNumId w:val="4"/>
  </w:num>
  <w:num w:numId="5">
    <w:abstractNumId w:val="1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5"/>
  </w:num>
  <w:num w:numId="10">
    <w:abstractNumId w:val="33"/>
  </w:num>
  <w:num w:numId="1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"/>
  </w:num>
  <w:num w:numId="19">
    <w:abstractNumId w:val="36"/>
  </w:num>
  <w:num w:numId="20">
    <w:abstractNumId w:val="13"/>
  </w:num>
  <w:num w:numId="21">
    <w:abstractNumId w:val="35"/>
  </w:num>
  <w:num w:numId="22">
    <w:abstractNumId w:val="27"/>
  </w:num>
  <w:num w:numId="23">
    <w:abstractNumId w:val="7"/>
  </w:num>
  <w:num w:numId="24">
    <w:abstractNumId w:val="19"/>
  </w:num>
  <w:num w:numId="25">
    <w:abstractNumId w:val="18"/>
  </w:num>
  <w:num w:numId="26">
    <w:abstractNumId w:val="15"/>
  </w:num>
  <w:num w:numId="27">
    <w:abstractNumId w:val="28"/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9">
    <w:abstractNumId w:val="3"/>
  </w:num>
  <w:num w:numId="30">
    <w:abstractNumId w:val="12"/>
  </w:num>
  <w:num w:numId="31">
    <w:abstractNumId w:val="29"/>
  </w:num>
  <w:num w:numId="32">
    <w:abstractNumId w:val="34"/>
  </w:num>
  <w:num w:numId="33">
    <w:abstractNumId w:val="30"/>
  </w:num>
  <w:num w:numId="34">
    <w:abstractNumId w:val="32"/>
  </w:num>
  <w:num w:numId="35">
    <w:abstractNumId w:val="22"/>
  </w:num>
  <w:num w:numId="36">
    <w:abstractNumId w:val="9"/>
  </w:num>
  <w:num w:numId="37">
    <w:abstractNumId w:val="26"/>
  </w:num>
  <w:num w:numId="38">
    <w:abstractNumId w:val="25"/>
  </w:num>
  <w:num w:numId="39">
    <w:abstractNumId w:val="10"/>
  </w:num>
  <w:num w:numId="40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5A"/>
    <w:rsid w:val="000041CB"/>
    <w:rsid w:val="000051F1"/>
    <w:rsid w:val="000066AE"/>
    <w:rsid w:val="00011922"/>
    <w:rsid w:val="000125AB"/>
    <w:rsid w:val="00013EB5"/>
    <w:rsid w:val="000174D6"/>
    <w:rsid w:val="00031069"/>
    <w:rsid w:val="000358B7"/>
    <w:rsid w:val="00035F8E"/>
    <w:rsid w:val="000440C9"/>
    <w:rsid w:val="0004489D"/>
    <w:rsid w:val="00044FEC"/>
    <w:rsid w:val="00046008"/>
    <w:rsid w:val="0005597E"/>
    <w:rsid w:val="000575E1"/>
    <w:rsid w:val="0006079E"/>
    <w:rsid w:val="00062ED3"/>
    <w:rsid w:val="000669B3"/>
    <w:rsid w:val="00070C25"/>
    <w:rsid w:val="00071483"/>
    <w:rsid w:val="00071A2D"/>
    <w:rsid w:val="00073CFB"/>
    <w:rsid w:val="00075E28"/>
    <w:rsid w:val="000764AF"/>
    <w:rsid w:val="000764B0"/>
    <w:rsid w:val="00076750"/>
    <w:rsid w:val="00076C3C"/>
    <w:rsid w:val="00082142"/>
    <w:rsid w:val="000854EE"/>
    <w:rsid w:val="00086502"/>
    <w:rsid w:val="00087ED4"/>
    <w:rsid w:val="000913D2"/>
    <w:rsid w:val="000B62ED"/>
    <w:rsid w:val="000C69B1"/>
    <w:rsid w:val="000F082F"/>
    <w:rsid w:val="000F67D2"/>
    <w:rsid w:val="000F6D3D"/>
    <w:rsid w:val="00103ECE"/>
    <w:rsid w:val="00105507"/>
    <w:rsid w:val="001109C0"/>
    <w:rsid w:val="00112CBD"/>
    <w:rsid w:val="0012118F"/>
    <w:rsid w:val="0012139F"/>
    <w:rsid w:val="0012230F"/>
    <w:rsid w:val="00122C01"/>
    <w:rsid w:val="0012355C"/>
    <w:rsid w:val="001251CF"/>
    <w:rsid w:val="00125D89"/>
    <w:rsid w:val="001267DA"/>
    <w:rsid w:val="00127488"/>
    <w:rsid w:val="00130620"/>
    <w:rsid w:val="00132243"/>
    <w:rsid w:val="00150B5A"/>
    <w:rsid w:val="00162E19"/>
    <w:rsid w:val="00165337"/>
    <w:rsid w:val="0017407D"/>
    <w:rsid w:val="00182CBE"/>
    <w:rsid w:val="00183CA2"/>
    <w:rsid w:val="001857FE"/>
    <w:rsid w:val="0019492C"/>
    <w:rsid w:val="00196203"/>
    <w:rsid w:val="001A1D8F"/>
    <w:rsid w:val="001A278C"/>
    <w:rsid w:val="001C1502"/>
    <w:rsid w:val="001C4F52"/>
    <w:rsid w:val="001C6E17"/>
    <w:rsid w:val="001D3FF7"/>
    <w:rsid w:val="001D4066"/>
    <w:rsid w:val="001D4F73"/>
    <w:rsid w:val="001D7CE7"/>
    <w:rsid w:val="001E54F1"/>
    <w:rsid w:val="001E69A1"/>
    <w:rsid w:val="001F1964"/>
    <w:rsid w:val="001F43E4"/>
    <w:rsid w:val="0020248E"/>
    <w:rsid w:val="002037BD"/>
    <w:rsid w:val="002130ED"/>
    <w:rsid w:val="002140BF"/>
    <w:rsid w:val="00215241"/>
    <w:rsid w:val="00217652"/>
    <w:rsid w:val="00217C58"/>
    <w:rsid w:val="00225E82"/>
    <w:rsid w:val="00227F78"/>
    <w:rsid w:val="00255F1A"/>
    <w:rsid w:val="00280E8B"/>
    <w:rsid w:val="0028210A"/>
    <w:rsid w:val="00285D1E"/>
    <w:rsid w:val="00287588"/>
    <w:rsid w:val="00295D80"/>
    <w:rsid w:val="00296AC1"/>
    <w:rsid w:val="00296DFF"/>
    <w:rsid w:val="00297068"/>
    <w:rsid w:val="002A68C9"/>
    <w:rsid w:val="002B2F66"/>
    <w:rsid w:val="002B7CA1"/>
    <w:rsid w:val="002C0582"/>
    <w:rsid w:val="002C5BD2"/>
    <w:rsid w:val="002C75F9"/>
    <w:rsid w:val="002D63A4"/>
    <w:rsid w:val="002D7FC8"/>
    <w:rsid w:val="002E11AE"/>
    <w:rsid w:val="002E78A8"/>
    <w:rsid w:val="002F4CC9"/>
    <w:rsid w:val="002F75B6"/>
    <w:rsid w:val="0030028B"/>
    <w:rsid w:val="003016A4"/>
    <w:rsid w:val="00301CF9"/>
    <w:rsid w:val="00302EA4"/>
    <w:rsid w:val="00312033"/>
    <w:rsid w:val="003158D6"/>
    <w:rsid w:val="0033096B"/>
    <w:rsid w:val="00334738"/>
    <w:rsid w:val="003355B2"/>
    <w:rsid w:val="00336132"/>
    <w:rsid w:val="003372D8"/>
    <w:rsid w:val="00341CDF"/>
    <w:rsid w:val="003526A0"/>
    <w:rsid w:val="00352ABF"/>
    <w:rsid w:val="00364415"/>
    <w:rsid w:val="00364C59"/>
    <w:rsid w:val="00366286"/>
    <w:rsid w:val="00372B50"/>
    <w:rsid w:val="003757E8"/>
    <w:rsid w:val="00377A1B"/>
    <w:rsid w:val="00380894"/>
    <w:rsid w:val="00380C9B"/>
    <w:rsid w:val="003827A5"/>
    <w:rsid w:val="00386CF6"/>
    <w:rsid w:val="003943DD"/>
    <w:rsid w:val="003960DC"/>
    <w:rsid w:val="003A4017"/>
    <w:rsid w:val="003A73F8"/>
    <w:rsid w:val="003B2DDD"/>
    <w:rsid w:val="003C7368"/>
    <w:rsid w:val="003C74F4"/>
    <w:rsid w:val="003E1765"/>
    <w:rsid w:val="003F183D"/>
    <w:rsid w:val="003F300F"/>
    <w:rsid w:val="003F3EA9"/>
    <w:rsid w:val="003F60E9"/>
    <w:rsid w:val="0040397C"/>
    <w:rsid w:val="00404EEB"/>
    <w:rsid w:val="0040566F"/>
    <w:rsid w:val="00407DF3"/>
    <w:rsid w:val="00413577"/>
    <w:rsid w:val="00413785"/>
    <w:rsid w:val="00420BB0"/>
    <w:rsid w:val="00421855"/>
    <w:rsid w:val="00423A6C"/>
    <w:rsid w:val="00435071"/>
    <w:rsid w:val="004379BE"/>
    <w:rsid w:val="00442E85"/>
    <w:rsid w:val="00443CCD"/>
    <w:rsid w:val="004459F7"/>
    <w:rsid w:val="00454034"/>
    <w:rsid w:val="00465691"/>
    <w:rsid w:val="00472E72"/>
    <w:rsid w:val="004744E1"/>
    <w:rsid w:val="004819E2"/>
    <w:rsid w:val="00491820"/>
    <w:rsid w:val="004940BB"/>
    <w:rsid w:val="00495133"/>
    <w:rsid w:val="004A03E6"/>
    <w:rsid w:val="004A7101"/>
    <w:rsid w:val="004A770B"/>
    <w:rsid w:val="004B6997"/>
    <w:rsid w:val="004B7494"/>
    <w:rsid w:val="004C093D"/>
    <w:rsid w:val="004C0A0C"/>
    <w:rsid w:val="004C2AE2"/>
    <w:rsid w:val="004C37BD"/>
    <w:rsid w:val="004C49AC"/>
    <w:rsid w:val="004C75E6"/>
    <w:rsid w:val="004E372D"/>
    <w:rsid w:val="004E74E4"/>
    <w:rsid w:val="004F0F54"/>
    <w:rsid w:val="004F4CCF"/>
    <w:rsid w:val="004F6A10"/>
    <w:rsid w:val="004F6CA0"/>
    <w:rsid w:val="00507E47"/>
    <w:rsid w:val="00516914"/>
    <w:rsid w:val="00540892"/>
    <w:rsid w:val="00545BD6"/>
    <w:rsid w:val="00553921"/>
    <w:rsid w:val="00560C95"/>
    <w:rsid w:val="00566669"/>
    <w:rsid w:val="00571658"/>
    <w:rsid w:val="00577E13"/>
    <w:rsid w:val="005928D1"/>
    <w:rsid w:val="005A3FF6"/>
    <w:rsid w:val="005B28BF"/>
    <w:rsid w:val="005B29D4"/>
    <w:rsid w:val="005B5E06"/>
    <w:rsid w:val="005C0EB4"/>
    <w:rsid w:val="005C641F"/>
    <w:rsid w:val="005C7F5A"/>
    <w:rsid w:val="005D20DD"/>
    <w:rsid w:val="005D399F"/>
    <w:rsid w:val="005D3A83"/>
    <w:rsid w:val="005F1D19"/>
    <w:rsid w:val="005F3E42"/>
    <w:rsid w:val="005F48CD"/>
    <w:rsid w:val="005F6CDE"/>
    <w:rsid w:val="005F7D6D"/>
    <w:rsid w:val="00600AF6"/>
    <w:rsid w:val="006045A3"/>
    <w:rsid w:val="0060586B"/>
    <w:rsid w:val="00607CFB"/>
    <w:rsid w:val="006118CC"/>
    <w:rsid w:val="006133F5"/>
    <w:rsid w:val="00617A51"/>
    <w:rsid w:val="00621F39"/>
    <w:rsid w:val="00626162"/>
    <w:rsid w:val="00626AF1"/>
    <w:rsid w:val="006305C4"/>
    <w:rsid w:val="00630C82"/>
    <w:rsid w:val="00631032"/>
    <w:rsid w:val="006317F6"/>
    <w:rsid w:val="0063465F"/>
    <w:rsid w:val="00644BB9"/>
    <w:rsid w:val="0064725A"/>
    <w:rsid w:val="006513CA"/>
    <w:rsid w:val="00653010"/>
    <w:rsid w:val="006602DD"/>
    <w:rsid w:val="0066274D"/>
    <w:rsid w:val="00662BE8"/>
    <w:rsid w:val="00670917"/>
    <w:rsid w:val="006711EE"/>
    <w:rsid w:val="00681187"/>
    <w:rsid w:val="00684BCE"/>
    <w:rsid w:val="0068712F"/>
    <w:rsid w:val="0069182C"/>
    <w:rsid w:val="00692CD6"/>
    <w:rsid w:val="006964B2"/>
    <w:rsid w:val="006A2AAD"/>
    <w:rsid w:val="006A4C09"/>
    <w:rsid w:val="006A6E94"/>
    <w:rsid w:val="006B1ABE"/>
    <w:rsid w:val="006B2FC6"/>
    <w:rsid w:val="006B49AD"/>
    <w:rsid w:val="006B5F6B"/>
    <w:rsid w:val="006B7FBC"/>
    <w:rsid w:val="006C3401"/>
    <w:rsid w:val="006C525F"/>
    <w:rsid w:val="006C76BE"/>
    <w:rsid w:val="006D61A9"/>
    <w:rsid w:val="006F0A06"/>
    <w:rsid w:val="006F4C17"/>
    <w:rsid w:val="00700CCA"/>
    <w:rsid w:val="00704F39"/>
    <w:rsid w:val="00710966"/>
    <w:rsid w:val="00710D56"/>
    <w:rsid w:val="00714E85"/>
    <w:rsid w:val="00716C95"/>
    <w:rsid w:val="00736214"/>
    <w:rsid w:val="00740505"/>
    <w:rsid w:val="007424E6"/>
    <w:rsid w:val="00744EB5"/>
    <w:rsid w:val="0077369F"/>
    <w:rsid w:val="007749CF"/>
    <w:rsid w:val="00776C30"/>
    <w:rsid w:val="00777C09"/>
    <w:rsid w:val="00780799"/>
    <w:rsid w:val="007858B2"/>
    <w:rsid w:val="0079117B"/>
    <w:rsid w:val="007933E5"/>
    <w:rsid w:val="00793A13"/>
    <w:rsid w:val="007978C1"/>
    <w:rsid w:val="007A4722"/>
    <w:rsid w:val="007A4C2F"/>
    <w:rsid w:val="007B0BEB"/>
    <w:rsid w:val="007B26ED"/>
    <w:rsid w:val="007C3408"/>
    <w:rsid w:val="007C3E41"/>
    <w:rsid w:val="007C4CD1"/>
    <w:rsid w:val="007C7E7A"/>
    <w:rsid w:val="007D5946"/>
    <w:rsid w:val="007E64DC"/>
    <w:rsid w:val="007F35A2"/>
    <w:rsid w:val="007F394C"/>
    <w:rsid w:val="007F5DF4"/>
    <w:rsid w:val="007F6664"/>
    <w:rsid w:val="007F7837"/>
    <w:rsid w:val="0081047D"/>
    <w:rsid w:val="00817E12"/>
    <w:rsid w:val="00820CA5"/>
    <w:rsid w:val="00826311"/>
    <w:rsid w:val="00835AB6"/>
    <w:rsid w:val="00836FD5"/>
    <w:rsid w:val="008425E3"/>
    <w:rsid w:val="0085182C"/>
    <w:rsid w:val="008824AA"/>
    <w:rsid w:val="008B2273"/>
    <w:rsid w:val="008C3F2C"/>
    <w:rsid w:val="008C6DDA"/>
    <w:rsid w:val="008D2495"/>
    <w:rsid w:val="008E65D5"/>
    <w:rsid w:val="008E6714"/>
    <w:rsid w:val="008E7EEA"/>
    <w:rsid w:val="008F0BFD"/>
    <w:rsid w:val="008F4390"/>
    <w:rsid w:val="008F68AC"/>
    <w:rsid w:val="008F69DD"/>
    <w:rsid w:val="009014F1"/>
    <w:rsid w:val="009015E3"/>
    <w:rsid w:val="00901F7F"/>
    <w:rsid w:val="00902D6B"/>
    <w:rsid w:val="00904F6A"/>
    <w:rsid w:val="00912AF9"/>
    <w:rsid w:val="00914562"/>
    <w:rsid w:val="00921C6C"/>
    <w:rsid w:val="00931CC1"/>
    <w:rsid w:val="00937FFA"/>
    <w:rsid w:val="00942E4D"/>
    <w:rsid w:val="00947230"/>
    <w:rsid w:val="0094727C"/>
    <w:rsid w:val="00955389"/>
    <w:rsid w:val="00963B91"/>
    <w:rsid w:val="00970CDF"/>
    <w:rsid w:val="00976B00"/>
    <w:rsid w:val="00983A27"/>
    <w:rsid w:val="009853A7"/>
    <w:rsid w:val="009962BF"/>
    <w:rsid w:val="009A154A"/>
    <w:rsid w:val="009A4659"/>
    <w:rsid w:val="009A4C80"/>
    <w:rsid w:val="009B02C4"/>
    <w:rsid w:val="009B14B1"/>
    <w:rsid w:val="009B17CA"/>
    <w:rsid w:val="009C2761"/>
    <w:rsid w:val="009C5BB0"/>
    <w:rsid w:val="009C7B87"/>
    <w:rsid w:val="009D094F"/>
    <w:rsid w:val="009D282D"/>
    <w:rsid w:val="009D38F7"/>
    <w:rsid w:val="009F03F6"/>
    <w:rsid w:val="009F0D19"/>
    <w:rsid w:val="009F1A6F"/>
    <w:rsid w:val="00A1053D"/>
    <w:rsid w:val="00A126F2"/>
    <w:rsid w:val="00A258FF"/>
    <w:rsid w:val="00A333A2"/>
    <w:rsid w:val="00A36E0D"/>
    <w:rsid w:val="00A427F8"/>
    <w:rsid w:val="00A512AC"/>
    <w:rsid w:val="00A52205"/>
    <w:rsid w:val="00A5492A"/>
    <w:rsid w:val="00A565E0"/>
    <w:rsid w:val="00A62862"/>
    <w:rsid w:val="00A635D2"/>
    <w:rsid w:val="00A642E0"/>
    <w:rsid w:val="00A71852"/>
    <w:rsid w:val="00A71C72"/>
    <w:rsid w:val="00A723C6"/>
    <w:rsid w:val="00A81DE7"/>
    <w:rsid w:val="00A82477"/>
    <w:rsid w:val="00A935A3"/>
    <w:rsid w:val="00AA1C32"/>
    <w:rsid w:val="00AA45B0"/>
    <w:rsid w:val="00AB4AF8"/>
    <w:rsid w:val="00AB5BCB"/>
    <w:rsid w:val="00AB5EAC"/>
    <w:rsid w:val="00AD0C7A"/>
    <w:rsid w:val="00AD1AF4"/>
    <w:rsid w:val="00AD28A4"/>
    <w:rsid w:val="00AD3D91"/>
    <w:rsid w:val="00AD46CA"/>
    <w:rsid w:val="00AD5066"/>
    <w:rsid w:val="00AE5D6A"/>
    <w:rsid w:val="00AE698C"/>
    <w:rsid w:val="00AF2D26"/>
    <w:rsid w:val="00AF50EF"/>
    <w:rsid w:val="00B13949"/>
    <w:rsid w:val="00B13B7A"/>
    <w:rsid w:val="00B201C5"/>
    <w:rsid w:val="00B264C3"/>
    <w:rsid w:val="00B30635"/>
    <w:rsid w:val="00B322CB"/>
    <w:rsid w:val="00B33268"/>
    <w:rsid w:val="00B36F24"/>
    <w:rsid w:val="00B43071"/>
    <w:rsid w:val="00B46444"/>
    <w:rsid w:val="00B51AFA"/>
    <w:rsid w:val="00B612EC"/>
    <w:rsid w:val="00B615C3"/>
    <w:rsid w:val="00B756AF"/>
    <w:rsid w:val="00B90B76"/>
    <w:rsid w:val="00B90DC7"/>
    <w:rsid w:val="00B930A2"/>
    <w:rsid w:val="00B93F51"/>
    <w:rsid w:val="00BA3102"/>
    <w:rsid w:val="00BA73FB"/>
    <w:rsid w:val="00BB7255"/>
    <w:rsid w:val="00BC3AA1"/>
    <w:rsid w:val="00BD5458"/>
    <w:rsid w:val="00BD6D55"/>
    <w:rsid w:val="00BE18AA"/>
    <w:rsid w:val="00BE26CA"/>
    <w:rsid w:val="00BE2913"/>
    <w:rsid w:val="00BE78FF"/>
    <w:rsid w:val="00BF1EEA"/>
    <w:rsid w:val="00BF3ED2"/>
    <w:rsid w:val="00BF73EB"/>
    <w:rsid w:val="00C016F3"/>
    <w:rsid w:val="00C110CA"/>
    <w:rsid w:val="00C13ACE"/>
    <w:rsid w:val="00C14513"/>
    <w:rsid w:val="00C15333"/>
    <w:rsid w:val="00C211D2"/>
    <w:rsid w:val="00C30DC5"/>
    <w:rsid w:val="00C37567"/>
    <w:rsid w:val="00C41D84"/>
    <w:rsid w:val="00C503D5"/>
    <w:rsid w:val="00C66FD9"/>
    <w:rsid w:val="00C67D3D"/>
    <w:rsid w:val="00C75138"/>
    <w:rsid w:val="00C76DE5"/>
    <w:rsid w:val="00C77B5E"/>
    <w:rsid w:val="00C8416B"/>
    <w:rsid w:val="00C87760"/>
    <w:rsid w:val="00C87C8A"/>
    <w:rsid w:val="00C92020"/>
    <w:rsid w:val="00C962BD"/>
    <w:rsid w:val="00C97C6C"/>
    <w:rsid w:val="00CA1202"/>
    <w:rsid w:val="00CA3413"/>
    <w:rsid w:val="00CA650A"/>
    <w:rsid w:val="00CB261A"/>
    <w:rsid w:val="00CB2AB4"/>
    <w:rsid w:val="00CC04C7"/>
    <w:rsid w:val="00CC4EA5"/>
    <w:rsid w:val="00CD02E3"/>
    <w:rsid w:val="00CD6D00"/>
    <w:rsid w:val="00CE053D"/>
    <w:rsid w:val="00CF2286"/>
    <w:rsid w:val="00D117F8"/>
    <w:rsid w:val="00D11825"/>
    <w:rsid w:val="00D14ECC"/>
    <w:rsid w:val="00D15E07"/>
    <w:rsid w:val="00D22A7A"/>
    <w:rsid w:val="00D23CCB"/>
    <w:rsid w:val="00D32695"/>
    <w:rsid w:val="00D3325F"/>
    <w:rsid w:val="00D33D91"/>
    <w:rsid w:val="00D340CD"/>
    <w:rsid w:val="00D42EA1"/>
    <w:rsid w:val="00D44CFD"/>
    <w:rsid w:val="00D51E12"/>
    <w:rsid w:val="00D5348A"/>
    <w:rsid w:val="00D62B91"/>
    <w:rsid w:val="00D64337"/>
    <w:rsid w:val="00D64B0E"/>
    <w:rsid w:val="00D656B1"/>
    <w:rsid w:val="00D7035A"/>
    <w:rsid w:val="00D721E9"/>
    <w:rsid w:val="00D763E1"/>
    <w:rsid w:val="00D837AC"/>
    <w:rsid w:val="00DA2B77"/>
    <w:rsid w:val="00DA34D0"/>
    <w:rsid w:val="00DB4762"/>
    <w:rsid w:val="00DC1318"/>
    <w:rsid w:val="00DC4862"/>
    <w:rsid w:val="00DD3DEA"/>
    <w:rsid w:val="00DE496D"/>
    <w:rsid w:val="00DE5B16"/>
    <w:rsid w:val="00DE6EA0"/>
    <w:rsid w:val="00DF2855"/>
    <w:rsid w:val="00DF6510"/>
    <w:rsid w:val="00E00B31"/>
    <w:rsid w:val="00E027BA"/>
    <w:rsid w:val="00E02D5F"/>
    <w:rsid w:val="00E03DD5"/>
    <w:rsid w:val="00E07192"/>
    <w:rsid w:val="00E21B8C"/>
    <w:rsid w:val="00E23D27"/>
    <w:rsid w:val="00E26DB8"/>
    <w:rsid w:val="00E31276"/>
    <w:rsid w:val="00E326A9"/>
    <w:rsid w:val="00E34DD6"/>
    <w:rsid w:val="00E419B4"/>
    <w:rsid w:val="00E75266"/>
    <w:rsid w:val="00E80F5D"/>
    <w:rsid w:val="00E9021D"/>
    <w:rsid w:val="00E91839"/>
    <w:rsid w:val="00E96E14"/>
    <w:rsid w:val="00EA625C"/>
    <w:rsid w:val="00EB4FA4"/>
    <w:rsid w:val="00EC1473"/>
    <w:rsid w:val="00EC63E2"/>
    <w:rsid w:val="00EC6EA3"/>
    <w:rsid w:val="00ED3CA6"/>
    <w:rsid w:val="00EF201A"/>
    <w:rsid w:val="00EF4C64"/>
    <w:rsid w:val="00EF5E08"/>
    <w:rsid w:val="00F02071"/>
    <w:rsid w:val="00F025C0"/>
    <w:rsid w:val="00F06C1D"/>
    <w:rsid w:val="00F12170"/>
    <w:rsid w:val="00F15D9F"/>
    <w:rsid w:val="00F1634F"/>
    <w:rsid w:val="00F179AC"/>
    <w:rsid w:val="00F2099A"/>
    <w:rsid w:val="00F26D20"/>
    <w:rsid w:val="00F45415"/>
    <w:rsid w:val="00F47A2F"/>
    <w:rsid w:val="00F61B70"/>
    <w:rsid w:val="00F6282C"/>
    <w:rsid w:val="00F63CFE"/>
    <w:rsid w:val="00F90528"/>
    <w:rsid w:val="00F92F68"/>
    <w:rsid w:val="00F9446D"/>
    <w:rsid w:val="00FA05C9"/>
    <w:rsid w:val="00FA488F"/>
    <w:rsid w:val="00FA6122"/>
    <w:rsid w:val="00FA6F36"/>
    <w:rsid w:val="00FB03B1"/>
    <w:rsid w:val="00FB03C2"/>
    <w:rsid w:val="00FC03D0"/>
    <w:rsid w:val="00FC2EAE"/>
    <w:rsid w:val="00FC3B9C"/>
    <w:rsid w:val="00FD2190"/>
    <w:rsid w:val="00FE292E"/>
    <w:rsid w:val="00FE51B8"/>
    <w:rsid w:val="00FE550A"/>
    <w:rsid w:val="00FE5C31"/>
    <w:rsid w:val="00FF29FE"/>
    <w:rsid w:val="00FF73FA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A73FB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rsid w:val="00B33268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"/>
    <w:basedOn w:val="a1"/>
    <w:next w:val="a1"/>
    <w:qFormat/>
    <w:rsid w:val="00B3326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rsid w:val="00B33268"/>
    <w:pPr>
      <w:keepNext/>
      <w:spacing w:line="240" w:lineRule="auto"/>
      <w:jc w:val="center"/>
      <w:outlineLvl w:val="2"/>
    </w:pPr>
    <w:rPr>
      <w:b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rsid w:val="00B33268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B33268"/>
    <w:pPr>
      <w:numPr>
        <w:ilvl w:val="3"/>
      </w:numPr>
    </w:pPr>
  </w:style>
  <w:style w:type="character" w:customStyle="1" w:styleId="a5">
    <w:name w:val="комментарий"/>
    <w:rsid w:val="00B33268"/>
    <w:rPr>
      <w:b/>
      <w:i/>
      <w:shd w:val="clear" w:color="auto" w:fill="FFFF99"/>
    </w:rPr>
  </w:style>
  <w:style w:type="paragraph" w:styleId="a6">
    <w:name w:val="Body Text"/>
    <w:aliases w:val="Письмо в Интернет,body text,Письмо в Инте-нет Знак,Письмо в Инте-нет Знак Знак Знак Знак,Письмо в Инте-нет Знак Знак,Письмо в Инте-нет"/>
    <w:basedOn w:val="a1"/>
    <w:link w:val="a7"/>
    <w:rsid w:val="00B3326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30">
    <w:name w:val="Body Text 3"/>
    <w:basedOn w:val="a1"/>
    <w:rsid w:val="00B33268"/>
    <w:pPr>
      <w:spacing w:after="120"/>
    </w:pPr>
    <w:rPr>
      <w:sz w:val="16"/>
      <w:szCs w:val="16"/>
    </w:rPr>
  </w:style>
  <w:style w:type="paragraph" w:styleId="20">
    <w:name w:val="Body Text Indent 2"/>
    <w:basedOn w:val="a1"/>
    <w:rsid w:val="00B33268"/>
    <w:pPr>
      <w:spacing w:line="240" w:lineRule="auto"/>
    </w:pPr>
    <w:rPr>
      <w:b/>
      <w:bCs/>
      <w:sz w:val="24"/>
    </w:rPr>
  </w:style>
  <w:style w:type="paragraph" w:styleId="21">
    <w:name w:val="Body Text 2"/>
    <w:basedOn w:val="a1"/>
    <w:rsid w:val="00B33268"/>
    <w:pPr>
      <w:spacing w:line="240" w:lineRule="auto"/>
      <w:ind w:firstLine="0"/>
      <w:jc w:val="left"/>
    </w:pPr>
    <w:rPr>
      <w:snapToGrid/>
      <w:sz w:val="24"/>
    </w:rPr>
  </w:style>
  <w:style w:type="paragraph" w:styleId="a8">
    <w:name w:val="Body Text Indent"/>
    <w:basedOn w:val="a1"/>
    <w:rsid w:val="00B33268"/>
    <w:pPr>
      <w:spacing w:line="240" w:lineRule="auto"/>
      <w:ind w:firstLine="360"/>
    </w:pPr>
    <w:rPr>
      <w:sz w:val="22"/>
    </w:rPr>
  </w:style>
  <w:style w:type="paragraph" w:customStyle="1" w:styleId="10">
    <w:name w:val="Обычный1"/>
    <w:rsid w:val="00B33268"/>
    <w:rPr>
      <w:snapToGrid w:val="0"/>
    </w:rPr>
  </w:style>
  <w:style w:type="paragraph" w:customStyle="1" w:styleId="ConsNormal">
    <w:name w:val="ConsNormal"/>
    <w:rsid w:val="00B33268"/>
    <w:pPr>
      <w:widowControl w:val="0"/>
      <w:ind w:firstLine="720"/>
    </w:pPr>
    <w:rPr>
      <w:rFonts w:ascii="Arial" w:hAnsi="Arial"/>
      <w:snapToGrid w:val="0"/>
    </w:rPr>
  </w:style>
  <w:style w:type="paragraph" w:styleId="a9">
    <w:name w:val="header"/>
    <w:basedOn w:val="a1"/>
    <w:link w:val="aa"/>
    <w:uiPriority w:val="99"/>
    <w:rsid w:val="00B3326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2"/>
    <w:rsid w:val="00B33268"/>
  </w:style>
  <w:style w:type="paragraph" w:styleId="ac">
    <w:name w:val="footer"/>
    <w:basedOn w:val="a1"/>
    <w:rsid w:val="00B33268"/>
    <w:pPr>
      <w:tabs>
        <w:tab w:val="center" w:pos="4677"/>
        <w:tab w:val="right" w:pos="9355"/>
      </w:tabs>
    </w:pPr>
  </w:style>
  <w:style w:type="table" w:styleId="ad">
    <w:name w:val="Table Grid"/>
    <w:basedOn w:val="a3"/>
    <w:rsid w:val="000B62E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semiHidden/>
    <w:rsid w:val="00A8247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49182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">
    <w:name w:val="Содержимое таблицы"/>
    <w:basedOn w:val="a1"/>
    <w:rsid w:val="00491820"/>
    <w:pPr>
      <w:suppressLineNumbers/>
      <w:suppressAutoHyphens/>
      <w:spacing w:line="240" w:lineRule="auto"/>
      <w:ind w:firstLine="0"/>
      <w:jc w:val="left"/>
    </w:pPr>
    <w:rPr>
      <w:snapToGrid/>
      <w:sz w:val="24"/>
      <w:szCs w:val="24"/>
      <w:lang w:eastAsia="ar-SA"/>
    </w:rPr>
  </w:style>
  <w:style w:type="paragraph" w:styleId="af0">
    <w:name w:val="Title"/>
    <w:basedOn w:val="a1"/>
    <w:link w:val="af1"/>
    <w:qFormat/>
    <w:rsid w:val="00AD28A4"/>
    <w:pPr>
      <w:spacing w:line="240" w:lineRule="auto"/>
      <w:ind w:firstLine="0"/>
      <w:jc w:val="center"/>
    </w:pPr>
    <w:rPr>
      <w:b/>
      <w:snapToGrid/>
      <w:sz w:val="24"/>
    </w:rPr>
  </w:style>
  <w:style w:type="character" w:customStyle="1" w:styleId="af1">
    <w:name w:val="Название Знак"/>
    <w:link w:val="af0"/>
    <w:locked/>
    <w:rsid w:val="00AD28A4"/>
    <w:rPr>
      <w:b/>
      <w:sz w:val="24"/>
      <w:lang w:val="ru-RU" w:eastAsia="ru-RU" w:bidi="ar-SA"/>
    </w:rPr>
  </w:style>
  <w:style w:type="character" w:customStyle="1" w:styleId="apple-style-span">
    <w:name w:val="apple-style-span"/>
    <w:rsid w:val="00AD28A4"/>
    <w:rPr>
      <w:rFonts w:cs="Times New Roman"/>
    </w:rPr>
  </w:style>
  <w:style w:type="character" w:customStyle="1" w:styleId="aa">
    <w:name w:val="Верхний колонтитул Знак"/>
    <w:link w:val="a9"/>
    <w:uiPriority w:val="99"/>
    <w:rsid w:val="009B02C4"/>
    <w:rPr>
      <w:snapToGrid w:val="0"/>
      <w:sz w:val="28"/>
    </w:rPr>
  </w:style>
  <w:style w:type="paragraph" w:styleId="af2">
    <w:name w:val="List Paragraph"/>
    <w:basedOn w:val="a1"/>
    <w:uiPriority w:val="99"/>
    <w:qFormat/>
    <w:rsid w:val="00D340CD"/>
    <w:pPr>
      <w:ind w:left="720"/>
      <w:contextualSpacing/>
    </w:pPr>
  </w:style>
  <w:style w:type="character" w:customStyle="1" w:styleId="af3">
    <w:name w:val="Основной текст_"/>
    <w:link w:val="11"/>
    <w:rsid w:val="001251C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1"/>
    <w:link w:val="af3"/>
    <w:rsid w:val="001251CF"/>
    <w:pPr>
      <w:widowControl w:val="0"/>
      <w:shd w:val="clear" w:color="auto" w:fill="FFFFFF"/>
      <w:spacing w:line="274" w:lineRule="exact"/>
      <w:ind w:firstLine="0"/>
    </w:pPr>
    <w:rPr>
      <w:snapToGrid/>
      <w:sz w:val="23"/>
      <w:szCs w:val="23"/>
    </w:rPr>
  </w:style>
  <w:style w:type="character" w:customStyle="1" w:styleId="a7">
    <w:name w:val="Основной текст Знак"/>
    <w:aliases w:val="Письмо в Интернет Знак,body text Знак,Письмо в Инте-нет Знак Знак1,Письмо в Инте-нет Знак Знак Знак Знак Знак,Письмо в Инте-нет Знак Знак Знак,Письмо в Инте-нет Знак1"/>
    <w:link w:val="a6"/>
    <w:rsid w:val="00A5492A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BA73FB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rsid w:val="00B33268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"/>
    <w:basedOn w:val="a1"/>
    <w:next w:val="a1"/>
    <w:qFormat/>
    <w:rsid w:val="00B33268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rsid w:val="00B33268"/>
    <w:pPr>
      <w:keepNext/>
      <w:spacing w:line="240" w:lineRule="auto"/>
      <w:jc w:val="center"/>
      <w:outlineLvl w:val="2"/>
    </w:pPr>
    <w:rPr>
      <w:b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rsid w:val="00B33268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B33268"/>
    <w:pPr>
      <w:numPr>
        <w:ilvl w:val="3"/>
      </w:numPr>
    </w:pPr>
  </w:style>
  <w:style w:type="character" w:customStyle="1" w:styleId="a5">
    <w:name w:val="комментарий"/>
    <w:rsid w:val="00B33268"/>
    <w:rPr>
      <w:b/>
      <w:i/>
      <w:shd w:val="clear" w:color="auto" w:fill="FFFF99"/>
    </w:rPr>
  </w:style>
  <w:style w:type="paragraph" w:styleId="a6">
    <w:name w:val="Body Text"/>
    <w:aliases w:val="Письмо в Интернет,body text,Письмо в Инте-нет Знак,Письмо в Инте-нет Знак Знак Знак Знак,Письмо в Инте-нет Знак Знак,Письмо в Инте-нет"/>
    <w:basedOn w:val="a1"/>
    <w:link w:val="a7"/>
    <w:rsid w:val="00B3326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30">
    <w:name w:val="Body Text 3"/>
    <w:basedOn w:val="a1"/>
    <w:rsid w:val="00B33268"/>
    <w:pPr>
      <w:spacing w:after="120"/>
    </w:pPr>
    <w:rPr>
      <w:sz w:val="16"/>
      <w:szCs w:val="16"/>
    </w:rPr>
  </w:style>
  <w:style w:type="paragraph" w:styleId="20">
    <w:name w:val="Body Text Indent 2"/>
    <w:basedOn w:val="a1"/>
    <w:rsid w:val="00B33268"/>
    <w:pPr>
      <w:spacing w:line="240" w:lineRule="auto"/>
    </w:pPr>
    <w:rPr>
      <w:b/>
      <w:bCs/>
      <w:sz w:val="24"/>
    </w:rPr>
  </w:style>
  <w:style w:type="paragraph" w:styleId="21">
    <w:name w:val="Body Text 2"/>
    <w:basedOn w:val="a1"/>
    <w:rsid w:val="00B33268"/>
    <w:pPr>
      <w:spacing w:line="240" w:lineRule="auto"/>
      <w:ind w:firstLine="0"/>
      <w:jc w:val="left"/>
    </w:pPr>
    <w:rPr>
      <w:snapToGrid/>
      <w:sz w:val="24"/>
    </w:rPr>
  </w:style>
  <w:style w:type="paragraph" w:styleId="a8">
    <w:name w:val="Body Text Indent"/>
    <w:basedOn w:val="a1"/>
    <w:rsid w:val="00B33268"/>
    <w:pPr>
      <w:spacing w:line="240" w:lineRule="auto"/>
      <w:ind w:firstLine="360"/>
    </w:pPr>
    <w:rPr>
      <w:sz w:val="22"/>
    </w:rPr>
  </w:style>
  <w:style w:type="paragraph" w:customStyle="1" w:styleId="10">
    <w:name w:val="Обычный1"/>
    <w:rsid w:val="00B33268"/>
    <w:rPr>
      <w:snapToGrid w:val="0"/>
    </w:rPr>
  </w:style>
  <w:style w:type="paragraph" w:customStyle="1" w:styleId="ConsNormal">
    <w:name w:val="ConsNormal"/>
    <w:rsid w:val="00B33268"/>
    <w:pPr>
      <w:widowControl w:val="0"/>
      <w:ind w:firstLine="720"/>
    </w:pPr>
    <w:rPr>
      <w:rFonts w:ascii="Arial" w:hAnsi="Arial"/>
      <w:snapToGrid w:val="0"/>
    </w:rPr>
  </w:style>
  <w:style w:type="paragraph" w:styleId="a9">
    <w:name w:val="header"/>
    <w:basedOn w:val="a1"/>
    <w:link w:val="aa"/>
    <w:uiPriority w:val="99"/>
    <w:rsid w:val="00B3326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2"/>
    <w:rsid w:val="00B33268"/>
  </w:style>
  <w:style w:type="paragraph" w:styleId="ac">
    <w:name w:val="footer"/>
    <w:basedOn w:val="a1"/>
    <w:rsid w:val="00B33268"/>
    <w:pPr>
      <w:tabs>
        <w:tab w:val="center" w:pos="4677"/>
        <w:tab w:val="right" w:pos="9355"/>
      </w:tabs>
    </w:pPr>
  </w:style>
  <w:style w:type="table" w:styleId="ad">
    <w:name w:val="Table Grid"/>
    <w:basedOn w:val="a3"/>
    <w:rsid w:val="000B62E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1"/>
    <w:semiHidden/>
    <w:rsid w:val="00A8247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49182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">
    <w:name w:val="Содержимое таблицы"/>
    <w:basedOn w:val="a1"/>
    <w:rsid w:val="00491820"/>
    <w:pPr>
      <w:suppressLineNumbers/>
      <w:suppressAutoHyphens/>
      <w:spacing w:line="240" w:lineRule="auto"/>
      <w:ind w:firstLine="0"/>
      <w:jc w:val="left"/>
    </w:pPr>
    <w:rPr>
      <w:snapToGrid/>
      <w:sz w:val="24"/>
      <w:szCs w:val="24"/>
      <w:lang w:eastAsia="ar-SA"/>
    </w:rPr>
  </w:style>
  <w:style w:type="paragraph" w:styleId="af0">
    <w:name w:val="Title"/>
    <w:basedOn w:val="a1"/>
    <w:link w:val="af1"/>
    <w:qFormat/>
    <w:rsid w:val="00AD28A4"/>
    <w:pPr>
      <w:spacing w:line="240" w:lineRule="auto"/>
      <w:ind w:firstLine="0"/>
      <w:jc w:val="center"/>
    </w:pPr>
    <w:rPr>
      <w:b/>
      <w:snapToGrid/>
      <w:sz w:val="24"/>
    </w:rPr>
  </w:style>
  <w:style w:type="character" w:customStyle="1" w:styleId="af1">
    <w:name w:val="Название Знак"/>
    <w:link w:val="af0"/>
    <w:locked/>
    <w:rsid w:val="00AD28A4"/>
    <w:rPr>
      <w:b/>
      <w:sz w:val="24"/>
      <w:lang w:val="ru-RU" w:eastAsia="ru-RU" w:bidi="ar-SA"/>
    </w:rPr>
  </w:style>
  <w:style w:type="character" w:customStyle="1" w:styleId="apple-style-span">
    <w:name w:val="apple-style-span"/>
    <w:rsid w:val="00AD28A4"/>
    <w:rPr>
      <w:rFonts w:cs="Times New Roman"/>
    </w:rPr>
  </w:style>
  <w:style w:type="character" w:customStyle="1" w:styleId="aa">
    <w:name w:val="Верхний колонтитул Знак"/>
    <w:link w:val="a9"/>
    <w:uiPriority w:val="99"/>
    <w:rsid w:val="009B02C4"/>
    <w:rPr>
      <w:snapToGrid w:val="0"/>
      <w:sz w:val="28"/>
    </w:rPr>
  </w:style>
  <w:style w:type="paragraph" w:styleId="af2">
    <w:name w:val="List Paragraph"/>
    <w:basedOn w:val="a1"/>
    <w:uiPriority w:val="99"/>
    <w:qFormat/>
    <w:rsid w:val="00D340CD"/>
    <w:pPr>
      <w:ind w:left="720"/>
      <w:contextualSpacing/>
    </w:pPr>
  </w:style>
  <w:style w:type="character" w:customStyle="1" w:styleId="af3">
    <w:name w:val="Основной текст_"/>
    <w:link w:val="11"/>
    <w:rsid w:val="001251C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1"/>
    <w:link w:val="af3"/>
    <w:rsid w:val="001251CF"/>
    <w:pPr>
      <w:widowControl w:val="0"/>
      <w:shd w:val="clear" w:color="auto" w:fill="FFFFFF"/>
      <w:spacing w:line="274" w:lineRule="exact"/>
      <w:ind w:firstLine="0"/>
    </w:pPr>
    <w:rPr>
      <w:snapToGrid/>
      <w:sz w:val="23"/>
      <w:szCs w:val="23"/>
    </w:rPr>
  </w:style>
  <w:style w:type="character" w:customStyle="1" w:styleId="a7">
    <w:name w:val="Основной текст Знак"/>
    <w:aliases w:val="Письмо в Интернет Знак,body text Знак,Письмо в Инте-нет Знак Знак1,Письмо в Инте-нет Знак Знак Знак Знак Знак,Письмо в Инте-нет Знак Знак Знак,Письмо в Инте-нет Знак1"/>
    <w:link w:val="a6"/>
    <w:rsid w:val="00A5492A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4152852.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1C71C-15A2-4A6E-881B-AAE92C4F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2915</Words>
  <Characters>21589</Characters>
  <Application>Microsoft Office Word</Application>
  <DocSecurity>0</DocSecurity>
  <Lines>179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install</dc:creator>
  <cp:lastModifiedBy>kazydub.e</cp:lastModifiedBy>
  <cp:revision>7</cp:revision>
  <cp:lastPrinted>2017-02-13T02:52:00Z</cp:lastPrinted>
  <dcterms:created xsi:type="dcterms:W3CDTF">2017-02-10T02:33:00Z</dcterms:created>
  <dcterms:modified xsi:type="dcterms:W3CDTF">2017-05-18T05:35:00Z</dcterms:modified>
</cp:coreProperties>
</file>