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w:t>
      </w:r>
      <w:r w:rsidR="00FC1134">
        <w:rPr>
          <w:b/>
          <w:sz w:val="28"/>
          <w:szCs w:val="28"/>
        </w:rPr>
        <w:t xml:space="preserve"> </w:t>
      </w:r>
      <w:r w:rsidRPr="00334027">
        <w:rPr>
          <w:b/>
          <w:sz w:val="28"/>
          <w:szCs w:val="28"/>
        </w:rPr>
        <w:t>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282C7D">
        <w:rPr>
          <w:sz w:val="28"/>
          <w:szCs w:val="28"/>
        </w:rPr>
        <w:t>марта</w:t>
      </w:r>
      <w:r w:rsidRPr="00334027">
        <w:rPr>
          <w:sz w:val="28"/>
          <w:szCs w:val="28"/>
        </w:rPr>
        <w:t xml:space="preserve"> 20</w:t>
      </w:r>
      <w:r w:rsidR="001B3E34">
        <w:rPr>
          <w:sz w:val="28"/>
          <w:szCs w:val="28"/>
        </w:rPr>
        <w:t>2</w:t>
      </w:r>
      <w:r w:rsidR="00754670">
        <w:rPr>
          <w:sz w:val="28"/>
          <w:szCs w:val="28"/>
        </w:rPr>
        <w:t>3</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334027" w:rsidRPr="00334027" w:rsidRDefault="00ED191F" w:rsidP="00334027">
      <w:pPr>
        <w:spacing w:after="0"/>
        <w:jc w:val="center"/>
        <w:outlineLvl w:val="0"/>
        <w:rPr>
          <w:b/>
          <w:bCs/>
          <w:sz w:val="32"/>
          <w:szCs w:val="32"/>
        </w:rPr>
      </w:pPr>
      <w:r>
        <w:rPr>
          <w:b/>
          <w:bCs/>
          <w:sz w:val="32"/>
          <w:szCs w:val="32"/>
        </w:rPr>
        <w:t>К</w:t>
      </w:r>
      <w:r w:rsidR="00334027" w:rsidRPr="00334027">
        <w:rPr>
          <w:b/>
          <w:bCs/>
          <w:sz w:val="32"/>
          <w:szCs w:val="32"/>
        </w:rPr>
        <w:t xml:space="preserve">онкурс  </w:t>
      </w:r>
    </w:p>
    <w:p w:rsidR="00F04720" w:rsidRPr="00F04720" w:rsidRDefault="00F04720" w:rsidP="00F04720">
      <w:pPr>
        <w:jc w:val="center"/>
        <w:rPr>
          <w:b/>
          <w:bCs/>
          <w:sz w:val="32"/>
          <w:szCs w:val="32"/>
        </w:rPr>
      </w:pPr>
      <w:r w:rsidRPr="00F04720">
        <w:rPr>
          <w:b/>
          <w:bCs/>
          <w:sz w:val="32"/>
          <w:szCs w:val="32"/>
        </w:rPr>
        <w:t xml:space="preserve">на выполнение работ по комплексному обследованию </w:t>
      </w:r>
    </w:p>
    <w:p w:rsidR="00334027" w:rsidRPr="00F04720" w:rsidRDefault="00F04720" w:rsidP="00F04720">
      <w:pPr>
        <w:pStyle w:val="26"/>
        <w:spacing w:line="276" w:lineRule="auto"/>
        <w:jc w:val="center"/>
        <w:rPr>
          <w:b/>
          <w:bCs/>
          <w:sz w:val="32"/>
          <w:szCs w:val="32"/>
        </w:rPr>
      </w:pPr>
      <w:r w:rsidRPr="00F04720">
        <w:rPr>
          <w:b/>
          <w:bCs/>
          <w:sz w:val="32"/>
          <w:szCs w:val="32"/>
        </w:rPr>
        <w:t>зданий и сооружений ОРУ на объектах ООО «ОЭСК»</w:t>
      </w:r>
      <w:r w:rsidR="00920A3A" w:rsidRPr="00F04720">
        <w:rPr>
          <w:b/>
          <w:bCs/>
          <w:sz w:val="32"/>
          <w:szCs w:val="32"/>
        </w:rPr>
        <w:t>.</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Pr="00334027" w:rsidRDefault="00A35AAF" w:rsidP="00334027">
      <w:pPr>
        <w:snapToGrid w:val="0"/>
        <w:rPr>
          <w:b/>
        </w:rPr>
      </w:pPr>
    </w:p>
    <w:p w:rsidR="00334027" w:rsidRPr="00334027" w:rsidRDefault="00334027" w:rsidP="00334027">
      <w:pPr>
        <w:snapToGrid w:val="0"/>
        <w:rPr>
          <w:b/>
        </w:rPr>
      </w:pPr>
    </w:p>
    <w:p w:rsidR="001B3E34" w:rsidRDefault="001B3E34" w:rsidP="00334027">
      <w:pPr>
        <w:snapToGrid w:val="0"/>
        <w:jc w:val="center"/>
        <w:rPr>
          <w:b/>
          <w:sz w:val="28"/>
          <w:szCs w:val="28"/>
        </w:rPr>
      </w:pPr>
    </w:p>
    <w:p w:rsidR="00F04720" w:rsidRDefault="00F04720" w:rsidP="00334027">
      <w:pPr>
        <w:snapToGrid w:val="0"/>
        <w:jc w:val="center"/>
        <w:rPr>
          <w:b/>
          <w:sz w:val="28"/>
          <w:szCs w:val="28"/>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Default="00334027" w:rsidP="00334027">
      <w:pPr>
        <w:snapToGrid w:val="0"/>
        <w:jc w:val="center"/>
        <w:rPr>
          <w:b/>
          <w:sz w:val="28"/>
          <w:szCs w:val="28"/>
        </w:rPr>
      </w:pPr>
      <w:r w:rsidRPr="00334027">
        <w:rPr>
          <w:b/>
          <w:sz w:val="28"/>
          <w:szCs w:val="28"/>
        </w:rPr>
        <w:t xml:space="preserve"> 20</w:t>
      </w:r>
      <w:r w:rsidR="001B3E34">
        <w:rPr>
          <w:b/>
          <w:sz w:val="28"/>
          <w:szCs w:val="28"/>
        </w:rPr>
        <w:t>2</w:t>
      </w:r>
      <w:r w:rsidR="00920A3A">
        <w:rPr>
          <w:b/>
          <w:sz w:val="28"/>
          <w:szCs w:val="28"/>
        </w:rPr>
        <w:t>3</w:t>
      </w:r>
      <w:r w:rsidRPr="00334027">
        <w:rPr>
          <w:b/>
          <w:sz w:val="28"/>
          <w:szCs w:val="28"/>
        </w:rPr>
        <w:t xml:space="preserve"> г.</w:t>
      </w:r>
    </w:p>
    <w:p w:rsidR="00334027" w:rsidRPr="00334027" w:rsidRDefault="00334027" w:rsidP="00334027">
      <w:pPr>
        <w:jc w:val="center"/>
        <w:outlineLvl w:val="0"/>
      </w:pP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FB5C45" w:rsidRPr="00920A3A" w:rsidRDefault="00334027" w:rsidP="00F04720">
      <w:pPr>
        <w:rPr>
          <w:bCs/>
          <w:iCs/>
        </w:rPr>
      </w:pPr>
      <w:r w:rsidRPr="00334027">
        <w:rPr>
          <w:b/>
          <w:spacing w:val="-6"/>
        </w:rPr>
        <w:t>Форма и способ процедуры закупки:</w:t>
      </w:r>
      <w:r w:rsidRPr="00E8411F">
        <w:rPr>
          <w:bCs/>
          <w:iCs/>
        </w:rPr>
        <w:t xml:space="preserve"> </w:t>
      </w:r>
      <w:r w:rsidR="00E8411F" w:rsidRPr="00E8411F">
        <w:rPr>
          <w:bCs/>
          <w:iCs/>
        </w:rPr>
        <w:t xml:space="preserve">Конкурс </w:t>
      </w:r>
      <w:r w:rsidR="00F04720" w:rsidRPr="00F04720">
        <w:rPr>
          <w:bCs/>
          <w:iCs/>
        </w:rPr>
        <w:t>на выполнение работ по комплексному обслед</w:t>
      </w:r>
      <w:r w:rsidR="00F04720" w:rsidRPr="00F04720">
        <w:rPr>
          <w:bCs/>
          <w:iCs/>
        </w:rPr>
        <w:t>о</w:t>
      </w:r>
      <w:r w:rsidR="00F04720" w:rsidRPr="00F04720">
        <w:rPr>
          <w:bCs/>
          <w:iCs/>
        </w:rPr>
        <w:t>ванию зданий и сооружений ОРУ на объектах ООО «ОЭСК»</w:t>
      </w:r>
      <w:r w:rsidR="00920A3A" w:rsidRPr="00920A3A">
        <w:rPr>
          <w:bCs/>
          <w:iCs/>
        </w:rPr>
        <w:t>.</w:t>
      </w:r>
    </w:p>
    <w:p w:rsidR="00334027" w:rsidRPr="00ED191F" w:rsidRDefault="00334027" w:rsidP="00FB5C45">
      <w:pPr>
        <w:spacing w:after="0"/>
        <w:ind w:firstLine="708"/>
        <w:contextualSpacing/>
        <w:outlineLvl w:val="0"/>
        <w:rPr>
          <w:bCs/>
          <w:iCs/>
        </w:rPr>
      </w:pPr>
      <w:r w:rsidRPr="007D28AF">
        <w:rPr>
          <w:b/>
          <w:spacing w:val="-6"/>
        </w:rPr>
        <w:t xml:space="preserve">Заказчик: </w:t>
      </w:r>
      <w:r w:rsidRPr="007D28AF">
        <w:t xml:space="preserve">Общество с ограниченной ответственностью «ОЭСК»; </w:t>
      </w:r>
      <w:r w:rsidRPr="007D28AF">
        <w:rPr>
          <w:b/>
          <w:spacing w:val="-6"/>
        </w:rPr>
        <w:t xml:space="preserve">        </w:t>
      </w:r>
    </w:p>
    <w:p w:rsidR="00334027" w:rsidRPr="007D28AF" w:rsidRDefault="00334027" w:rsidP="007D28AF">
      <w:pPr>
        <w:spacing w:after="0"/>
        <w:ind w:firstLine="709"/>
        <w:contextualSpacing/>
      </w:pPr>
      <w:r w:rsidRPr="007D28AF">
        <w:rPr>
          <w:b/>
          <w:spacing w:val="-6"/>
        </w:rPr>
        <w:t>Место нахождения:</w:t>
      </w:r>
      <w:r w:rsidRPr="007D28AF">
        <w:t xml:space="preserve"> </w:t>
      </w:r>
      <w:r w:rsidRPr="007D28AF">
        <w:rPr>
          <w:bCs/>
          <w:iCs/>
        </w:rPr>
        <w:t>6530</w:t>
      </w:r>
      <w:r w:rsidR="00BF6B6E">
        <w:rPr>
          <w:bCs/>
          <w:iCs/>
        </w:rPr>
        <w:t>53</w:t>
      </w:r>
      <w:r w:rsidRPr="007D28AF">
        <w:rPr>
          <w:bCs/>
          <w:iCs/>
        </w:rPr>
        <w:t>, Кемеровская область</w:t>
      </w:r>
      <w:r w:rsidR="00B373D4">
        <w:rPr>
          <w:bCs/>
          <w:iCs/>
        </w:rPr>
        <w:t>-Кузбасс</w:t>
      </w:r>
      <w:r w:rsidRPr="007D28AF">
        <w:rPr>
          <w:bCs/>
          <w:iCs/>
        </w:rPr>
        <w:t>, г. Прокопьевск, ул. Гайдара, 43, пом. 1п</w:t>
      </w:r>
      <w:r w:rsidRPr="007D28AF">
        <w:t xml:space="preserve">. </w:t>
      </w:r>
    </w:p>
    <w:p w:rsidR="00334027" w:rsidRPr="007D28AF" w:rsidRDefault="00334027" w:rsidP="007D28AF">
      <w:pPr>
        <w:spacing w:after="0"/>
        <w:ind w:firstLine="709"/>
        <w:contextualSpacing/>
      </w:pPr>
      <w:r w:rsidRPr="007D28AF">
        <w:rPr>
          <w:b/>
          <w:spacing w:val="-6"/>
        </w:rPr>
        <w:t xml:space="preserve">Почтовый адрес: </w:t>
      </w:r>
      <w:r w:rsidRPr="007D28AF">
        <w:rPr>
          <w:bCs/>
          <w:iCs/>
        </w:rPr>
        <w:t>6530</w:t>
      </w:r>
      <w:r w:rsidR="00BF6B6E">
        <w:rPr>
          <w:bCs/>
          <w:iCs/>
        </w:rPr>
        <w:t>53</w:t>
      </w:r>
      <w:r w:rsidRPr="007D28AF">
        <w:rPr>
          <w:bCs/>
          <w:iCs/>
        </w:rPr>
        <w:t xml:space="preserve">, </w:t>
      </w:r>
      <w:r w:rsidR="00B373D4" w:rsidRPr="007D28AF">
        <w:rPr>
          <w:bCs/>
          <w:iCs/>
        </w:rPr>
        <w:t>Кемеровская область</w:t>
      </w:r>
      <w:r w:rsidR="00B373D4">
        <w:rPr>
          <w:bCs/>
          <w:iCs/>
        </w:rPr>
        <w:t>-Кузбасс</w:t>
      </w:r>
      <w:r w:rsidRPr="007D28AF">
        <w:rPr>
          <w:bCs/>
          <w:iCs/>
        </w:rPr>
        <w:t>, г. Прокопьевск</w:t>
      </w:r>
      <w:r w:rsidR="00ED191F">
        <w:rPr>
          <w:bCs/>
          <w:iCs/>
        </w:rPr>
        <w:t>, ул. Гайдара, 43, пом. 1</w:t>
      </w:r>
      <w:r w:rsidRPr="007D28AF">
        <w:rPr>
          <w:bCs/>
          <w:iCs/>
        </w:rPr>
        <w:t>п</w:t>
      </w:r>
      <w:r w:rsidRPr="007D28AF">
        <w:t xml:space="preserve">. </w:t>
      </w:r>
    </w:p>
    <w:p w:rsidR="00334027" w:rsidRPr="007D28AF" w:rsidRDefault="00334027" w:rsidP="007D28AF">
      <w:pPr>
        <w:spacing w:after="0"/>
        <w:ind w:firstLine="709"/>
        <w:contextualSpacing/>
        <w:rPr>
          <w:b/>
          <w:spacing w:val="-6"/>
        </w:rPr>
      </w:pPr>
      <w:r w:rsidRPr="007D28AF">
        <w:rPr>
          <w:b/>
          <w:spacing w:val="-6"/>
        </w:rPr>
        <w:t>Контактное лицо</w:t>
      </w:r>
      <w:r w:rsidRPr="007D28AF">
        <w:rPr>
          <w:spacing w:val="-6"/>
        </w:rPr>
        <w:t xml:space="preserve">: </w:t>
      </w:r>
      <w:r w:rsidRPr="007D28AF">
        <w:t>Мишенин Артем Евгеньевич</w:t>
      </w:r>
      <w:r w:rsidRPr="007D28AF">
        <w:rPr>
          <w:spacing w:val="-6"/>
        </w:rPr>
        <w:t>;</w:t>
      </w:r>
    </w:p>
    <w:p w:rsidR="00334027" w:rsidRPr="007D28AF" w:rsidRDefault="00334027" w:rsidP="007D28AF">
      <w:pPr>
        <w:spacing w:after="0"/>
        <w:ind w:firstLine="709"/>
        <w:contextualSpacing/>
        <w:rPr>
          <w:b/>
          <w:spacing w:val="-6"/>
        </w:rPr>
      </w:pPr>
      <w:r w:rsidRPr="007D28AF">
        <w:rPr>
          <w:b/>
        </w:rPr>
        <w:t>Адрес электронной почты:</w:t>
      </w:r>
      <w:r w:rsidRPr="007D28AF">
        <w:t xml:space="preserve"> </w:t>
      </w:r>
      <w:r w:rsidRPr="007D28AF">
        <w:rPr>
          <w:lang w:val="en-US"/>
        </w:rPr>
        <w:t>a</w:t>
      </w:r>
      <w:r w:rsidRPr="007D28AF">
        <w:t>.</w:t>
      </w:r>
      <w:proofErr w:type="spellStart"/>
      <w:r w:rsidRPr="007D28AF">
        <w:rPr>
          <w:lang w:val="en-US"/>
        </w:rPr>
        <w:t>mishenin</w:t>
      </w:r>
      <w:proofErr w:type="spellEnd"/>
      <w:r w:rsidRPr="007D28AF">
        <w:t>@</w:t>
      </w:r>
      <w:proofErr w:type="spellStart"/>
      <w:r w:rsidRPr="007D28AF">
        <w:rPr>
          <w:lang w:val="en-US"/>
        </w:rPr>
        <w:t>elektroseti</w:t>
      </w:r>
      <w:proofErr w:type="spellEnd"/>
      <w:r w:rsidRPr="007D28AF">
        <w:t>.</w:t>
      </w:r>
      <w:r w:rsidRPr="007D28AF">
        <w:rPr>
          <w:lang w:val="en-US"/>
        </w:rPr>
        <w:t>com</w:t>
      </w:r>
      <w:r w:rsidRPr="007D28AF">
        <w:t>;</w:t>
      </w:r>
    </w:p>
    <w:p w:rsidR="00334027" w:rsidRPr="007D28AF" w:rsidRDefault="00334027" w:rsidP="007D28AF">
      <w:pPr>
        <w:spacing w:after="0"/>
        <w:ind w:firstLine="709"/>
        <w:contextualSpacing/>
        <w:rPr>
          <w:b/>
          <w:spacing w:val="-6"/>
        </w:rPr>
      </w:pPr>
      <w:r w:rsidRPr="007D28AF">
        <w:rPr>
          <w:b/>
        </w:rPr>
        <w:t>Телефон/факс:</w:t>
      </w:r>
      <w:r w:rsidRPr="007D28AF">
        <w:t xml:space="preserve"> 8 (3846) 69-35-00 отдел АХО;</w:t>
      </w:r>
    </w:p>
    <w:p w:rsidR="00FB5C45" w:rsidRPr="00920A3A" w:rsidRDefault="00334027" w:rsidP="00920A3A">
      <w:pPr>
        <w:pStyle w:val="26"/>
        <w:spacing w:line="276" w:lineRule="auto"/>
        <w:ind w:left="0"/>
        <w:rPr>
          <w:bCs/>
          <w:iCs/>
          <w:szCs w:val="24"/>
        </w:rPr>
      </w:pPr>
      <w:r w:rsidRPr="007D28AF">
        <w:rPr>
          <w:b/>
        </w:rPr>
        <w:t>Предмет договора</w:t>
      </w:r>
      <w:r w:rsidR="00920A3A" w:rsidRPr="00920A3A">
        <w:rPr>
          <w:bCs/>
          <w:iCs/>
          <w:szCs w:val="24"/>
        </w:rPr>
        <w:t xml:space="preserve"> </w:t>
      </w:r>
      <w:r w:rsidR="00F04720" w:rsidRPr="00F04720">
        <w:rPr>
          <w:bCs/>
          <w:iCs/>
          <w:szCs w:val="24"/>
        </w:rPr>
        <w:t>на выполнение работ по комплексному обследованию зданий и сооружений ОРУ на объектах ООО «ОЭСК»</w:t>
      </w:r>
      <w:r w:rsidR="00920A3A" w:rsidRPr="00920A3A">
        <w:rPr>
          <w:bCs/>
          <w:iCs/>
          <w:szCs w:val="24"/>
        </w:rPr>
        <w:t>.</w:t>
      </w:r>
    </w:p>
    <w:p w:rsidR="00334027" w:rsidRPr="007D28AF" w:rsidRDefault="00334027" w:rsidP="007D28AF">
      <w:pPr>
        <w:spacing w:after="0"/>
        <w:ind w:firstLine="709"/>
        <w:contextualSpacing/>
        <w:rPr>
          <w:b/>
          <w:spacing w:val="-6"/>
        </w:rPr>
      </w:pPr>
      <w:r w:rsidRPr="007D28AF">
        <w:rPr>
          <w:b/>
          <w:spacing w:val="-6"/>
        </w:rPr>
        <w:t xml:space="preserve">Состав и объем приобретаемых услуг: </w:t>
      </w:r>
      <w:r w:rsidR="0029542F">
        <w:rPr>
          <w:spacing w:val="-6"/>
        </w:rPr>
        <w:t>В соответствии с условиями</w:t>
      </w:r>
      <w:r w:rsidRPr="007D28AF">
        <w:rPr>
          <w:spacing w:val="-6"/>
        </w:rPr>
        <w:t xml:space="preserve"> Техническ</w:t>
      </w:r>
      <w:r w:rsidR="0029542F">
        <w:rPr>
          <w:spacing w:val="-6"/>
        </w:rPr>
        <w:t>ого</w:t>
      </w:r>
      <w:r w:rsidRPr="007D28AF">
        <w:rPr>
          <w:spacing w:val="-6"/>
        </w:rPr>
        <w:t xml:space="preserve"> задани</w:t>
      </w:r>
      <w:r w:rsidR="0029542F">
        <w:rPr>
          <w:spacing w:val="-6"/>
        </w:rPr>
        <w:t>я</w:t>
      </w:r>
      <w:r w:rsidR="00936D3B">
        <w:rPr>
          <w:spacing w:val="-6"/>
        </w:rPr>
        <w:t xml:space="preserve">, </w:t>
      </w:r>
      <w:r w:rsidR="00936D3B" w:rsidRPr="001D0F88">
        <w:rPr>
          <w:spacing w:val="-6"/>
        </w:rPr>
        <w:t>приложение №1 к проекту договора</w:t>
      </w:r>
      <w:r w:rsidRPr="007D28AF">
        <w:rPr>
          <w:spacing w:val="-6"/>
        </w:rPr>
        <w:t xml:space="preserve">;                                            </w:t>
      </w:r>
    </w:p>
    <w:p w:rsidR="00334027" w:rsidRPr="007B266A" w:rsidRDefault="00334027" w:rsidP="007B266A">
      <w:pPr>
        <w:widowControl w:val="0"/>
        <w:spacing w:after="0"/>
        <w:ind w:firstLine="709"/>
        <w:rPr>
          <w:sz w:val="28"/>
          <w:szCs w:val="28"/>
        </w:rPr>
      </w:pPr>
      <w:r w:rsidRPr="007D28AF">
        <w:rPr>
          <w:b/>
        </w:rPr>
        <w:t>Место оказания услуг:</w:t>
      </w:r>
      <w:r w:rsidRPr="007D28AF">
        <w:t xml:space="preserve"> </w:t>
      </w:r>
      <w:r w:rsidR="007B266A" w:rsidRPr="001D0F88">
        <w:rPr>
          <w:bCs/>
          <w:iCs/>
        </w:rPr>
        <w:t>Согласно</w:t>
      </w:r>
      <w:r w:rsidR="0029542F" w:rsidRPr="001D0F88">
        <w:rPr>
          <w:bCs/>
          <w:iCs/>
        </w:rPr>
        <w:t xml:space="preserve"> условиям</w:t>
      </w:r>
      <w:r w:rsidR="007B266A" w:rsidRPr="007B266A">
        <w:rPr>
          <w:bCs/>
          <w:iCs/>
        </w:rPr>
        <w:t xml:space="preserve"> договора</w:t>
      </w:r>
    </w:p>
    <w:p w:rsidR="00334027" w:rsidRPr="007D28AF" w:rsidRDefault="00334027" w:rsidP="007D28AF">
      <w:pPr>
        <w:spacing w:after="0"/>
        <w:ind w:firstLine="709"/>
        <w:contextualSpacing/>
        <w:rPr>
          <w:b/>
          <w:spacing w:val="-6"/>
        </w:rPr>
      </w:pPr>
      <w:r w:rsidRPr="007D28AF">
        <w:rPr>
          <w:b/>
        </w:rPr>
        <w:t>Сведения о порядке проведения, в том числе об оформлении участия в конкурсе, определении лица, выигравшего конкурс:</w:t>
      </w:r>
    </w:p>
    <w:p w:rsidR="00334027" w:rsidRPr="00334027" w:rsidRDefault="00796A1E" w:rsidP="00796A1E">
      <w:pPr>
        <w:spacing w:after="0"/>
        <w:ind w:firstLine="708"/>
      </w:pPr>
      <w:proofErr w:type="gramStart"/>
      <w:r>
        <w:t>Конкурс проводится в соответствии с Федеральным законом</w:t>
      </w:r>
      <w:r>
        <w:rPr>
          <w:spacing w:val="2"/>
          <w:shd w:val="clear" w:color="auto" w:fill="FFFFFF"/>
        </w:rPr>
        <w:t xml:space="preserve"> «О закупках товаров, р</w:t>
      </w:r>
      <w:r>
        <w:rPr>
          <w:spacing w:val="2"/>
          <w:shd w:val="clear" w:color="auto" w:fill="FFFFFF"/>
        </w:rPr>
        <w:t>а</w:t>
      </w:r>
      <w:r>
        <w:rPr>
          <w:spacing w:val="2"/>
          <w:shd w:val="clear" w:color="auto" w:fill="FFFFFF"/>
        </w:rPr>
        <w:t>бот, услуг отдельными видами юридических лиц» от 18.07.2011</w:t>
      </w:r>
      <w:r>
        <w:t xml:space="preserve"> № 223-ФЗ и </w:t>
      </w:r>
      <w:r>
        <w:rPr>
          <w:spacing w:val="-2"/>
        </w:rPr>
        <w:t xml:space="preserve">Положением о проведении закупок товаров, работ, услуг для нужд </w:t>
      </w:r>
      <w:r>
        <w:t>Общества с ограниченной ответственн</w:t>
      </w:r>
      <w:r>
        <w:t>о</w:t>
      </w:r>
      <w:r>
        <w:t>стью «ОЭСК»</w:t>
      </w:r>
      <w:r>
        <w:rPr>
          <w:spacing w:val="-2"/>
        </w:rPr>
        <w:t xml:space="preserve">, утвержденным на основании Решения № 02/2018 единственного участника </w:t>
      </w:r>
      <w:r>
        <w:t>О</w:t>
      </w:r>
      <w:r>
        <w:t>б</w:t>
      </w:r>
      <w:r>
        <w:t>щество с ограниченной ответственностью «ОЭСК» от «25» декабря 2018 г.</w:t>
      </w:r>
      <w:proofErr w:type="gramEnd"/>
    </w:p>
    <w:p w:rsidR="00334027" w:rsidRPr="00334027" w:rsidRDefault="00334027" w:rsidP="00334027">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1F306C" w:rsidRDefault="00334027" w:rsidP="001F306C">
      <w:pPr>
        <w:tabs>
          <w:tab w:val="left" w:pos="1134"/>
        </w:tabs>
        <w:spacing w:after="0"/>
        <w:contextualSpacing/>
        <w:rPr>
          <w:b/>
        </w:rPr>
      </w:pPr>
      <w:r w:rsidRPr="00F4404F">
        <w:rPr>
          <w:b/>
        </w:rPr>
        <w:t>Начальная (максимальная) цена договора</w:t>
      </w:r>
      <w:r w:rsidRPr="00B81694">
        <w:t xml:space="preserve">: </w:t>
      </w:r>
      <w:r w:rsidR="001F306C">
        <w:rPr>
          <w:b/>
        </w:rPr>
        <w:t>1 500 000</w:t>
      </w:r>
      <w:r w:rsidR="001F306C" w:rsidRPr="00B81694">
        <w:rPr>
          <w:b/>
        </w:rPr>
        <w:t xml:space="preserve"> (</w:t>
      </w:r>
      <w:r w:rsidR="001F306C">
        <w:rPr>
          <w:b/>
        </w:rPr>
        <w:t>один миллион пятьсот тысяч</w:t>
      </w:r>
      <w:r w:rsidR="001F306C" w:rsidRPr="00B81694">
        <w:rPr>
          <w:b/>
        </w:rPr>
        <w:t>) ру</w:t>
      </w:r>
      <w:r w:rsidR="001F306C" w:rsidRPr="00B81694">
        <w:rPr>
          <w:b/>
        </w:rPr>
        <w:t>б</w:t>
      </w:r>
      <w:r w:rsidR="001F306C" w:rsidRPr="00B81694">
        <w:rPr>
          <w:b/>
        </w:rPr>
        <w:t xml:space="preserve">лей 00 копеек, </w:t>
      </w:r>
      <w:r w:rsidR="001F306C">
        <w:rPr>
          <w:b/>
        </w:rPr>
        <w:t xml:space="preserve">с </w:t>
      </w:r>
      <w:r w:rsidR="001F306C" w:rsidRPr="00B81694">
        <w:rPr>
          <w:b/>
        </w:rPr>
        <w:t>учет</w:t>
      </w:r>
      <w:r w:rsidR="001F306C">
        <w:rPr>
          <w:b/>
        </w:rPr>
        <w:t>ом</w:t>
      </w:r>
      <w:r w:rsidR="001F306C" w:rsidRPr="00B81694">
        <w:rPr>
          <w:b/>
        </w:rPr>
        <w:t xml:space="preserve"> НДС 20%.</w:t>
      </w:r>
    </w:p>
    <w:p w:rsidR="00334027" w:rsidRDefault="00334027" w:rsidP="00334027">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442D22" w:rsidRPr="00334027" w:rsidRDefault="00A35AAF" w:rsidP="00334027">
      <w:pPr>
        <w:tabs>
          <w:tab w:val="left" w:pos="1134"/>
        </w:tabs>
        <w:spacing w:after="0"/>
        <w:ind w:firstLine="709"/>
        <w:contextualSpacing/>
      </w:pPr>
      <w:r>
        <w:t xml:space="preserve">Начальная максимальная цена договора </w:t>
      </w:r>
      <w:r w:rsidRPr="001A50F1">
        <w:t>определяется проектно-сметной документацией,</w:t>
      </w:r>
      <w:r>
        <w:t xml:space="preserve"> </w:t>
      </w:r>
      <w:r w:rsidRPr="00FA1D57">
        <w:t>составленной в соответствии с Методикой применения сметных норм по приказу №1028/</w:t>
      </w:r>
      <w:proofErr w:type="gramStart"/>
      <w:r w:rsidRPr="00FA1D57">
        <w:t>ПР</w:t>
      </w:r>
      <w:proofErr w:type="gramEnd"/>
      <w:r w:rsidRPr="00FA1D57">
        <w:t xml:space="preserve"> от 29.12.2016 г., используя для определения стоимости работ Территориальные сметные нормат</w:t>
      </w:r>
      <w:r w:rsidRPr="00FA1D57">
        <w:t>и</w:t>
      </w:r>
      <w:r w:rsidRPr="00FA1D57">
        <w:t>вы Кемеровской Области введенные приказами от 28.02.2017 г.№514/</w:t>
      </w:r>
      <w:proofErr w:type="spellStart"/>
      <w:r w:rsidRPr="00FA1D57">
        <w:t>пр</w:t>
      </w:r>
      <w:proofErr w:type="spellEnd"/>
      <w:r w:rsidRPr="00FA1D57">
        <w:t>, №515/пр,516/пр,№517/</w:t>
      </w:r>
      <w:proofErr w:type="spellStart"/>
      <w:r w:rsidRPr="00FA1D57">
        <w:t>пр</w:t>
      </w:r>
      <w:proofErr w:type="spellEnd"/>
      <w:r w:rsidRPr="00FA1D57">
        <w:t>, №518/</w:t>
      </w:r>
      <w:proofErr w:type="spellStart"/>
      <w:r w:rsidRPr="00FA1D57">
        <w:t>пр</w:t>
      </w:r>
      <w:proofErr w:type="spellEnd"/>
      <w:r w:rsidRPr="00FA1D57">
        <w:t>, №519/</w:t>
      </w:r>
      <w:proofErr w:type="spellStart"/>
      <w:r w:rsidRPr="00FA1D57">
        <w:t>пр</w:t>
      </w:r>
      <w:proofErr w:type="spellEnd"/>
      <w:r w:rsidRPr="00FA1D57">
        <w:t>, №520/</w:t>
      </w:r>
      <w:proofErr w:type="spellStart"/>
      <w:r w:rsidRPr="00FA1D57">
        <w:t>пр</w:t>
      </w:r>
      <w:proofErr w:type="spellEnd"/>
      <w:r w:rsidRPr="00FA1D57">
        <w:t>, №521/пр.</w:t>
      </w:r>
      <w:r w:rsidR="00442D22">
        <w:t>.</w:t>
      </w:r>
    </w:p>
    <w:p w:rsidR="00334027" w:rsidRPr="00334027" w:rsidRDefault="00334027" w:rsidP="00334027">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2717FB" w:rsidRDefault="00F23807" w:rsidP="00334027">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w:t>
      </w:r>
      <w:r w:rsidRPr="00334027">
        <w:t>е</w:t>
      </w:r>
      <w:r w:rsidRPr="00334027">
        <w:t>ния и документации по конкурсу</w:t>
      </w:r>
      <w:r w:rsidRPr="00334027">
        <w:rPr>
          <w:spacing w:val="-6"/>
        </w:rPr>
        <w:t>.</w:t>
      </w:r>
    </w:p>
    <w:p w:rsidR="00334027" w:rsidRPr="00334027" w:rsidRDefault="00334027" w:rsidP="00334027">
      <w:pPr>
        <w:tabs>
          <w:tab w:val="left" w:pos="1134"/>
        </w:tabs>
        <w:spacing w:after="0"/>
        <w:ind w:firstLine="720"/>
        <w:contextualSpacing/>
        <w:rPr>
          <w:spacing w:val="-6"/>
        </w:rPr>
      </w:pPr>
      <w:r w:rsidRPr="00334027">
        <w:rPr>
          <w:b/>
        </w:rPr>
        <w:t xml:space="preserve">Обеспечение заявки на участие в конкурсе: </w:t>
      </w:r>
      <w:r w:rsidR="00FB5C45">
        <w:t>0</w:t>
      </w:r>
      <w:r w:rsidRPr="00334027">
        <w:t xml:space="preserve"> % от начальной (максимальной) цены договора.</w:t>
      </w:r>
    </w:p>
    <w:p w:rsidR="00F23807" w:rsidRPr="00334027" w:rsidRDefault="00F23807" w:rsidP="00F23807">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F23807" w:rsidRPr="00334027" w:rsidRDefault="00F23807" w:rsidP="00F23807">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920A3A">
        <w:rPr>
          <w:spacing w:val="-6"/>
        </w:rPr>
        <w:t>«</w:t>
      </w:r>
      <w:r w:rsidR="00F04720">
        <w:rPr>
          <w:spacing w:val="-6"/>
        </w:rPr>
        <w:t>2</w:t>
      </w:r>
      <w:r w:rsidR="00F929B3">
        <w:rPr>
          <w:spacing w:val="-6"/>
        </w:rPr>
        <w:t>7</w:t>
      </w:r>
      <w:r w:rsidR="00920A3A">
        <w:rPr>
          <w:spacing w:val="-6"/>
        </w:rPr>
        <w:t>»</w:t>
      </w:r>
      <w:r w:rsidR="007A69D9">
        <w:rPr>
          <w:spacing w:val="-6"/>
        </w:rPr>
        <w:t xml:space="preserve"> </w:t>
      </w:r>
      <w:r w:rsidR="00282C7D">
        <w:rPr>
          <w:spacing w:val="-6"/>
        </w:rPr>
        <w:t>марта</w:t>
      </w:r>
      <w:r w:rsidRPr="00334027">
        <w:rPr>
          <w:spacing w:val="-6"/>
        </w:rPr>
        <w:t xml:space="preserve"> 20</w:t>
      </w:r>
      <w:r w:rsidR="007A69D9">
        <w:rPr>
          <w:spacing w:val="-6"/>
        </w:rPr>
        <w:t>2</w:t>
      </w:r>
      <w:r w:rsidR="00282C7D">
        <w:rPr>
          <w:spacing w:val="-6"/>
        </w:rPr>
        <w:t>3</w:t>
      </w:r>
      <w:r>
        <w:rPr>
          <w:spacing w:val="-6"/>
        </w:rPr>
        <w:t xml:space="preserve"> г. до 10.00,</w:t>
      </w:r>
      <w:r w:rsidRPr="00334027">
        <w:rPr>
          <w:spacing w:val="-6"/>
        </w:rPr>
        <w:t xml:space="preserve"> </w:t>
      </w:r>
      <w:r w:rsidR="00FC7913">
        <w:rPr>
          <w:spacing w:val="-6"/>
        </w:rPr>
        <w:t>«</w:t>
      </w:r>
      <w:r w:rsidR="00F04720">
        <w:rPr>
          <w:spacing w:val="-6"/>
        </w:rPr>
        <w:t>1</w:t>
      </w:r>
      <w:r w:rsidR="00F929B3">
        <w:rPr>
          <w:spacing w:val="-6"/>
        </w:rPr>
        <w:t>2</w:t>
      </w:r>
      <w:r w:rsidR="00FC7913">
        <w:rPr>
          <w:spacing w:val="-6"/>
        </w:rPr>
        <w:t>»</w:t>
      </w:r>
      <w:r w:rsidRPr="00334027">
        <w:rPr>
          <w:spacing w:val="-6"/>
        </w:rPr>
        <w:t xml:space="preserve"> </w:t>
      </w:r>
      <w:r w:rsidR="00F04720">
        <w:rPr>
          <w:spacing w:val="-6"/>
        </w:rPr>
        <w:t>апреля</w:t>
      </w:r>
      <w:r w:rsidRPr="00334027">
        <w:rPr>
          <w:spacing w:val="-6"/>
        </w:rPr>
        <w:t xml:space="preserve"> 20</w:t>
      </w:r>
      <w:r w:rsidR="007A69D9">
        <w:rPr>
          <w:spacing w:val="-6"/>
        </w:rPr>
        <w:t>2</w:t>
      </w:r>
      <w:r w:rsidR="002D5FF1">
        <w:rPr>
          <w:spacing w:val="-6"/>
        </w:rPr>
        <w:t>3</w:t>
      </w:r>
      <w:r>
        <w:rPr>
          <w:spacing w:val="-6"/>
        </w:rPr>
        <w:t xml:space="preserve"> г</w:t>
      </w:r>
      <w:r w:rsidRPr="00334027">
        <w:rPr>
          <w:spacing w:val="-6"/>
        </w:rPr>
        <w:t>.</w:t>
      </w:r>
    </w:p>
    <w:p w:rsidR="00F23807" w:rsidRPr="00334027" w:rsidRDefault="00F23807" w:rsidP="00F23807">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F23807" w:rsidRPr="00750D9F" w:rsidRDefault="00F23807" w:rsidP="00F23807">
      <w:pPr>
        <w:spacing w:after="0"/>
        <w:ind w:firstLine="709"/>
        <w:contextualSpacing/>
        <w:rPr>
          <w:b/>
        </w:rPr>
      </w:pPr>
      <w:r w:rsidRPr="00750D9F">
        <w:t>Разъяснения о закупке предоставляются</w:t>
      </w:r>
      <w:r w:rsidRPr="00750D9F">
        <w:rPr>
          <w:b/>
        </w:rPr>
        <w:t xml:space="preserve"> </w:t>
      </w:r>
      <w:r w:rsidRPr="00750D9F">
        <w:rPr>
          <w:spacing w:val="-6"/>
        </w:rPr>
        <w:t xml:space="preserve">с 15.00 (время местное) </w:t>
      </w:r>
      <w:r w:rsidR="002D5FF1">
        <w:rPr>
          <w:spacing w:val="-6"/>
        </w:rPr>
        <w:t>«</w:t>
      </w:r>
      <w:r w:rsidR="00F04720">
        <w:rPr>
          <w:spacing w:val="-6"/>
        </w:rPr>
        <w:t>2</w:t>
      </w:r>
      <w:r w:rsidR="00F929B3">
        <w:rPr>
          <w:spacing w:val="-6"/>
        </w:rPr>
        <w:t>7</w:t>
      </w:r>
      <w:r w:rsidR="002D5FF1">
        <w:rPr>
          <w:spacing w:val="-6"/>
        </w:rPr>
        <w:t>»</w:t>
      </w:r>
      <w:r w:rsidR="00FC7913">
        <w:rPr>
          <w:spacing w:val="-6"/>
        </w:rPr>
        <w:t xml:space="preserve"> </w:t>
      </w:r>
      <w:r w:rsidR="00282C7D">
        <w:rPr>
          <w:spacing w:val="-6"/>
        </w:rPr>
        <w:t>марта</w:t>
      </w:r>
      <w:r w:rsidRPr="00750D9F">
        <w:rPr>
          <w:spacing w:val="-6"/>
        </w:rPr>
        <w:t xml:space="preserve"> 20</w:t>
      </w:r>
      <w:r w:rsidR="007A69D9">
        <w:rPr>
          <w:spacing w:val="-6"/>
        </w:rPr>
        <w:t>2</w:t>
      </w:r>
      <w:r w:rsidR="002D5FF1">
        <w:rPr>
          <w:spacing w:val="-6"/>
        </w:rPr>
        <w:t>3</w:t>
      </w:r>
      <w:r w:rsidRPr="00750D9F">
        <w:rPr>
          <w:spacing w:val="-6"/>
        </w:rPr>
        <w:t xml:space="preserve"> г. до 17.00 (время местное) </w:t>
      </w:r>
      <w:r w:rsidR="00FC7913">
        <w:rPr>
          <w:spacing w:val="-6"/>
        </w:rPr>
        <w:t>«</w:t>
      </w:r>
      <w:r w:rsidR="00F929B3">
        <w:rPr>
          <w:spacing w:val="-6"/>
        </w:rPr>
        <w:t>06</w:t>
      </w:r>
      <w:r w:rsidR="00FC7913">
        <w:rPr>
          <w:spacing w:val="-6"/>
        </w:rPr>
        <w:t>»</w:t>
      </w:r>
      <w:r w:rsidRPr="00750D9F">
        <w:rPr>
          <w:spacing w:val="-6"/>
        </w:rPr>
        <w:t xml:space="preserve"> </w:t>
      </w:r>
      <w:r w:rsidR="00F04720">
        <w:rPr>
          <w:spacing w:val="-6"/>
        </w:rPr>
        <w:t>апреля</w:t>
      </w:r>
      <w:r w:rsidRPr="00750D9F">
        <w:rPr>
          <w:spacing w:val="-6"/>
        </w:rPr>
        <w:t xml:space="preserve"> 20</w:t>
      </w:r>
      <w:r w:rsidR="007A69D9">
        <w:rPr>
          <w:spacing w:val="-6"/>
        </w:rPr>
        <w:t>2</w:t>
      </w:r>
      <w:r w:rsidR="002D5FF1">
        <w:rPr>
          <w:spacing w:val="-6"/>
        </w:rPr>
        <w:t>3</w:t>
      </w:r>
      <w:r w:rsidRPr="00750D9F">
        <w:rPr>
          <w:spacing w:val="-6"/>
        </w:rPr>
        <w:t xml:space="preserve"> г. </w:t>
      </w:r>
    </w:p>
    <w:p w:rsidR="00F23807" w:rsidRPr="00334027" w:rsidRDefault="00F23807" w:rsidP="00F23807">
      <w:pPr>
        <w:spacing w:after="0"/>
        <w:ind w:firstLine="709"/>
        <w:contextualSpacing/>
      </w:pPr>
      <w:r w:rsidRPr="00334027">
        <w:rPr>
          <w:b/>
          <w:spacing w:val="-6"/>
        </w:rPr>
        <w:lastRenderedPageBreak/>
        <w:t xml:space="preserve">Место, дата и время </w:t>
      </w:r>
      <w:r w:rsidR="00750D9F">
        <w:rPr>
          <w:b/>
          <w:spacing w:val="-6"/>
        </w:rPr>
        <w:t>рассмотрения</w:t>
      </w:r>
      <w:r w:rsidRPr="00334027">
        <w:rPr>
          <w:b/>
        </w:rPr>
        <w:t xml:space="preserve"> </w:t>
      </w:r>
      <w:r w:rsidR="00750D9F">
        <w:rPr>
          <w:b/>
        </w:rPr>
        <w:t>заявок</w:t>
      </w:r>
      <w:r w:rsidRPr="00334027">
        <w:rPr>
          <w:b/>
        </w:rPr>
        <w:t xml:space="preserve"> на участие в конкурсе осуществляется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6D62A5" w:rsidRPr="00750D9F">
        <w:t>«</w:t>
      </w:r>
      <w:r w:rsidR="00F929B3">
        <w:rPr>
          <w:spacing w:val="-6"/>
        </w:rPr>
        <w:t>12</w:t>
      </w:r>
      <w:r w:rsidR="00FC7913">
        <w:rPr>
          <w:spacing w:val="-6"/>
        </w:rPr>
        <w:t>»</w:t>
      </w:r>
      <w:r w:rsidR="00FC7913" w:rsidRPr="00334027">
        <w:rPr>
          <w:spacing w:val="-6"/>
        </w:rPr>
        <w:t xml:space="preserve"> </w:t>
      </w:r>
      <w:r w:rsidR="00F04720">
        <w:rPr>
          <w:spacing w:val="-6"/>
        </w:rPr>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Pr="00750D9F">
        <w:t xml:space="preserve">г. </w:t>
      </w:r>
    </w:p>
    <w:p w:rsidR="00F23807" w:rsidRPr="00334027" w:rsidRDefault="00F23807" w:rsidP="00F23807">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F23807" w:rsidRPr="00334027" w:rsidRDefault="00F23807" w:rsidP="00F23807">
      <w:pPr>
        <w:spacing w:after="0"/>
        <w:ind w:firstLine="709"/>
        <w:contextualSpacing/>
      </w:pPr>
      <w:r w:rsidRPr="00334027">
        <w:t xml:space="preserve">Дата начала рассмотрения заявок </w:t>
      </w:r>
      <w:r w:rsidR="00FC7913" w:rsidRPr="00750D9F">
        <w:t>«</w:t>
      </w:r>
      <w:r w:rsidR="00F04720">
        <w:rPr>
          <w:spacing w:val="-6"/>
        </w:rPr>
        <w:t>1</w:t>
      </w:r>
      <w:r w:rsidR="00F929B3">
        <w:rPr>
          <w:spacing w:val="-6"/>
        </w:rPr>
        <w:t>2</w:t>
      </w:r>
      <w:r w:rsidR="00FC7913">
        <w:rPr>
          <w:spacing w:val="-6"/>
        </w:rPr>
        <w:t>»</w:t>
      </w:r>
      <w:r w:rsidR="00FC7913" w:rsidRPr="00334027">
        <w:rPr>
          <w:spacing w:val="-6"/>
        </w:rPr>
        <w:t xml:space="preserve"> </w:t>
      </w:r>
      <w:r w:rsidR="00F04720">
        <w:rPr>
          <w:spacing w:val="-6"/>
        </w:rPr>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Pr="00334027">
        <w:t>г.</w:t>
      </w:r>
    </w:p>
    <w:p w:rsidR="00F23807" w:rsidRPr="00334027" w:rsidRDefault="00F23807" w:rsidP="00F23807">
      <w:pPr>
        <w:spacing w:after="0"/>
        <w:ind w:firstLine="709"/>
        <w:contextualSpacing/>
        <w:rPr>
          <w:b/>
          <w:spacing w:val="-6"/>
        </w:rPr>
      </w:pPr>
      <w:r w:rsidRPr="00334027">
        <w:t xml:space="preserve">Дата окончания рассмотрения заявок: </w:t>
      </w:r>
      <w:r w:rsidR="00FC7913" w:rsidRPr="00750D9F">
        <w:t>«</w:t>
      </w:r>
      <w:r w:rsidR="00F04720">
        <w:rPr>
          <w:spacing w:val="-6"/>
        </w:rPr>
        <w:t>1</w:t>
      </w:r>
      <w:r w:rsidR="00F929B3">
        <w:rPr>
          <w:spacing w:val="-6"/>
        </w:rPr>
        <w:t>2</w:t>
      </w:r>
      <w:r w:rsidR="00FC7913">
        <w:rPr>
          <w:spacing w:val="-6"/>
        </w:rPr>
        <w:t>»</w:t>
      </w:r>
      <w:r w:rsidR="00FC7913" w:rsidRPr="00334027">
        <w:rPr>
          <w:spacing w:val="-6"/>
        </w:rPr>
        <w:t xml:space="preserve"> </w:t>
      </w:r>
      <w:r w:rsidR="00F04720">
        <w:rPr>
          <w:spacing w:val="-6"/>
        </w:rPr>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00B01546" w:rsidRPr="00334027">
        <w:t>г.</w:t>
      </w:r>
    </w:p>
    <w:p w:rsidR="00F23807" w:rsidRDefault="00F23807" w:rsidP="00F23807">
      <w:pPr>
        <w:spacing w:after="0"/>
        <w:ind w:firstLine="709"/>
        <w:contextualSpacing/>
        <w:rPr>
          <w:spacing w:val="-6"/>
        </w:rPr>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F23807" w:rsidRDefault="00F23807" w:rsidP="00F23807">
      <w:pPr>
        <w:spacing w:after="0"/>
        <w:ind w:firstLine="709"/>
        <w:contextualSpacing/>
      </w:pPr>
      <w:r w:rsidRPr="00334027">
        <w:t xml:space="preserve">Дата начала оценки и сопоставления заявок: </w:t>
      </w:r>
      <w:r w:rsidR="00750D9F" w:rsidRPr="00750D9F">
        <w:t>«</w:t>
      </w:r>
      <w:r w:rsidR="00F04720">
        <w:rPr>
          <w:spacing w:val="-6"/>
        </w:rPr>
        <w:t>1</w:t>
      </w:r>
      <w:r w:rsidR="00F929B3">
        <w:rPr>
          <w:spacing w:val="-6"/>
        </w:rPr>
        <w:t>2</w:t>
      </w:r>
      <w:r w:rsidR="00FC7913">
        <w:rPr>
          <w:spacing w:val="-6"/>
        </w:rPr>
        <w:t>»</w:t>
      </w:r>
      <w:r w:rsidR="00FC7913" w:rsidRPr="00334027">
        <w:rPr>
          <w:spacing w:val="-6"/>
        </w:rPr>
        <w:t xml:space="preserve"> </w:t>
      </w:r>
      <w:r w:rsidR="00F04720">
        <w:rPr>
          <w:spacing w:val="-6"/>
        </w:rPr>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00B01546" w:rsidRPr="00334027">
        <w:t>г.</w:t>
      </w:r>
    </w:p>
    <w:p w:rsidR="00F23807" w:rsidRPr="00334027" w:rsidRDefault="00F23807" w:rsidP="00F23807">
      <w:pPr>
        <w:spacing w:after="0"/>
        <w:ind w:firstLine="709"/>
        <w:contextualSpacing/>
      </w:pPr>
      <w:r w:rsidRPr="00334027">
        <w:t xml:space="preserve">Дата окончания оценки и сопоставления заявок: </w:t>
      </w:r>
      <w:r w:rsidR="00FC7913" w:rsidRPr="00750D9F">
        <w:t>«</w:t>
      </w:r>
      <w:r w:rsidR="00F04720">
        <w:rPr>
          <w:spacing w:val="-6"/>
        </w:rPr>
        <w:t>1</w:t>
      </w:r>
      <w:r w:rsidR="00F929B3">
        <w:rPr>
          <w:spacing w:val="-6"/>
        </w:rPr>
        <w:t>2</w:t>
      </w:r>
      <w:r w:rsidR="00FC7913">
        <w:rPr>
          <w:spacing w:val="-6"/>
        </w:rPr>
        <w:t>»</w:t>
      </w:r>
      <w:r w:rsidR="00FC7913" w:rsidRPr="00334027">
        <w:rPr>
          <w:spacing w:val="-6"/>
        </w:rPr>
        <w:t xml:space="preserve"> </w:t>
      </w:r>
      <w:r w:rsidR="00F04720">
        <w:rPr>
          <w:spacing w:val="-6"/>
        </w:rPr>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00B01546" w:rsidRPr="00334027">
        <w:t>г.</w:t>
      </w:r>
    </w:p>
    <w:p w:rsidR="00F23807" w:rsidRPr="00334027" w:rsidRDefault="00F23807" w:rsidP="00F23807">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F23807" w:rsidRPr="00334027" w:rsidRDefault="00F23807" w:rsidP="00F23807">
      <w:pPr>
        <w:tabs>
          <w:tab w:val="left" w:pos="1134"/>
        </w:tabs>
        <w:spacing w:after="0"/>
        <w:ind w:firstLine="709"/>
      </w:pPr>
      <w:proofErr w:type="gramStart"/>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proofErr w:type="gramEnd"/>
        <w:r w:rsidRPr="00334027">
          <w:rPr>
            <w:rStyle w:val="a3"/>
          </w:rPr>
          <w:t>http://www.zakupki.gov.ru</w:t>
        </w:r>
        <w:proofErr w:type="gramStart"/>
      </w:hyperlink>
      <w:r w:rsidRPr="00334027">
        <w:t>)</w:t>
      </w:r>
      <w:proofErr w:type="gramEnd"/>
    </w:p>
    <w:p w:rsidR="00F23807" w:rsidRPr="00937096" w:rsidRDefault="00F23807" w:rsidP="00F23807">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F23807" w:rsidRPr="00937096" w:rsidRDefault="00F23807" w:rsidP="00F23807">
      <w:pPr>
        <w:tabs>
          <w:tab w:val="left" w:pos="1134"/>
        </w:tabs>
        <w:spacing w:after="0"/>
        <w:ind w:firstLine="709"/>
        <w:rPr>
          <w:color w:val="000000" w:themeColor="text1"/>
        </w:rPr>
      </w:pPr>
      <w:r w:rsidRPr="00937096">
        <w:rPr>
          <w:color w:val="000000" w:themeColor="text1"/>
        </w:rPr>
        <w:t>Процедура конкурса является торгами по законодательству Российской Федерации, и Заказчик обязан заключить договор с победителем конкурса.</w:t>
      </w:r>
    </w:p>
    <w:p w:rsidR="00F23807" w:rsidRPr="00937096" w:rsidRDefault="00F23807" w:rsidP="00F23807">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2D5FF1" w:rsidRDefault="002D5FF1" w:rsidP="00334027">
      <w:pPr>
        <w:spacing w:after="0" w:line="360" w:lineRule="auto"/>
        <w:jc w:val="center"/>
        <w:rPr>
          <w:b/>
        </w:rPr>
      </w:pPr>
    </w:p>
    <w:p w:rsidR="00754670" w:rsidRDefault="00754670" w:rsidP="00334027">
      <w:pPr>
        <w:spacing w:after="0" w:line="360" w:lineRule="auto"/>
        <w:jc w:val="center"/>
        <w:rPr>
          <w:b/>
        </w:rPr>
      </w:pPr>
    </w:p>
    <w:p w:rsidR="002D5FF1" w:rsidRDefault="002D5FF1" w:rsidP="00334027">
      <w:pPr>
        <w:spacing w:after="0" w:line="360" w:lineRule="auto"/>
        <w:jc w:val="center"/>
        <w:rPr>
          <w:b/>
        </w:rPr>
      </w:pPr>
    </w:p>
    <w:p w:rsidR="00EC36CE" w:rsidRPr="007C1C9F" w:rsidRDefault="00EC36CE" w:rsidP="00EC36CE">
      <w:pPr>
        <w:spacing w:after="0" w:line="360" w:lineRule="auto"/>
        <w:jc w:val="center"/>
        <w:rPr>
          <w:b/>
        </w:rPr>
      </w:pPr>
      <w:r>
        <w:rPr>
          <w:b/>
        </w:rPr>
        <w:lastRenderedPageBreak/>
        <w:t>С</w:t>
      </w:r>
      <w:r w:rsidRPr="007C1C9F">
        <w:rPr>
          <w:b/>
        </w:rPr>
        <w:t>ОДЕРЖАНИЕ</w:t>
      </w:r>
    </w:p>
    <w:p w:rsidR="00EC36CE" w:rsidRPr="007A22B1" w:rsidRDefault="00EC36CE" w:rsidP="00AE7AE3">
      <w:pPr>
        <w:spacing w:after="0" w:line="360" w:lineRule="auto"/>
      </w:pPr>
    </w:p>
    <w:p w:rsidR="00EC36CE" w:rsidRPr="002D7448" w:rsidRDefault="00EC36CE" w:rsidP="00EC36CE">
      <w:pPr>
        <w:spacing w:after="0" w:line="360" w:lineRule="auto"/>
      </w:pPr>
      <w:r w:rsidRPr="002D7448">
        <w:t>ТЕРМИНЫ, ИСПОЛЬЗУЕМЫЕ В КОНКУРСНОЙ ДОКУМЕНТАЦИИ</w:t>
      </w:r>
    </w:p>
    <w:p w:rsidR="00EC36CE" w:rsidRPr="002D7448" w:rsidRDefault="00EC36CE" w:rsidP="00EC36CE">
      <w:pPr>
        <w:spacing w:after="0" w:line="360" w:lineRule="auto"/>
      </w:pPr>
      <w:r w:rsidRPr="002D7448">
        <w:t xml:space="preserve">ЧАСТЬ </w:t>
      </w:r>
      <w:r w:rsidRPr="002D7448">
        <w:rPr>
          <w:lang w:val="en-US"/>
        </w:rPr>
        <w:t>I</w:t>
      </w:r>
      <w:r w:rsidRPr="002D7448">
        <w:t>. КОНКУРС</w:t>
      </w:r>
    </w:p>
    <w:p w:rsidR="00EC36CE" w:rsidRPr="002D7448" w:rsidRDefault="00EC36CE" w:rsidP="00EC36CE">
      <w:pPr>
        <w:spacing w:after="0" w:line="360" w:lineRule="auto"/>
      </w:pPr>
      <w:r w:rsidRPr="002D7448">
        <w:t xml:space="preserve">РАЗДЕЛ </w:t>
      </w:r>
      <w:r>
        <w:t>1</w:t>
      </w:r>
      <w:r w:rsidRPr="002D7448">
        <w:t>.</w:t>
      </w:r>
      <w:r>
        <w:t>1</w:t>
      </w:r>
      <w:r w:rsidRPr="002D7448">
        <w:t>. ОБЩИЕ УСЛОВИЯ ПРОВЕДЕНИЯ КОНКУРСА</w:t>
      </w:r>
    </w:p>
    <w:p w:rsidR="00EC36CE" w:rsidRPr="002D7448" w:rsidRDefault="00EC36CE" w:rsidP="00EC36CE">
      <w:pPr>
        <w:spacing w:after="0" w:line="360" w:lineRule="auto"/>
      </w:pPr>
      <w:r w:rsidRPr="002D7448">
        <w:t xml:space="preserve">РАЗДЕЛ </w:t>
      </w:r>
      <w:r>
        <w:t>1</w:t>
      </w:r>
      <w:r w:rsidRPr="002D7448">
        <w:t>.3. ИНФОРМАЦИОННАЯ КАРТА КОНКУРСА</w:t>
      </w:r>
    </w:p>
    <w:p w:rsidR="00EC36CE" w:rsidRPr="002D7448" w:rsidRDefault="00EC36CE" w:rsidP="00EC36CE">
      <w:pPr>
        <w:spacing w:after="0" w:line="360" w:lineRule="auto"/>
      </w:pPr>
      <w:r w:rsidRPr="002D7448">
        <w:t xml:space="preserve">РАЗДЕЛ </w:t>
      </w:r>
      <w:r>
        <w:t>1</w:t>
      </w:r>
      <w:r w:rsidRPr="002D7448">
        <w:t>.4. ОБРАЗЦЫ ФОРМ И ДОКУМЕНТОВ ДЛЯ ЗАПОЛНЕНИЯ УЧАСТНИКАМИ ЗАКУПКИ</w:t>
      </w:r>
    </w:p>
    <w:p w:rsidR="00EC36CE" w:rsidRPr="002D7448" w:rsidRDefault="00EC36CE" w:rsidP="00EC36CE">
      <w:pPr>
        <w:spacing w:after="0" w:line="360" w:lineRule="auto"/>
      </w:pPr>
      <w:r w:rsidRPr="002D7448">
        <w:t xml:space="preserve">ЧАСТЬ </w:t>
      </w:r>
      <w:r w:rsidRPr="002D7448">
        <w:rPr>
          <w:lang w:val="en-US"/>
        </w:rPr>
        <w:t>II</w:t>
      </w:r>
      <w:r w:rsidRPr="002D7448">
        <w:t xml:space="preserve">. ПРОЕКТ ДОГОВОРА </w:t>
      </w:r>
    </w:p>
    <w:p w:rsidR="00EC36CE" w:rsidRPr="002D7448" w:rsidRDefault="00EC36CE" w:rsidP="00EC36CE">
      <w:pPr>
        <w:spacing w:after="0" w:line="360" w:lineRule="auto"/>
      </w:pPr>
      <w:r w:rsidRPr="002D7448">
        <w:t xml:space="preserve">ЧАСТЬ </w:t>
      </w:r>
      <w:r w:rsidRPr="002D7448">
        <w:rPr>
          <w:lang w:val="en-US"/>
        </w:rPr>
        <w:t>III</w:t>
      </w:r>
      <w:r w:rsidRPr="002D7448">
        <w:t xml:space="preserve">. </w:t>
      </w:r>
      <w:r>
        <w:t>ТЕХНИЧЕСКОЕ ЗАДАНИЕ</w:t>
      </w:r>
    </w:p>
    <w:p w:rsidR="00EC36CE" w:rsidRDefault="00EC36CE" w:rsidP="00EC36CE">
      <w:pPr>
        <w:spacing w:after="0" w:line="360" w:lineRule="auto"/>
        <w:rPr>
          <w:i/>
          <w:highlight w:val="yellow"/>
        </w:rPr>
      </w:pPr>
    </w:p>
    <w:p w:rsidR="00EC36CE" w:rsidRPr="007A22B1" w:rsidRDefault="00EC36CE" w:rsidP="00EC36CE">
      <w:pPr>
        <w:jc w:val="center"/>
      </w:pPr>
    </w:p>
    <w:p w:rsidR="00EC36CE" w:rsidRPr="007A22B1" w:rsidRDefault="00EC36CE" w:rsidP="00EC36CE">
      <w:pPr>
        <w:keepNext/>
        <w:keepLines/>
        <w:widowControl w:val="0"/>
        <w:suppressLineNumbers/>
        <w:tabs>
          <w:tab w:val="left" w:pos="708"/>
        </w:tabs>
        <w:suppressAutoHyphens/>
        <w:jc w:val="center"/>
        <w:rPr>
          <w:b/>
          <w:bCs/>
        </w:rPr>
      </w:pPr>
      <w:bookmarkStart w:id="18" w:name="_Toc122404093"/>
    </w:p>
    <w:p w:rsidR="00EC36CE" w:rsidRPr="0064426E" w:rsidRDefault="00EC36CE" w:rsidP="00EC36CE">
      <w:pPr>
        <w:ind w:firstLine="698"/>
        <w:jc w:val="right"/>
        <w:rPr>
          <w:color w:val="000000" w:themeColor="text1"/>
        </w:rPr>
      </w:pPr>
      <w:r w:rsidRPr="007A22B1">
        <w:br w:type="page"/>
      </w:r>
      <w:bookmarkStart w:id="19" w:name="_Ref119427236"/>
      <w:bookmarkStart w:id="20" w:name="_Toc122404096"/>
      <w:bookmarkEnd w:id="18"/>
    </w:p>
    <w:p w:rsidR="00EC36CE" w:rsidRPr="0064426E" w:rsidRDefault="00EC36CE" w:rsidP="00EC36CE">
      <w:pPr>
        <w:pStyle w:val="1"/>
        <w:rPr>
          <w:b/>
          <w:color w:val="000000" w:themeColor="text1"/>
          <w:sz w:val="24"/>
          <w:szCs w:val="24"/>
        </w:rPr>
      </w:pPr>
      <w:r w:rsidRPr="0064426E">
        <w:rPr>
          <w:b/>
          <w:color w:val="000000" w:themeColor="text1"/>
          <w:sz w:val="24"/>
          <w:szCs w:val="24"/>
        </w:rPr>
        <w:lastRenderedPageBreak/>
        <w:t>Термины и определения</w:t>
      </w:r>
    </w:p>
    <w:p w:rsidR="00EC36CE" w:rsidRPr="0064426E" w:rsidRDefault="00EC36CE" w:rsidP="00EC36CE">
      <w:pPr>
        <w:ind w:firstLine="720"/>
        <w:rPr>
          <w:color w:val="000000" w:themeColor="text1"/>
        </w:rPr>
      </w:pPr>
    </w:p>
    <w:p w:rsidR="00EC36CE" w:rsidRPr="00573DF4" w:rsidRDefault="00EC36CE" w:rsidP="00EC36CE">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EC36CE" w:rsidRPr="00573DF4" w:rsidRDefault="00EC36CE" w:rsidP="00EC36CE">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EC36CE" w:rsidRPr="00573DF4" w:rsidRDefault="00EC36CE" w:rsidP="00EC36CE">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EC36CE" w:rsidRPr="00573DF4" w:rsidRDefault="00EC36CE" w:rsidP="00EC36CE">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EC36CE" w:rsidRPr="00573DF4" w:rsidRDefault="00EC36CE" w:rsidP="00EC36CE">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EC36CE" w:rsidRPr="00573DF4" w:rsidRDefault="00EC36CE" w:rsidP="00EC36CE">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w:t>
      </w:r>
      <w:proofErr w:type="gramStart"/>
      <w:r w:rsidRPr="00573DF4">
        <w:rPr>
          <w:sz w:val="28"/>
          <w:szCs w:val="28"/>
        </w:rPr>
        <w:t>приглашенный</w:t>
      </w:r>
      <w:proofErr w:type="gramEnd"/>
      <w:r w:rsidRPr="00573DF4">
        <w:rPr>
          <w:sz w:val="28"/>
          <w:szCs w:val="28"/>
        </w:rPr>
        <w:t xml:space="preserve"> заказчиком лица;</w:t>
      </w:r>
    </w:p>
    <w:p w:rsidR="00EC36CE" w:rsidRPr="00573DF4" w:rsidRDefault="00EC36CE" w:rsidP="00EC36CE">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EC36CE" w:rsidRPr="00573DF4" w:rsidRDefault="00EC36CE" w:rsidP="00EC36CE">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EC36CE" w:rsidRPr="00573DF4" w:rsidRDefault="00EC36CE" w:rsidP="00EC36CE">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EC36CE" w:rsidRPr="00573DF4" w:rsidRDefault="00EC36CE" w:rsidP="00EC36CE">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EC36CE" w:rsidRPr="00573DF4" w:rsidRDefault="00EC36CE" w:rsidP="00EC36CE">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EC36CE" w:rsidRPr="00573DF4" w:rsidRDefault="00EC36CE" w:rsidP="00EC36CE">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EC36CE" w:rsidRPr="00573DF4" w:rsidRDefault="00EC36CE" w:rsidP="00EC36CE">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EC36CE" w:rsidRPr="00573DF4" w:rsidRDefault="00EC36CE" w:rsidP="00EC36CE">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EC36CE" w:rsidRPr="00573DF4" w:rsidRDefault="00EC36CE" w:rsidP="00EC36CE">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EC36CE" w:rsidRPr="00573DF4" w:rsidRDefault="00EC36CE" w:rsidP="00EC36CE">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EC36CE" w:rsidRPr="00573DF4" w:rsidRDefault="00EC36CE" w:rsidP="00EC36CE">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EC36CE" w:rsidRPr="00573DF4" w:rsidRDefault="00EC36CE" w:rsidP="00EC36CE">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EC36CE" w:rsidRPr="00573DF4" w:rsidRDefault="00EC36CE" w:rsidP="00EC36CE">
      <w:pPr>
        <w:ind w:firstLine="720"/>
        <w:rPr>
          <w:sz w:val="28"/>
          <w:szCs w:val="28"/>
        </w:rPr>
      </w:pPr>
      <w:proofErr w:type="gramStart"/>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roofErr w:type="gramEnd"/>
    </w:p>
    <w:p w:rsidR="00EC36CE" w:rsidRPr="00573DF4" w:rsidRDefault="00EC36CE" w:rsidP="00EC36CE">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EC36CE" w:rsidRPr="00573DF4" w:rsidRDefault="00EC36CE" w:rsidP="00EC36CE">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EC36CE" w:rsidRPr="00573DF4" w:rsidRDefault="00EC36CE" w:rsidP="00EC36CE">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EC36CE" w:rsidRPr="00573DF4" w:rsidRDefault="00EC36CE" w:rsidP="00EC36CE">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w:t>
      </w:r>
      <w:proofErr w:type="spellStart"/>
      <w:r w:rsidRPr="00573DF4">
        <w:rPr>
          <w:sz w:val="28"/>
          <w:szCs w:val="28"/>
        </w:rPr>
        <w:t>проводящаяся</w:t>
      </w:r>
      <w:proofErr w:type="spellEnd"/>
      <w:r w:rsidRPr="00573DF4">
        <w:rPr>
          <w:sz w:val="28"/>
          <w:szCs w:val="28"/>
        </w:rPr>
        <w:t xml:space="preserve">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EC36CE" w:rsidRPr="00573DF4" w:rsidRDefault="00EC36CE" w:rsidP="00EC36CE">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EC36CE" w:rsidRPr="00573DF4" w:rsidRDefault="00EC36CE" w:rsidP="00EC36CE">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EC36CE" w:rsidRPr="00573DF4" w:rsidRDefault="00EC36CE" w:rsidP="00EC36CE">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EC36CE" w:rsidRPr="00573DF4" w:rsidRDefault="00EC36CE" w:rsidP="00EC36CE">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EC36CE" w:rsidRPr="00573DF4" w:rsidRDefault="00EC36CE" w:rsidP="00EC36CE">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EC36CE" w:rsidRPr="00573DF4" w:rsidRDefault="00EC36CE" w:rsidP="00EC36CE">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 xml:space="preserve">ка. </w:t>
      </w:r>
      <w:proofErr w:type="gramStart"/>
      <w:r w:rsidRPr="00573DF4">
        <w:rPr>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EC36CE" w:rsidRPr="00573DF4" w:rsidRDefault="00EC36CE" w:rsidP="00EC36CE">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EC36CE" w:rsidRPr="00573DF4" w:rsidRDefault="00EC36CE" w:rsidP="00EC36CE">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w:t>
      </w:r>
      <w:proofErr w:type="gramStart"/>
      <w:r w:rsidRPr="00573DF4">
        <w:rPr>
          <w:sz w:val="28"/>
          <w:szCs w:val="28"/>
        </w:rPr>
        <w:t>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roofErr w:type="gramEnd"/>
    </w:p>
    <w:p w:rsidR="00EC36CE" w:rsidRPr="00573DF4" w:rsidRDefault="00EC36CE" w:rsidP="00EC36CE">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EC36CE" w:rsidRPr="00573DF4" w:rsidRDefault="00EC36CE" w:rsidP="00EC36CE">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EC36CE" w:rsidRPr="00573DF4" w:rsidRDefault="00EC36CE" w:rsidP="00EC36CE">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EC36CE" w:rsidRPr="00573DF4" w:rsidRDefault="00EC36CE" w:rsidP="00EC36CE">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EC36CE" w:rsidRPr="00573DF4" w:rsidRDefault="00EC36CE" w:rsidP="00EC36CE">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EC36CE" w:rsidRPr="00573DF4" w:rsidRDefault="00EC36CE" w:rsidP="00EC36CE">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C36CE" w:rsidRPr="00573DF4" w:rsidRDefault="00EC36CE" w:rsidP="00EC36CE">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EC36CE" w:rsidRPr="00573DF4" w:rsidRDefault="00EC36CE" w:rsidP="00EC36CE">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EC36CE" w:rsidRPr="00ED22A8" w:rsidRDefault="00EC36CE" w:rsidP="00EC36CE">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EC36CE" w:rsidRPr="00610BA5" w:rsidRDefault="00EC36CE" w:rsidP="00EC36CE">
      <w:pPr>
        <w:spacing w:after="0"/>
        <w:jc w:val="center"/>
        <w:rPr>
          <w:b/>
        </w:rPr>
      </w:pPr>
      <w:bookmarkStart w:id="22" w:name="_Toc190595525"/>
      <w:bookmarkStart w:id="23" w:name="_Toc260839099"/>
      <w:bookmarkStart w:id="24" w:name="_Toc435008332"/>
      <w:bookmarkEnd w:id="19"/>
      <w:bookmarkEnd w:id="20"/>
      <w:bookmarkEnd w:id="22"/>
      <w:bookmarkEnd w:id="23"/>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4"/>
    </w:p>
    <w:p w:rsidR="00EC36CE" w:rsidRPr="007A22B1"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Pr="0079154E" w:rsidRDefault="00EC36CE" w:rsidP="00EC36CE">
      <w:pPr>
        <w:pStyle w:val="1"/>
        <w:rPr>
          <w:b/>
          <w:sz w:val="28"/>
          <w:szCs w:val="28"/>
        </w:rPr>
      </w:pPr>
      <w:bookmarkStart w:id="25" w:name="sub_11053"/>
      <w:r w:rsidRPr="0079154E">
        <w:rPr>
          <w:b/>
          <w:sz w:val="28"/>
          <w:szCs w:val="28"/>
        </w:rPr>
        <w:t>Общие положения</w:t>
      </w:r>
    </w:p>
    <w:bookmarkEnd w:id="25"/>
    <w:p w:rsidR="00EC36CE" w:rsidRPr="003C19CE" w:rsidRDefault="00EC36CE" w:rsidP="00EC36CE">
      <w:pPr>
        <w:ind w:firstLine="720"/>
        <w:rPr>
          <w:b/>
        </w:rPr>
      </w:pPr>
    </w:p>
    <w:p w:rsidR="00EC36CE" w:rsidRPr="003C19CE" w:rsidRDefault="00EC36CE" w:rsidP="00EC36CE">
      <w:pPr>
        <w:pStyle w:val="1"/>
        <w:rPr>
          <w:b/>
          <w:sz w:val="24"/>
          <w:szCs w:val="24"/>
        </w:rPr>
      </w:pPr>
      <w:bookmarkStart w:id="26" w:name="sub_1"/>
      <w:r w:rsidRPr="003C19CE">
        <w:rPr>
          <w:b/>
          <w:sz w:val="24"/>
          <w:szCs w:val="24"/>
        </w:rPr>
        <w:t>1. Предмет, объект, область применения, цели и принципы регулирования</w:t>
      </w:r>
    </w:p>
    <w:bookmarkEnd w:id="26"/>
    <w:p w:rsidR="00EC36CE" w:rsidRPr="003C19CE" w:rsidRDefault="00EC36CE" w:rsidP="00EC36CE">
      <w:pPr>
        <w:ind w:firstLine="720"/>
      </w:pPr>
    </w:p>
    <w:p w:rsidR="00EC36CE" w:rsidRPr="003C19CE" w:rsidRDefault="00EC36CE" w:rsidP="00EC36CE">
      <w:pPr>
        <w:ind w:firstLine="720"/>
      </w:pPr>
      <w:bookmarkStart w:id="27" w:name="sub_10150"/>
      <w:r w:rsidRPr="003C19CE">
        <w:rPr>
          <w:rStyle w:val="afffc"/>
          <w:color w:val="auto"/>
        </w:rPr>
        <w:t xml:space="preserve">1.1. Предмет и объект регулирования </w:t>
      </w:r>
    </w:p>
    <w:p w:rsidR="00EC36CE" w:rsidRPr="003C19CE" w:rsidRDefault="00EC36CE" w:rsidP="00EC36CE">
      <w:pPr>
        <w:ind w:firstLine="720"/>
      </w:pPr>
      <w:bookmarkStart w:id="28" w:name="sub_10151"/>
      <w:bookmarkEnd w:id="27"/>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29" w:name="sub_10152"/>
      <w:bookmarkEnd w:id="28"/>
      <w:r w:rsidRPr="003C19CE">
        <w:t>– ООО «ОЭСК».</w:t>
      </w:r>
    </w:p>
    <w:p w:rsidR="00EC36CE" w:rsidRPr="003C19CE" w:rsidRDefault="00EC36CE" w:rsidP="00EC36CE">
      <w:pPr>
        <w:ind w:firstLine="720"/>
      </w:pPr>
      <w:r w:rsidRPr="003C19CE">
        <w:t xml:space="preserve">1.1.1.1. Положение о закупке разработано в соответствии с </w:t>
      </w:r>
      <w:hyperlink r:id="rId18"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EC36CE" w:rsidRPr="003C19CE" w:rsidRDefault="00EC36CE" w:rsidP="00EC36CE">
      <w:pPr>
        <w:ind w:firstLine="720"/>
      </w:pPr>
      <w:bookmarkStart w:id="30" w:name="sub_10154"/>
      <w:bookmarkEnd w:id="29"/>
      <w:r w:rsidRPr="003C19CE">
        <w:rPr>
          <w:rStyle w:val="afffc"/>
          <w:color w:val="auto"/>
        </w:rPr>
        <w:t>1.2. Область применения</w:t>
      </w:r>
    </w:p>
    <w:p w:rsidR="00EC36CE" w:rsidRPr="00EE61A7" w:rsidRDefault="00EC36CE" w:rsidP="00EC36CE">
      <w:pPr>
        <w:ind w:firstLine="720"/>
      </w:pPr>
      <w:bookmarkStart w:id="31" w:name="sub_10155"/>
      <w:bookmarkStart w:id="32" w:name="sub_11140"/>
      <w:bookmarkEnd w:id="30"/>
      <w:r w:rsidRPr="00EE61A7">
        <w:t>1.2.1. Положение применяется во всех случаях расходования средств Заказчиком за и</w:t>
      </w:r>
      <w:r w:rsidRPr="00EE61A7">
        <w:t>с</w:t>
      </w:r>
      <w:r w:rsidRPr="00EE61A7">
        <w:t>ключением случаев:</w:t>
      </w:r>
    </w:p>
    <w:p w:rsidR="00EC36CE" w:rsidRPr="00EE61A7" w:rsidRDefault="00EC36CE" w:rsidP="00EC36CE">
      <w:pPr>
        <w:ind w:firstLine="720"/>
      </w:pPr>
      <w:bookmarkStart w:id="33" w:name="sub_10156"/>
      <w:bookmarkEnd w:id="31"/>
      <w:r w:rsidRPr="00EE61A7">
        <w:t>1.2.1.1. заключения договоров купли-продажи ценных бумаг и валютных ценностей;</w:t>
      </w:r>
    </w:p>
    <w:p w:rsidR="00EC36CE" w:rsidRPr="00EE61A7" w:rsidRDefault="00EC36CE" w:rsidP="00EC36CE">
      <w:pPr>
        <w:ind w:firstLine="720"/>
      </w:pPr>
      <w:bookmarkStart w:id="34" w:name="sub_10157"/>
      <w:bookmarkEnd w:id="33"/>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EC36CE" w:rsidRPr="00EE61A7" w:rsidRDefault="00EC36CE" w:rsidP="00EC36CE">
      <w:pPr>
        <w:ind w:firstLine="720"/>
      </w:pPr>
      <w:bookmarkStart w:id="35" w:name="sub_10158"/>
      <w:bookmarkEnd w:id="34"/>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EC36CE" w:rsidRPr="00EE61A7" w:rsidRDefault="00EC36CE" w:rsidP="00EC36CE">
      <w:pPr>
        <w:ind w:firstLine="720"/>
      </w:pPr>
      <w:bookmarkStart w:id="36" w:name="sub_10159"/>
      <w:bookmarkEnd w:id="35"/>
      <w:r w:rsidRPr="00EE61A7">
        <w:t>1.2.1.3. закупок в области военно-технического сотрудничества;</w:t>
      </w:r>
    </w:p>
    <w:p w:rsidR="00EC36CE" w:rsidRPr="00EE61A7" w:rsidRDefault="00EC36CE" w:rsidP="00EC36CE">
      <w:pPr>
        <w:ind w:firstLine="720"/>
      </w:pPr>
      <w:bookmarkStart w:id="37" w:name="sub_10160"/>
      <w:bookmarkEnd w:id="36"/>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EC36CE" w:rsidRPr="00EE61A7" w:rsidRDefault="00EC36CE" w:rsidP="00EC36CE">
      <w:pPr>
        <w:ind w:firstLine="720"/>
      </w:pPr>
      <w:bookmarkStart w:id="38" w:name="sub_10161"/>
      <w:bookmarkEnd w:id="37"/>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EC36CE" w:rsidRPr="00EE61A7" w:rsidRDefault="00EC36CE" w:rsidP="00EC36CE">
      <w:pPr>
        <w:ind w:firstLine="720"/>
      </w:pPr>
      <w:bookmarkStart w:id="39" w:name="sub_10162"/>
      <w:bookmarkEnd w:id="38"/>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39"/>
    <w:p w:rsidR="00EC36CE" w:rsidRPr="003C19CE" w:rsidRDefault="00EC36CE" w:rsidP="00EC36CE">
      <w:pPr>
        <w:ind w:firstLine="720"/>
      </w:pPr>
      <w:r w:rsidRPr="00EE61A7">
        <w:rPr>
          <w:b/>
          <w:bCs/>
        </w:rPr>
        <w:t>1.3. Цели и принципы регулирования закупочной деятельности</w:t>
      </w:r>
    </w:p>
    <w:p w:rsidR="00EC36CE" w:rsidRPr="00EE61A7" w:rsidRDefault="00EC36CE" w:rsidP="00EC36CE">
      <w:pPr>
        <w:ind w:firstLine="720"/>
      </w:pPr>
      <w:bookmarkStart w:id="40" w:name="sub_10164"/>
      <w:bookmarkEnd w:id="32"/>
      <w:r w:rsidRPr="00EE61A7">
        <w:t>1.3.1. Настоящее Положение регулирует отношения по закупкам в целях:</w:t>
      </w:r>
    </w:p>
    <w:p w:rsidR="00EC36CE" w:rsidRPr="00EE61A7" w:rsidRDefault="00EC36CE" w:rsidP="00EC36CE">
      <w:pPr>
        <w:ind w:firstLine="720"/>
      </w:pPr>
      <w:bookmarkStart w:id="41" w:name="sub_10165"/>
      <w:bookmarkEnd w:id="40"/>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EC36CE" w:rsidRPr="00EE61A7" w:rsidRDefault="00EC36CE" w:rsidP="00EC36CE">
      <w:pPr>
        <w:ind w:firstLine="720"/>
      </w:pPr>
      <w:bookmarkStart w:id="42" w:name="sub_10166"/>
      <w:bookmarkEnd w:id="41"/>
      <w:r w:rsidRPr="00EE61A7">
        <w:t>1.3.1.2. эффективного использования денежных средств;</w:t>
      </w:r>
    </w:p>
    <w:p w:rsidR="00EC36CE" w:rsidRPr="00EE61A7" w:rsidRDefault="00EC36CE" w:rsidP="00EC36CE">
      <w:pPr>
        <w:ind w:firstLine="720"/>
      </w:pPr>
      <w:bookmarkStart w:id="43" w:name="sub_10167"/>
      <w:bookmarkEnd w:id="42"/>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EC36CE" w:rsidRPr="00EE61A7" w:rsidRDefault="00EC36CE" w:rsidP="00EC36CE">
      <w:pPr>
        <w:ind w:firstLine="720"/>
      </w:pPr>
      <w:bookmarkStart w:id="44" w:name="sub_10168"/>
      <w:bookmarkEnd w:id="43"/>
      <w:r w:rsidRPr="00EE61A7">
        <w:t>1.3.1.4. развития добросовестной конкуренции;</w:t>
      </w:r>
    </w:p>
    <w:p w:rsidR="00EC36CE" w:rsidRPr="00EE61A7" w:rsidRDefault="00EC36CE" w:rsidP="00EC36CE">
      <w:pPr>
        <w:ind w:firstLine="720"/>
      </w:pPr>
      <w:bookmarkStart w:id="45" w:name="sub_10169"/>
      <w:bookmarkEnd w:id="44"/>
      <w:r w:rsidRPr="00EE61A7">
        <w:t>1.3.1.5. обеспечения гласности и прозрачности закупок;</w:t>
      </w:r>
    </w:p>
    <w:p w:rsidR="00EC36CE" w:rsidRPr="00EE61A7" w:rsidRDefault="00EC36CE" w:rsidP="00EC36CE">
      <w:pPr>
        <w:ind w:firstLine="720"/>
      </w:pPr>
      <w:bookmarkStart w:id="46" w:name="sub_10170"/>
      <w:bookmarkEnd w:id="45"/>
      <w:r w:rsidRPr="00EE61A7">
        <w:t>1.3.1.6. предотвращения коррупции и других злоупотреблений.</w:t>
      </w:r>
    </w:p>
    <w:p w:rsidR="00EC36CE" w:rsidRPr="00EE61A7" w:rsidRDefault="00EC36CE" w:rsidP="00EC36CE">
      <w:pPr>
        <w:ind w:firstLine="720"/>
      </w:pPr>
      <w:bookmarkStart w:id="47" w:name="sub_10171"/>
      <w:bookmarkEnd w:id="46"/>
      <w:r w:rsidRPr="00EE61A7">
        <w:lastRenderedPageBreak/>
        <w:t>1.3.2. При закупке товаров, работ, услуг заказчик руководствуется следующими при</w:t>
      </w:r>
      <w:r w:rsidRPr="00EE61A7">
        <w:t>н</w:t>
      </w:r>
      <w:r w:rsidRPr="00EE61A7">
        <w:t>ципами:</w:t>
      </w:r>
    </w:p>
    <w:p w:rsidR="00EC36CE" w:rsidRPr="00EE61A7" w:rsidRDefault="00EC36CE" w:rsidP="00EC36CE">
      <w:pPr>
        <w:ind w:firstLine="720"/>
      </w:pPr>
      <w:bookmarkStart w:id="48" w:name="sub_10172"/>
      <w:bookmarkEnd w:id="47"/>
      <w:r w:rsidRPr="00EE61A7">
        <w:t>1.3.2.1. информационная открытость закупки;</w:t>
      </w:r>
    </w:p>
    <w:p w:rsidR="00EC36CE" w:rsidRPr="00EE61A7" w:rsidRDefault="00EC36CE" w:rsidP="00EC36CE">
      <w:pPr>
        <w:ind w:firstLine="720"/>
      </w:pPr>
      <w:bookmarkStart w:id="49" w:name="sub_10173"/>
      <w:bookmarkEnd w:id="48"/>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EC36CE" w:rsidRPr="00EE61A7" w:rsidRDefault="00EC36CE" w:rsidP="00EC36CE">
      <w:pPr>
        <w:ind w:firstLine="720"/>
      </w:pPr>
      <w:bookmarkStart w:id="50" w:name="sub_10174"/>
      <w:bookmarkEnd w:id="49"/>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0"/>
    <w:p w:rsidR="00EC36CE" w:rsidRPr="003C19CE" w:rsidRDefault="00EC36CE" w:rsidP="00EC36CE">
      <w:pPr>
        <w:ind w:firstLine="720"/>
      </w:pPr>
    </w:p>
    <w:p w:rsidR="00EC36CE" w:rsidRPr="003C19CE" w:rsidRDefault="00EC36CE" w:rsidP="00EC36CE">
      <w:pPr>
        <w:pStyle w:val="1"/>
        <w:rPr>
          <w:b/>
          <w:sz w:val="24"/>
          <w:szCs w:val="24"/>
        </w:rPr>
      </w:pPr>
      <w:bookmarkStart w:id="51" w:name="sub_2"/>
      <w:r w:rsidRPr="003C19CE">
        <w:rPr>
          <w:b/>
          <w:sz w:val="24"/>
          <w:szCs w:val="24"/>
        </w:rPr>
        <w:t>2. Информационное обеспечение закупки</w:t>
      </w:r>
    </w:p>
    <w:bookmarkEnd w:id="51"/>
    <w:p w:rsidR="00EC36CE" w:rsidRPr="003C19CE" w:rsidRDefault="00EC36CE" w:rsidP="00EC36CE">
      <w:pPr>
        <w:ind w:firstLine="720"/>
      </w:pPr>
    </w:p>
    <w:p w:rsidR="00EC36CE" w:rsidRPr="00EE61A7" w:rsidRDefault="00EC36CE" w:rsidP="00EC36CE">
      <w:pPr>
        <w:ind w:firstLine="720"/>
      </w:pPr>
      <w:bookmarkStart w:id="52"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EC36CE" w:rsidRPr="00EE61A7" w:rsidRDefault="00EC36CE" w:rsidP="00EC36CE">
      <w:pPr>
        <w:ind w:firstLine="720"/>
      </w:pPr>
      <w:bookmarkStart w:id="53" w:name="sub_10178"/>
      <w:bookmarkEnd w:id="52"/>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EC36CE" w:rsidRPr="00EE61A7" w:rsidRDefault="00EC36CE" w:rsidP="00EC36CE">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EC36CE" w:rsidRPr="00EE61A7" w:rsidRDefault="00EC36CE" w:rsidP="00EC36CE">
      <w:pPr>
        <w:ind w:firstLine="720"/>
      </w:pPr>
      <w:bookmarkStart w:id="54" w:name="sub_10179"/>
      <w:bookmarkEnd w:id="53"/>
      <w:r w:rsidRPr="00EE61A7">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EE61A7">
        <w:t>информация</w:t>
      </w:r>
      <w:proofErr w:type="gramEnd"/>
      <w:r w:rsidRPr="00EE61A7">
        <w:t xml:space="preserve"> о закупке, положения о закупке, планы закупки должны быть доступны для ознакомления без взимания платы.</w:t>
      </w:r>
    </w:p>
    <w:p w:rsidR="00EC36CE" w:rsidRPr="00EE61A7" w:rsidRDefault="00EC36CE" w:rsidP="00EC36CE">
      <w:pPr>
        <w:ind w:firstLine="720"/>
      </w:pPr>
      <w:bookmarkStart w:id="55" w:name="sub_10180"/>
      <w:bookmarkEnd w:id="54"/>
      <w:r w:rsidRPr="00EE61A7">
        <w:t>2.3. На официальном сайте заказчика и (или) в единой информационной системе www.zakupki.gov.ru также подлежит размещению следующая информация:</w:t>
      </w:r>
    </w:p>
    <w:p w:rsidR="00EC36CE" w:rsidRPr="00EE61A7" w:rsidRDefault="00EC36CE" w:rsidP="00EC36CE">
      <w:pPr>
        <w:ind w:firstLine="720"/>
      </w:pPr>
      <w:bookmarkStart w:id="56" w:name="sub_10181"/>
      <w:bookmarkEnd w:id="55"/>
      <w:r w:rsidRPr="00EE61A7">
        <w:t>2.3.1. извещение о закупке и вносимые в него изменения;</w:t>
      </w:r>
    </w:p>
    <w:p w:rsidR="00EC36CE" w:rsidRPr="00EE61A7" w:rsidRDefault="00EC36CE" w:rsidP="00EC36CE">
      <w:pPr>
        <w:ind w:firstLine="720"/>
      </w:pPr>
      <w:bookmarkStart w:id="57" w:name="sub_10182"/>
      <w:bookmarkEnd w:id="56"/>
      <w:r w:rsidRPr="00EE61A7">
        <w:t>2.3.2. документация о закупке и вносимые в нее изменения;</w:t>
      </w:r>
    </w:p>
    <w:p w:rsidR="00EC36CE" w:rsidRPr="00EE61A7" w:rsidRDefault="00EC36CE" w:rsidP="00EC36CE">
      <w:pPr>
        <w:ind w:firstLine="720"/>
      </w:pPr>
      <w:bookmarkStart w:id="58" w:name="sub_10183"/>
      <w:bookmarkEnd w:id="57"/>
      <w:r w:rsidRPr="00EE61A7">
        <w:t>2.3.3. проект договора, заключаемого по итогам процедуры закупки;</w:t>
      </w:r>
    </w:p>
    <w:p w:rsidR="00EC36CE" w:rsidRPr="00EE61A7" w:rsidRDefault="00EC36CE" w:rsidP="00EC36CE">
      <w:pPr>
        <w:ind w:firstLine="720"/>
      </w:pPr>
      <w:bookmarkStart w:id="59" w:name="sub_10184"/>
      <w:bookmarkEnd w:id="58"/>
      <w:r w:rsidRPr="00EE61A7">
        <w:t>2.3.4. разъяснения закупочной документации;</w:t>
      </w:r>
    </w:p>
    <w:p w:rsidR="00EC36CE" w:rsidRPr="00EE61A7" w:rsidRDefault="00EC36CE" w:rsidP="00EC36CE">
      <w:pPr>
        <w:ind w:firstLine="720"/>
      </w:pPr>
      <w:bookmarkStart w:id="60" w:name="sub_10185"/>
      <w:bookmarkEnd w:id="59"/>
      <w:r w:rsidRPr="00EE61A7">
        <w:t>2.3.5. протоколы, составляемые в ходе проведения закупок;</w:t>
      </w:r>
    </w:p>
    <w:p w:rsidR="00EC36CE" w:rsidRPr="00EE61A7" w:rsidRDefault="00EC36CE" w:rsidP="00EC36CE">
      <w:pPr>
        <w:ind w:firstLine="720"/>
      </w:pPr>
      <w:bookmarkStart w:id="61" w:name="sub_10186"/>
      <w:bookmarkEnd w:id="60"/>
      <w:r w:rsidRPr="00EE61A7">
        <w:t>2.3.6. иная информация, предусмотренная настоящим Положением.</w:t>
      </w:r>
    </w:p>
    <w:p w:rsidR="00EC36CE" w:rsidRPr="00EE61A7" w:rsidRDefault="00EC36CE" w:rsidP="00EC36CE">
      <w:pPr>
        <w:ind w:firstLine="720"/>
      </w:pPr>
      <w:bookmarkStart w:id="62" w:name="sub_10187"/>
      <w:bookmarkEnd w:id="61"/>
      <w:r w:rsidRPr="00EE61A7">
        <w:t>2.4. В случае</w:t>
      </w:r>
      <w:proofErr w:type="gramStart"/>
      <w:r w:rsidRPr="00EE61A7">
        <w:t>,</w:t>
      </w:r>
      <w:proofErr w:type="gramEnd"/>
      <w:r w:rsidRPr="00EE61A7">
        <w:t xml:space="preserve">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 xml:space="preserve">формационной системе www.zakupki.gov.ru размещается информация об </w:t>
      </w:r>
      <w:proofErr w:type="gramStart"/>
      <w:r w:rsidRPr="00EE61A7">
        <w:t>изменении</w:t>
      </w:r>
      <w:proofErr w:type="gramEnd"/>
      <w:r w:rsidRPr="00EE61A7">
        <w:t xml:space="preserve"> договора с указанием измененных условий.</w:t>
      </w:r>
    </w:p>
    <w:p w:rsidR="00EC36CE" w:rsidRPr="00EE61A7" w:rsidRDefault="00EC36CE" w:rsidP="00EC36CE">
      <w:pPr>
        <w:ind w:firstLine="720"/>
      </w:pPr>
      <w:bookmarkStart w:id="63" w:name="sub_10188"/>
      <w:bookmarkEnd w:id="62"/>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EC36CE" w:rsidRPr="00EE61A7" w:rsidRDefault="00EC36CE" w:rsidP="00EC36CE">
      <w:pPr>
        <w:ind w:firstLine="720"/>
      </w:pPr>
      <w:bookmarkStart w:id="64" w:name="sub_10189"/>
      <w:bookmarkEnd w:id="63"/>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EC36CE" w:rsidRPr="00EE61A7" w:rsidRDefault="00EC36CE" w:rsidP="00EC36CE">
      <w:pPr>
        <w:ind w:firstLine="540"/>
      </w:pPr>
      <w:bookmarkStart w:id="65" w:name="sub_10190"/>
      <w:bookmarkEnd w:id="64"/>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EC36CE" w:rsidRPr="00EE61A7" w:rsidRDefault="00EC36CE" w:rsidP="00EC36CE">
      <w:pPr>
        <w:ind w:firstLine="720"/>
      </w:pPr>
      <w:bookmarkStart w:id="66" w:name="sub_10191"/>
      <w:bookmarkEnd w:id="65"/>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EC36CE" w:rsidRPr="00EE61A7" w:rsidRDefault="00EC36CE" w:rsidP="00EC36CE">
      <w:pPr>
        <w:ind w:firstLine="720"/>
      </w:pPr>
      <w:bookmarkStart w:id="67" w:name="sub_10194"/>
      <w:bookmarkEnd w:id="66"/>
      <w:r w:rsidRPr="00EE61A7">
        <w:t xml:space="preserve">2.6. </w:t>
      </w:r>
      <w:bookmarkStart w:id="68" w:name="sub_10195"/>
      <w:bookmarkEnd w:id="67"/>
      <w:proofErr w:type="gramStart"/>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w:t>
      </w:r>
      <w:proofErr w:type="gramEnd"/>
      <w:r w:rsidRPr="00EE61A7">
        <w:t xml:space="preserve">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EC36CE" w:rsidRPr="00EE61A7" w:rsidRDefault="00EC36CE" w:rsidP="00EC36CE">
      <w:pPr>
        <w:ind w:firstLine="720"/>
      </w:pPr>
      <w:bookmarkStart w:id="69" w:name="sub_10196"/>
      <w:bookmarkEnd w:id="68"/>
      <w:r w:rsidRPr="00EE61A7">
        <w:t>2.7. Информация, подлежащая размещению на официальном сайте заказчика, хранится на сайте в течение трех лет.</w:t>
      </w:r>
    </w:p>
    <w:p w:rsidR="00EC36CE" w:rsidRPr="00EE61A7" w:rsidRDefault="00EC36CE" w:rsidP="00EC36CE">
      <w:pPr>
        <w:ind w:firstLine="720"/>
      </w:pPr>
      <w:bookmarkStart w:id="70" w:name="sub_10197"/>
      <w:bookmarkEnd w:id="69"/>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0"/>
    <w:p w:rsidR="00EC36CE" w:rsidRPr="007A22B1" w:rsidRDefault="00EC36CE" w:rsidP="00EC36CE">
      <w:pPr>
        <w:pStyle w:val="12"/>
        <w:keepNext w:val="0"/>
        <w:keepLines w:val="0"/>
        <w:suppressLineNumbers w:val="0"/>
        <w:tabs>
          <w:tab w:val="clear" w:pos="432"/>
          <w:tab w:val="num" w:pos="720"/>
        </w:tabs>
        <w:suppressAutoHyphens w:val="0"/>
        <w:spacing w:after="0"/>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Default="00EC36CE" w:rsidP="00EC36CE">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EC36CE" w:rsidRPr="0079154E" w:rsidRDefault="00EC36CE" w:rsidP="00EC36CE">
      <w:pPr>
        <w:pStyle w:val="1"/>
        <w:rPr>
          <w:b/>
          <w:sz w:val="28"/>
          <w:szCs w:val="28"/>
        </w:rPr>
      </w:pPr>
      <w:bookmarkStart w:id="71" w:name="sub_4"/>
      <w:r w:rsidRPr="0079154E">
        <w:rPr>
          <w:b/>
          <w:sz w:val="28"/>
          <w:szCs w:val="28"/>
        </w:rPr>
        <w:lastRenderedPageBreak/>
        <w:t>Общие положения</w:t>
      </w:r>
    </w:p>
    <w:p w:rsidR="00EC36CE" w:rsidRPr="003C19CE" w:rsidRDefault="00EC36CE" w:rsidP="00EC36CE">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1"/>
    <w:p w:rsidR="00EC36CE" w:rsidRPr="003C19CE" w:rsidRDefault="00EC36CE" w:rsidP="00EC36CE">
      <w:pPr>
        <w:ind w:firstLine="720"/>
      </w:pPr>
    </w:p>
    <w:p w:rsidR="00EC36CE" w:rsidRPr="00EE61A7" w:rsidRDefault="00EC36CE" w:rsidP="00EC36CE">
      <w:pPr>
        <w:ind w:firstLine="720"/>
      </w:pPr>
      <w:bookmarkStart w:id="72" w:name="sub_5"/>
      <w:proofErr w:type="gramStart"/>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w:t>
      </w:r>
      <w:proofErr w:type="gramEnd"/>
      <w:r w:rsidRPr="00EE61A7">
        <w:t xml:space="preserve"> настоящим Положением о заку</w:t>
      </w:r>
      <w:r w:rsidRPr="00EE61A7">
        <w:t>п</w:t>
      </w:r>
      <w:r w:rsidRPr="00EE61A7">
        <w:t>ке.</w:t>
      </w:r>
    </w:p>
    <w:p w:rsidR="00EC36CE" w:rsidRPr="000A574C" w:rsidRDefault="00EC36CE" w:rsidP="00EC36CE">
      <w:pPr>
        <w:pStyle w:val="1"/>
        <w:rPr>
          <w:b/>
          <w:sz w:val="24"/>
          <w:szCs w:val="24"/>
        </w:rPr>
      </w:pPr>
      <w:r>
        <w:rPr>
          <w:b/>
          <w:sz w:val="24"/>
          <w:szCs w:val="24"/>
        </w:rPr>
        <w:t>4</w:t>
      </w:r>
      <w:r w:rsidRPr="000A574C">
        <w:rPr>
          <w:b/>
          <w:sz w:val="24"/>
          <w:szCs w:val="24"/>
        </w:rPr>
        <w:t>. Условия выбора способа закупки</w:t>
      </w:r>
    </w:p>
    <w:bookmarkEnd w:id="72"/>
    <w:p w:rsidR="00EC36CE" w:rsidRPr="000A574C" w:rsidRDefault="00EC36CE" w:rsidP="00EC36CE">
      <w:pPr>
        <w:ind w:firstLine="720"/>
      </w:pPr>
    </w:p>
    <w:p w:rsidR="00EC36CE" w:rsidRPr="00EE61A7" w:rsidRDefault="00EC36CE" w:rsidP="00EC36CE">
      <w:pPr>
        <w:ind w:firstLine="720"/>
      </w:pPr>
      <w:bookmarkStart w:id="73" w:name="sub_6"/>
      <w:r w:rsidRPr="00EE61A7">
        <w:t>Заказчик вправе применять процедуру открытого конкурса при одновременном собл</w:t>
      </w:r>
      <w:r w:rsidRPr="00EE61A7">
        <w:t>ю</w:t>
      </w:r>
      <w:r w:rsidRPr="00EE61A7">
        <w:t>дении следующих условий:</w:t>
      </w:r>
    </w:p>
    <w:p w:rsidR="00EC36CE" w:rsidRPr="00EE61A7" w:rsidRDefault="00EC36CE" w:rsidP="00EC36CE">
      <w:pPr>
        <w:ind w:firstLine="720"/>
      </w:pPr>
      <w:bookmarkStart w:id="74" w:name="sub_10216"/>
      <w:r w:rsidRPr="00EE61A7">
        <w:t>4.1.1. для Заказчика важны несколько условий исполнения договора;</w:t>
      </w:r>
    </w:p>
    <w:bookmarkEnd w:id="74"/>
    <w:p w:rsidR="00EC36CE" w:rsidRPr="00EE61A7" w:rsidRDefault="00EC36CE" w:rsidP="00EC36CE">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25 дней;</w:t>
      </w:r>
    </w:p>
    <w:p w:rsidR="00EC36CE" w:rsidRPr="000A574C" w:rsidRDefault="00EC36CE" w:rsidP="00EC36CE">
      <w:pPr>
        <w:pStyle w:val="1"/>
        <w:rPr>
          <w:b/>
          <w:sz w:val="24"/>
          <w:szCs w:val="24"/>
        </w:rPr>
      </w:pPr>
      <w:r>
        <w:rPr>
          <w:b/>
          <w:sz w:val="24"/>
          <w:szCs w:val="24"/>
        </w:rPr>
        <w:t>5</w:t>
      </w:r>
      <w:r w:rsidRPr="000A574C">
        <w:rPr>
          <w:b/>
          <w:sz w:val="24"/>
          <w:szCs w:val="24"/>
        </w:rPr>
        <w:t>. Общий порядок подготовки закупки</w:t>
      </w:r>
    </w:p>
    <w:bookmarkEnd w:id="73"/>
    <w:p w:rsidR="00EC36CE" w:rsidRPr="000A574C" w:rsidRDefault="00EC36CE" w:rsidP="00EC36CE">
      <w:pPr>
        <w:ind w:firstLine="720"/>
      </w:pPr>
    </w:p>
    <w:p w:rsidR="00EC36CE" w:rsidRPr="000A574C" w:rsidRDefault="00EC36CE" w:rsidP="00EC36CE">
      <w:pPr>
        <w:ind w:firstLine="720"/>
      </w:pPr>
      <w:bookmarkStart w:id="75" w:name="sub_10308"/>
      <w:r>
        <w:rPr>
          <w:rStyle w:val="afffc"/>
          <w:color w:val="auto"/>
        </w:rPr>
        <w:t>5.</w:t>
      </w:r>
      <w:r w:rsidRPr="000A574C">
        <w:rPr>
          <w:rStyle w:val="afffc"/>
          <w:color w:val="auto"/>
        </w:rPr>
        <w:t>1. Требования к закупаемым товарам, работам, услугам</w:t>
      </w:r>
    </w:p>
    <w:p w:rsidR="00EC36CE" w:rsidRPr="00EE61A7" w:rsidRDefault="00EC36CE" w:rsidP="00EC36CE">
      <w:pPr>
        <w:ind w:firstLine="720"/>
      </w:pPr>
      <w:bookmarkStart w:id="76" w:name="sub_10309"/>
      <w:bookmarkStart w:id="77" w:name="sub_10316"/>
      <w:bookmarkEnd w:id="75"/>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EC36CE" w:rsidRPr="00EE61A7" w:rsidRDefault="00EC36CE" w:rsidP="00EC36CE">
      <w:pPr>
        <w:ind w:firstLine="720"/>
      </w:pPr>
      <w:bookmarkStart w:id="78" w:name="sub_10310"/>
      <w:bookmarkEnd w:id="76"/>
      <w:r>
        <w:t>5</w:t>
      </w:r>
      <w:r w:rsidRPr="00EE61A7">
        <w:t>.1.2. При формировании требований к закупаемым товарам, работам, услугам должны соблюдаться следующие требования:</w:t>
      </w:r>
    </w:p>
    <w:p w:rsidR="00EC36CE" w:rsidRPr="00EE61A7" w:rsidRDefault="00EC36CE" w:rsidP="00EC36CE">
      <w:pPr>
        <w:ind w:firstLine="720"/>
      </w:pPr>
      <w:bookmarkStart w:id="79" w:name="sub_10311"/>
      <w:bookmarkEnd w:id="78"/>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EC36CE" w:rsidRPr="00EE61A7" w:rsidRDefault="00EC36CE" w:rsidP="00EC36CE">
      <w:pPr>
        <w:ind w:firstLine="720"/>
      </w:pPr>
      <w:bookmarkStart w:id="80" w:name="sub_10312"/>
      <w:bookmarkEnd w:id="79"/>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EC36CE" w:rsidRPr="00EE61A7" w:rsidRDefault="00EC36CE" w:rsidP="00EC36CE">
      <w:pPr>
        <w:ind w:firstLine="720"/>
      </w:pPr>
      <w:bookmarkStart w:id="81" w:name="sub_10313"/>
      <w:bookmarkEnd w:id="80"/>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EC36CE" w:rsidRPr="00EE61A7" w:rsidRDefault="00EC36CE" w:rsidP="00EC36CE">
      <w:pPr>
        <w:ind w:firstLine="720"/>
      </w:pPr>
      <w:bookmarkStart w:id="82" w:name="sub_10314"/>
      <w:bookmarkEnd w:id="81"/>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EC36CE" w:rsidRPr="00EE61A7" w:rsidRDefault="00EC36CE" w:rsidP="00EC36CE">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EC36CE" w:rsidRPr="00EE61A7" w:rsidRDefault="00EC36CE" w:rsidP="00EC36CE">
      <w:pPr>
        <w:ind w:firstLine="720"/>
      </w:pPr>
      <w:proofErr w:type="gramStart"/>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w:t>
      </w:r>
      <w:proofErr w:type="gramEnd"/>
      <w:r w:rsidRPr="00EE61A7">
        <w:t xml:space="preserve"> описание указанных характеристик предмета закупки;</w:t>
      </w:r>
    </w:p>
    <w:p w:rsidR="00EC36CE" w:rsidRPr="00EE61A7" w:rsidRDefault="00EC36CE" w:rsidP="00EC36CE">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C36CE" w:rsidRPr="00EE61A7" w:rsidRDefault="00EC36CE" w:rsidP="00EC36CE">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EC36CE" w:rsidRPr="00EE61A7" w:rsidRDefault="00EC36CE" w:rsidP="00EC36CE">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EC36CE" w:rsidRPr="00EE61A7" w:rsidRDefault="00EC36CE" w:rsidP="00EC36CE">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EC36CE" w:rsidRPr="00EE61A7" w:rsidRDefault="00EC36CE" w:rsidP="00EC36CE">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2"/>
    <w:p w:rsidR="00EC36CE" w:rsidRPr="000A574C" w:rsidRDefault="00EC36CE" w:rsidP="00EC36CE">
      <w:pPr>
        <w:ind w:firstLine="720"/>
      </w:pPr>
      <w:r>
        <w:rPr>
          <w:rStyle w:val="afffc"/>
          <w:color w:val="auto"/>
        </w:rPr>
        <w:t>5</w:t>
      </w:r>
      <w:r w:rsidRPr="000A574C">
        <w:rPr>
          <w:rStyle w:val="afffc"/>
          <w:color w:val="auto"/>
        </w:rPr>
        <w:t>.2. Требования к правоспособности участника закупок</w:t>
      </w:r>
    </w:p>
    <w:p w:rsidR="00EC36CE" w:rsidRPr="00EE61A7" w:rsidRDefault="00EC36CE" w:rsidP="00EC36CE">
      <w:pPr>
        <w:ind w:firstLine="720"/>
      </w:pPr>
      <w:bookmarkStart w:id="83" w:name="sub_10317"/>
      <w:bookmarkStart w:id="84" w:name="sub_10325"/>
      <w:bookmarkEnd w:id="77"/>
      <w:r>
        <w:t>5</w:t>
      </w:r>
      <w:r w:rsidRPr="00EE61A7">
        <w:t>.2.1. Устанавливаются следующие обязательные требования к правоспособности участника закупок:</w:t>
      </w:r>
    </w:p>
    <w:p w:rsidR="00EC36CE" w:rsidRPr="00EE61A7" w:rsidRDefault="00EC36CE" w:rsidP="00EC36CE">
      <w:pPr>
        <w:ind w:firstLine="720"/>
      </w:pPr>
      <w:bookmarkStart w:id="85" w:name="sub_10318"/>
      <w:bookmarkEnd w:id="83"/>
      <w:proofErr w:type="gramStart"/>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roofErr w:type="gramEnd"/>
    </w:p>
    <w:p w:rsidR="00EC36CE" w:rsidRPr="00EE61A7" w:rsidRDefault="00EC36CE" w:rsidP="00EC36CE">
      <w:pPr>
        <w:ind w:firstLine="720"/>
      </w:pPr>
      <w:bookmarkStart w:id="86" w:name="sub_10319"/>
      <w:bookmarkEnd w:id="85"/>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EC36CE" w:rsidRPr="00EE61A7" w:rsidRDefault="00EC36CE" w:rsidP="00EC36CE">
      <w:pPr>
        <w:ind w:firstLine="720"/>
      </w:pPr>
      <w:bookmarkStart w:id="87" w:name="sub_10320"/>
      <w:bookmarkEnd w:id="86"/>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EC36CE" w:rsidRPr="00EE61A7" w:rsidRDefault="00EC36CE" w:rsidP="00EC36CE">
      <w:pPr>
        <w:ind w:firstLine="720"/>
      </w:pPr>
      <w:bookmarkStart w:id="88" w:name="sub_10321"/>
      <w:bookmarkEnd w:id="87"/>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 xml:space="preserve">жетные фонды за прошедший календарный </w:t>
      </w:r>
      <w:proofErr w:type="gramStart"/>
      <w:r w:rsidRPr="00EE61A7">
        <w:t>год</w:t>
      </w:r>
      <w:proofErr w:type="gramEnd"/>
      <w:r w:rsidRPr="00EE61A7">
        <w:t xml:space="preserve"> не превышающий 25 % балансовой стоимости активов участника закупки;</w:t>
      </w:r>
    </w:p>
    <w:p w:rsidR="00EC36CE" w:rsidRPr="00EE61A7" w:rsidRDefault="00EC36CE" w:rsidP="00EC36CE">
      <w:pPr>
        <w:ind w:firstLine="720"/>
      </w:pPr>
      <w:bookmarkStart w:id="89" w:name="sub_10323"/>
      <w:bookmarkEnd w:id="88"/>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EC36CE" w:rsidRPr="00EE61A7" w:rsidRDefault="00EC36CE" w:rsidP="00EC36CE">
      <w:pPr>
        <w:ind w:firstLine="720"/>
      </w:pPr>
      <w:bookmarkStart w:id="90" w:name="sub_10324"/>
      <w:bookmarkEnd w:id="89"/>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90"/>
    <w:p w:rsidR="00EC36CE" w:rsidRPr="000A574C" w:rsidRDefault="00EC36CE" w:rsidP="00EC36CE">
      <w:pPr>
        <w:ind w:firstLine="720"/>
      </w:pPr>
      <w:r>
        <w:rPr>
          <w:rStyle w:val="afffc"/>
          <w:color w:val="auto"/>
        </w:rPr>
        <w:t>5</w:t>
      </w:r>
      <w:r w:rsidRPr="000A574C">
        <w:rPr>
          <w:rStyle w:val="afffc"/>
          <w:color w:val="auto"/>
        </w:rPr>
        <w:t>.3. Требования к извещению о закупке</w:t>
      </w:r>
    </w:p>
    <w:p w:rsidR="00EC36CE" w:rsidRPr="00EE61A7" w:rsidRDefault="00EC36CE" w:rsidP="00EC36CE">
      <w:pPr>
        <w:ind w:firstLine="720"/>
      </w:pPr>
      <w:bookmarkStart w:id="91" w:name="sub_10334"/>
      <w:bookmarkEnd w:id="84"/>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EC36CE" w:rsidRPr="00EE61A7" w:rsidRDefault="00EC36CE" w:rsidP="00EC36CE">
      <w:pPr>
        <w:ind w:firstLine="720"/>
      </w:pPr>
      <w:r>
        <w:t>5</w:t>
      </w:r>
      <w:r w:rsidRPr="00EE61A7">
        <w:t>.3.1. способ осуществления закупки;</w:t>
      </w:r>
    </w:p>
    <w:p w:rsidR="00EC36CE" w:rsidRPr="00EE61A7" w:rsidRDefault="00EC36CE" w:rsidP="00EC36CE">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EC36CE" w:rsidRPr="00EE61A7" w:rsidRDefault="00EC36CE" w:rsidP="00EC36CE">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EC36CE" w:rsidRPr="00EE61A7" w:rsidRDefault="00EC36CE" w:rsidP="00EC36CE">
      <w:pPr>
        <w:ind w:firstLine="720"/>
      </w:pPr>
      <w:r>
        <w:lastRenderedPageBreak/>
        <w:t>5</w:t>
      </w:r>
      <w:r w:rsidRPr="00EE61A7">
        <w:t>.3.4. место поставки товара, выполнения работы, оказания услуги;</w:t>
      </w:r>
    </w:p>
    <w:p w:rsidR="00EC36CE" w:rsidRPr="00EE61A7" w:rsidRDefault="00EC36CE" w:rsidP="00EC36CE">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EC36CE" w:rsidRPr="00EE61A7" w:rsidRDefault="00EC36CE" w:rsidP="00EC36CE">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C36CE" w:rsidRPr="00EE61A7" w:rsidRDefault="00EC36CE" w:rsidP="00EC36CE">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EC36CE" w:rsidRPr="00EE61A7" w:rsidRDefault="00EC36CE" w:rsidP="00EC36CE">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EC36CE" w:rsidRPr="00EE61A7" w:rsidRDefault="00EC36CE" w:rsidP="00EC36CE">
      <w:pPr>
        <w:ind w:firstLine="720"/>
      </w:pPr>
      <w:r>
        <w:t>5</w:t>
      </w:r>
      <w:r w:rsidRPr="00EE61A7">
        <w:t>.3.9. иные сведения, определенные положением о закупке.</w:t>
      </w:r>
    </w:p>
    <w:p w:rsidR="00EC36CE" w:rsidRPr="000A574C" w:rsidRDefault="00EC36CE" w:rsidP="00EC36CE">
      <w:pPr>
        <w:ind w:firstLine="720"/>
      </w:pPr>
      <w:r>
        <w:rPr>
          <w:rStyle w:val="afffc"/>
          <w:color w:val="auto"/>
        </w:rPr>
        <w:t>5</w:t>
      </w:r>
      <w:r w:rsidRPr="000A574C">
        <w:rPr>
          <w:rStyle w:val="afffc"/>
          <w:color w:val="auto"/>
        </w:rPr>
        <w:t>.4. Требования к документации о закупке</w:t>
      </w:r>
    </w:p>
    <w:p w:rsidR="00EC36CE" w:rsidRPr="00EE61A7" w:rsidRDefault="00EC36CE" w:rsidP="00EC36CE">
      <w:pPr>
        <w:ind w:firstLine="720"/>
      </w:pPr>
      <w:bookmarkStart w:id="92" w:name="sub_10348"/>
      <w:bookmarkEnd w:id="91"/>
      <w:r w:rsidRPr="00EE61A7">
        <w:t>В документации о закупке должны быть указаны, как минимум следующие сведения:</w:t>
      </w:r>
    </w:p>
    <w:p w:rsidR="00EC36CE" w:rsidRPr="00EE61A7" w:rsidRDefault="00EC36CE" w:rsidP="00EC36CE">
      <w:pPr>
        <w:ind w:firstLine="720"/>
      </w:pPr>
      <w:bookmarkStart w:id="93" w:name="sub_10335"/>
      <w:proofErr w:type="gramStart"/>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roofErr w:type="gramEnd"/>
    </w:p>
    <w:p w:rsidR="00EC36CE" w:rsidRPr="00EE61A7" w:rsidRDefault="00EC36CE" w:rsidP="00EC36CE">
      <w:pPr>
        <w:ind w:firstLine="720"/>
      </w:pPr>
      <w:bookmarkStart w:id="94" w:name="sub_10336"/>
      <w:bookmarkEnd w:id="93"/>
      <w:r>
        <w:t>5</w:t>
      </w:r>
      <w:r w:rsidRPr="00EE61A7">
        <w:t>.4.2. требования к содержанию, форме, оформлению и составу заявки на участие в з</w:t>
      </w:r>
      <w:r w:rsidRPr="00EE61A7">
        <w:t>а</w:t>
      </w:r>
      <w:r w:rsidRPr="00EE61A7">
        <w:t>купке;</w:t>
      </w:r>
    </w:p>
    <w:p w:rsidR="00EC36CE" w:rsidRPr="00EE61A7" w:rsidRDefault="00EC36CE" w:rsidP="00EC36CE">
      <w:pPr>
        <w:ind w:firstLine="720"/>
      </w:pPr>
      <w:bookmarkStart w:id="95" w:name="sub_10337"/>
      <w:bookmarkEnd w:id="94"/>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EC36CE" w:rsidRPr="00EE61A7" w:rsidRDefault="00EC36CE" w:rsidP="00EC36CE">
      <w:pPr>
        <w:ind w:firstLine="720"/>
      </w:pPr>
      <w:bookmarkStart w:id="96" w:name="sub_10338"/>
      <w:bookmarkEnd w:id="95"/>
      <w:r>
        <w:t>5</w:t>
      </w:r>
      <w:r w:rsidRPr="00EE61A7">
        <w:t>.4.4. место, условия и сроки (периоды) поставки товара, выполнения работы, оказания услуги;</w:t>
      </w:r>
    </w:p>
    <w:p w:rsidR="00EC36CE" w:rsidRPr="00EE61A7" w:rsidRDefault="00EC36CE" w:rsidP="00EC36CE">
      <w:pPr>
        <w:ind w:firstLine="720"/>
      </w:pPr>
      <w:bookmarkStart w:id="97" w:name="sub_10339"/>
      <w:bookmarkEnd w:id="96"/>
      <w:r>
        <w:t>5</w:t>
      </w:r>
      <w:r w:rsidRPr="00EE61A7">
        <w:t>.4.5. сведения о начальной (максимальной) цене договора (цене лота);</w:t>
      </w:r>
    </w:p>
    <w:p w:rsidR="00EC36CE" w:rsidRPr="00EE61A7" w:rsidRDefault="00EC36CE" w:rsidP="00EC36CE">
      <w:pPr>
        <w:ind w:firstLine="720"/>
      </w:pPr>
      <w:bookmarkStart w:id="98" w:name="sub_10340"/>
      <w:bookmarkEnd w:id="97"/>
      <w:r>
        <w:t>5</w:t>
      </w:r>
      <w:r w:rsidRPr="00EE61A7">
        <w:t>.4.6. форма, сроки и порядок оплаты товара, работы, услуги;</w:t>
      </w:r>
    </w:p>
    <w:p w:rsidR="00EC36CE" w:rsidRPr="00EE61A7" w:rsidRDefault="00EC36CE" w:rsidP="00EC36CE">
      <w:pPr>
        <w:ind w:firstLine="720"/>
      </w:pPr>
      <w:bookmarkStart w:id="99" w:name="sub_10341"/>
      <w:bookmarkEnd w:id="98"/>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EC36CE" w:rsidRPr="00EE61A7" w:rsidRDefault="00EC36CE" w:rsidP="00EC36CE">
      <w:pPr>
        <w:ind w:firstLine="720"/>
      </w:pPr>
      <w:bookmarkStart w:id="100" w:name="sub_10342"/>
      <w:bookmarkEnd w:id="99"/>
      <w:r>
        <w:t>5</w:t>
      </w:r>
      <w:r w:rsidRPr="00EE61A7">
        <w:t>.4.8. порядок, место, дата начала и дата окончания срока подачи заявок на участие в з</w:t>
      </w:r>
      <w:r w:rsidRPr="00EE61A7">
        <w:t>а</w:t>
      </w:r>
      <w:r w:rsidRPr="00EE61A7">
        <w:t>купке;</w:t>
      </w:r>
    </w:p>
    <w:p w:rsidR="00EC36CE" w:rsidRPr="00EE61A7" w:rsidRDefault="00EC36CE" w:rsidP="00EC36CE">
      <w:pPr>
        <w:ind w:firstLine="720"/>
      </w:pPr>
      <w:bookmarkStart w:id="101" w:name="sub_10343"/>
      <w:bookmarkEnd w:id="100"/>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EC36CE" w:rsidRPr="00EE61A7" w:rsidRDefault="00EC36CE" w:rsidP="00EC36CE">
      <w:pPr>
        <w:ind w:firstLine="720"/>
      </w:pPr>
      <w:bookmarkStart w:id="102" w:name="sub_10344"/>
      <w:bookmarkEnd w:id="101"/>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EC36CE" w:rsidRPr="00EE61A7" w:rsidRDefault="00EC36CE" w:rsidP="00EC36CE">
      <w:pPr>
        <w:ind w:firstLine="720"/>
      </w:pPr>
      <w:bookmarkStart w:id="103" w:name="sub_10345"/>
      <w:bookmarkEnd w:id="102"/>
      <w:r>
        <w:t>5</w:t>
      </w:r>
      <w:r w:rsidRPr="00EE61A7">
        <w:t>.4.11. место и дата рассмотрения предложений участников закупки и подведения ит</w:t>
      </w:r>
      <w:r w:rsidRPr="00EE61A7">
        <w:t>о</w:t>
      </w:r>
      <w:r w:rsidRPr="00EE61A7">
        <w:t>гов закупки;</w:t>
      </w:r>
    </w:p>
    <w:p w:rsidR="00EC36CE" w:rsidRPr="00EE61A7" w:rsidRDefault="00EC36CE" w:rsidP="00EC36CE">
      <w:pPr>
        <w:ind w:firstLine="720"/>
      </w:pPr>
      <w:bookmarkStart w:id="104" w:name="sub_10346"/>
      <w:bookmarkEnd w:id="103"/>
      <w:r>
        <w:t>5</w:t>
      </w:r>
      <w:r w:rsidRPr="00EE61A7">
        <w:t>.4.12. критерии оценки и сопоставления заявок на участие в закупке;</w:t>
      </w:r>
    </w:p>
    <w:p w:rsidR="00EC36CE" w:rsidRPr="00EE61A7" w:rsidRDefault="00EC36CE" w:rsidP="00EC36CE">
      <w:pPr>
        <w:ind w:firstLine="720"/>
      </w:pPr>
      <w:bookmarkStart w:id="105" w:name="sub_10347"/>
      <w:bookmarkEnd w:id="104"/>
      <w:r>
        <w:t>5</w:t>
      </w:r>
      <w:r w:rsidRPr="00EE61A7">
        <w:t>.4.13. порядок оценки и сопоставления заявок на участие в закупке.</w:t>
      </w:r>
    </w:p>
    <w:bookmarkEnd w:id="105"/>
    <w:p w:rsidR="00EC36CE" w:rsidRPr="000A574C" w:rsidRDefault="00EC36CE" w:rsidP="00EC36CE">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2"/>
    <w:p w:rsidR="00EC36CE" w:rsidRPr="00EE61A7" w:rsidRDefault="00EC36CE" w:rsidP="00EC36CE">
      <w:pPr>
        <w:ind w:firstLine="720"/>
      </w:pPr>
      <w:r w:rsidRPr="00EE61A7">
        <w:lastRenderedPageBreak/>
        <w:t xml:space="preserve">В </w:t>
      </w:r>
      <w:proofErr w:type="gramStart"/>
      <w:r w:rsidRPr="00EE61A7">
        <w:t>протоколах, составленных по результатам закупки должны быть указаны</w:t>
      </w:r>
      <w:proofErr w:type="gramEnd"/>
      <w:r w:rsidRPr="00EE61A7">
        <w:t>, как мин</w:t>
      </w:r>
      <w:r w:rsidRPr="00EE61A7">
        <w:t>и</w:t>
      </w:r>
      <w:r w:rsidRPr="00EE61A7">
        <w:t>мум следующие сведения:</w:t>
      </w:r>
    </w:p>
    <w:p w:rsidR="00EC36CE" w:rsidRPr="00EE61A7" w:rsidRDefault="00EC36CE" w:rsidP="00EC36CE">
      <w:pPr>
        <w:ind w:firstLine="720"/>
      </w:pPr>
      <w:bookmarkStart w:id="106" w:name="sub_10349"/>
      <w:r>
        <w:t>5</w:t>
      </w:r>
      <w:r w:rsidRPr="00EE61A7">
        <w:t>.5.1. количество закупаемых товаров, работ, услуг;</w:t>
      </w:r>
    </w:p>
    <w:p w:rsidR="00EC36CE" w:rsidRPr="00EE61A7" w:rsidRDefault="00EC36CE" w:rsidP="00EC36CE">
      <w:pPr>
        <w:ind w:firstLine="720"/>
      </w:pPr>
      <w:bookmarkStart w:id="107" w:name="sub_10350"/>
      <w:bookmarkEnd w:id="106"/>
      <w:r>
        <w:t>5</w:t>
      </w:r>
      <w:r w:rsidRPr="00EE61A7">
        <w:t>.5.2. цена закупаемых товаров, работ, услуг;</w:t>
      </w:r>
    </w:p>
    <w:p w:rsidR="00EC36CE" w:rsidRPr="00EE61A7" w:rsidRDefault="00EC36CE" w:rsidP="00EC36CE">
      <w:pPr>
        <w:ind w:firstLine="720"/>
      </w:pPr>
      <w:bookmarkStart w:id="108" w:name="sub_10351"/>
      <w:bookmarkEnd w:id="107"/>
      <w:r>
        <w:t>5</w:t>
      </w:r>
      <w:r w:rsidRPr="00EE61A7">
        <w:t>.5.3. сроки исполнения договора.</w:t>
      </w:r>
    </w:p>
    <w:p w:rsidR="00EC36CE" w:rsidRPr="00EE61A7" w:rsidRDefault="00EC36CE" w:rsidP="00EC36CE">
      <w:pPr>
        <w:ind w:firstLine="720"/>
      </w:pPr>
      <w:bookmarkStart w:id="109" w:name="sub_11143"/>
      <w:bookmarkEnd w:id="108"/>
      <w:r>
        <w:t>5</w:t>
      </w:r>
      <w:r w:rsidRPr="00EE61A7">
        <w:t>.6. Требования к комиссии по закупке:</w:t>
      </w:r>
    </w:p>
    <w:p w:rsidR="00EC36CE" w:rsidRPr="00EE61A7" w:rsidRDefault="00EC36CE" w:rsidP="00EC36CE">
      <w:pPr>
        <w:ind w:firstLine="720"/>
      </w:pPr>
      <w:bookmarkStart w:id="110" w:name="sub_10353"/>
      <w:bookmarkEnd w:id="109"/>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EC36CE" w:rsidRPr="00EE61A7" w:rsidRDefault="00EC36CE" w:rsidP="00EC36CE">
      <w:pPr>
        <w:ind w:firstLine="720"/>
      </w:pPr>
      <w:bookmarkStart w:id="111" w:name="sub_10354"/>
      <w:bookmarkEnd w:id="110"/>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11"/>
    <w:p w:rsidR="00EC36CE" w:rsidRPr="00EE61A7" w:rsidRDefault="00EC36CE" w:rsidP="00EC36CE">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EC36CE" w:rsidRPr="00EE61A7" w:rsidRDefault="00EC36CE" w:rsidP="00EC36CE">
      <w:pPr>
        <w:ind w:firstLine="720"/>
      </w:pPr>
      <w:r>
        <w:t>5</w:t>
      </w:r>
      <w:r w:rsidRPr="00EE61A7">
        <w:t xml:space="preserve">.6.4. </w:t>
      </w:r>
      <w:proofErr w:type="gramStart"/>
      <w:r w:rsidRPr="00EE61A7">
        <w:t>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w:t>
      </w:r>
      <w:proofErr w:type="gramEnd"/>
      <w:r w:rsidRPr="00EE61A7">
        <w:t xml:space="preserve">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EC36CE" w:rsidRPr="000A574C" w:rsidRDefault="00EC36CE" w:rsidP="00EC36CE">
      <w:pPr>
        <w:ind w:firstLine="720"/>
      </w:pPr>
    </w:p>
    <w:p w:rsidR="00EC36CE" w:rsidRPr="000A574C" w:rsidRDefault="00EC36CE" w:rsidP="00EC36CE">
      <w:pPr>
        <w:pStyle w:val="1"/>
        <w:rPr>
          <w:b/>
          <w:sz w:val="24"/>
          <w:szCs w:val="24"/>
        </w:rPr>
      </w:pPr>
      <w:bookmarkStart w:id="112" w:name="sub_7"/>
      <w:r>
        <w:rPr>
          <w:b/>
          <w:sz w:val="24"/>
          <w:szCs w:val="24"/>
        </w:rPr>
        <w:t>6</w:t>
      </w:r>
      <w:r w:rsidRPr="000A574C">
        <w:rPr>
          <w:b/>
          <w:sz w:val="24"/>
          <w:szCs w:val="24"/>
        </w:rPr>
        <w:t>. Порядок проведения конкурса</w:t>
      </w:r>
    </w:p>
    <w:bookmarkEnd w:id="112"/>
    <w:p w:rsidR="00EC36CE" w:rsidRPr="000A574C" w:rsidRDefault="00EC36CE" w:rsidP="00EC36CE">
      <w:pPr>
        <w:ind w:firstLine="720"/>
      </w:pPr>
    </w:p>
    <w:p w:rsidR="00EC36CE" w:rsidRPr="000A574C" w:rsidRDefault="00EC36CE" w:rsidP="00EC36CE">
      <w:pPr>
        <w:ind w:firstLine="720"/>
      </w:pPr>
      <w:bookmarkStart w:id="113" w:name="sub_10356"/>
      <w:r>
        <w:rPr>
          <w:rStyle w:val="afffc"/>
          <w:color w:val="auto"/>
        </w:rPr>
        <w:t>6</w:t>
      </w:r>
      <w:r w:rsidRPr="000A574C">
        <w:rPr>
          <w:rStyle w:val="afffc"/>
          <w:color w:val="auto"/>
        </w:rPr>
        <w:t>.1. Общий порядок проведения открытого конкурса</w:t>
      </w:r>
    </w:p>
    <w:p w:rsidR="00EC36CE" w:rsidRPr="00D633E8" w:rsidRDefault="00EC36CE" w:rsidP="00EC36CE">
      <w:pPr>
        <w:ind w:firstLine="720"/>
      </w:pPr>
      <w:bookmarkStart w:id="114" w:name="sub_10357"/>
      <w:bookmarkStart w:id="115" w:name="sub_10366"/>
      <w:bookmarkEnd w:id="113"/>
      <w:r>
        <w:t>6</w:t>
      </w:r>
      <w:r w:rsidRPr="00D633E8">
        <w:t>.1.1. В целях закупки товаров, работ, услуг путем проведения открытого конкурса необходимо:</w:t>
      </w:r>
    </w:p>
    <w:p w:rsidR="00EC36CE" w:rsidRPr="00D633E8" w:rsidRDefault="00EC36CE" w:rsidP="00EC36CE">
      <w:pPr>
        <w:ind w:firstLine="720"/>
      </w:pPr>
      <w:bookmarkStart w:id="116" w:name="sub_10358"/>
      <w:bookmarkEnd w:id="114"/>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открытого конкурса, конкурсную документацию, проект договора;</w:t>
      </w:r>
    </w:p>
    <w:p w:rsidR="00EC36CE" w:rsidRPr="00D633E8" w:rsidRDefault="00EC36CE" w:rsidP="00EC36CE">
      <w:pPr>
        <w:ind w:firstLine="720"/>
      </w:pPr>
      <w:bookmarkStart w:id="117" w:name="sub_10359"/>
      <w:bookmarkEnd w:id="116"/>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633E8">
        <w:t>позднее</w:t>
      </w:r>
      <w:proofErr w:type="gramEnd"/>
      <w:r w:rsidRPr="00D633E8">
        <w:t xml:space="preserve"> чем за три рабочих дня до даты окончания срока подачи заявок на участие в такой закупке;</w:t>
      </w:r>
    </w:p>
    <w:p w:rsidR="00EC36CE" w:rsidRPr="00D633E8" w:rsidRDefault="00EC36CE" w:rsidP="00EC36CE">
      <w:pPr>
        <w:ind w:firstLine="720"/>
      </w:pPr>
      <w:bookmarkStart w:id="118" w:name="sub_10360"/>
      <w:bookmarkEnd w:id="117"/>
      <w:r>
        <w:t>6</w:t>
      </w:r>
      <w:r w:rsidRPr="00D633E8">
        <w:t>.1.1.3. при необходимости вносить изменения в извещение о проведении открытого конкурса, конкурсную документацию;</w:t>
      </w:r>
    </w:p>
    <w:p w:rsidR="00EC36CE" w:rsidRPr="00D633E8" w:rsidRDefault="00EC36CE" w:rsidP="00EC36CE">
      <w:pPr>
        <w:ind w:firstLine="720"/>
      </w:pPr>
      <w:bookmarkStart w:id="119" w:name="sub_10361"/>
      <w:bookmarkEnd w:id="118"/>
      <w:r>
        <w:t>6</w:t>
      </w:r>
      <w:r w:rsidRPr="00D633E8">
        <w:t>.1.1.4. принимать все конкурсные заявки, поданные в срок и в порядке, установленные в конкурсной документации;</w:t>
      </w:r>
    </w:p>
    <w:p w:rsidR="00EC36CE" w:rsidRPr="00D633E8" w:rsidRDefault="00EC36CE" w:rsidP="00EC36CE">
      <w:pPr>
        <w:ind w:firstLine="720"/>
      </w:pPr>
      <w:bookmarkStart w:id="120" w:name="sub_10362"/>
      <w:bookmarkEnd w:id="119"/>
      <w:r>
        <w:t>6</w:t>
      </w:r>
      <w:r w:rsidRPr="00D633E8">
        <w:t>.1.1.5. осуществлять публичное вскрытие конвертов с конкурсными заявками;</w:t>
      </w:r>
    </w:p>
    <w:p w:rsidR="00EC36CE" w:rsidRPr="00D633E8" w:rsidRDefault="00EC36CE" w:rsidP="00EC36CE">
      <w:pPr>
        <w:ind w:firstLine="720"/>
      </w:pPr>
      <w:bookmarkStart w:id="121" w:name="sub_10363"/>
      <w:bookmarkEnd w:id="120"/>
      <w:r>
        <w:t>6</w:t>
      </w:r>
      <w:r w:rsidRPr="00D633E8">
        <w:t>.1.1.6. рассмотреть, оценить и сопоставить конкурсные заявки в целях определения п</w:t>
      </w:r>
      <w:r w:rsidRPr="00D633E8">
        <w:t>о</w:t>
      </w:r>
      <w:r w:rsidRPr="00D633E8">
        <w:t>бедителя конкурса;</w:t>
      </w:r>
    </w:p>
    <w:p w:rsidR="00EC36CE" w:rsidRPr="00D633E8" w:rsidRDefault="00EC36CE" w:rsidP="00EC36CE">
      <w:pPr>
        <w:ind w:firstLine="720"/>
      </w:pPr>
      <w:bookmarkStart w:id="122" w:name="sub_10364"/>
      <w:bookmarkEnd w:id="121"/>
      <w:r>
        <w:lastRenderedPageBreak/>
        <w:t>6</w:t>
      </w:r>
      <w:r w:rsidRPr="00D633E8">
        <w:t>.1.1.7.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EC36CE" w:rsidRPr="00D633E8" w:rsidRDefault="00EC36CE" w:rsidP="00EC36CE">
      <w:pPr>
        <w:ind w:firstLine="720"/>
      </w:pPr>
      <w:bookmarkStart w:id="123" w:name="sub_10365"/>
      <w:bookmarkEnd w:id="122"/>
      <w:r>
        <w:t>6</w:t>
      </w:r>
      <w:r w:rsidRPr="00D633E8">
        <w:t>.1.1.8. заключить договор по результатам закупки.</w:t>
      </w:r>
    </w:p>
    <w:bookmarkEnd w:id="123"/>
    <w:p w:rsidR="00EC36CE" w:rsidRPr="000A574C" w:rsidRDefault="00EC36CE" w:rsidP="00EC36CE">
      <w:pPr>
        <w:ind w:firstLine="720"/>
      </w:pPr>
      <w:r>
        <w:rPr>
          <w:rStyle w:val="afffc"/>
          <w:color w:val="auto"/>
        </w:rPr>
        <w:t>6</w:t>
      </w:r>
      <w:r w:rsidRPr="000A574C">
        <w:rPr>
          <w:rStyle w:val="afffc"/>
          <w:color w:val="auto"/>
        </w:rPr>
        <w:t>.2. Извещение о проведении открытого конкурса</w:t>
      </w:r>
    </w:p>
    <w:p w:rsidR="00EC36CE" w:rsidRPr="00E04A75" w:rsidRDefault="00EC36CE" w:rsidP="00EC36CE">
      <w:pPr>
        <w:ind w:firstLine="720"/>
      </w:pPr>
      <w:bookmarkStart w:id="124" w:name="sub_10375"/>
      <w:bookmarkEnd w:id="115"/>
      <w:r w:rsidRPr="00E04A75">
        <w:t>Заказчик не менее чем за двадцать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открытого конкурса.</w:t>
      </w:r>
    </w:p>
    <w:p w:rsidR="00EC36CE" w:rsidRPr="00E04A75" w:rsidRDefault="00EC36CE" w:rsidP="00EC36CE">
      <w:pPr>
        <w:ind w:firstLine="720"/>
      </w:pPr>
      <w:bookmarkStart w:id="125" w:name="sub_10368"/>
      <w:r>
        <w:t>6</w:t>
      </w:r>
      <w:r w:rsidRPr="00E04A75">
        <w:t xml:space="preserve">.2.2. В извещении о проведении открытого конкурса должны быть указаны сведения в соответствии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EC36CE" w:rsidRPr="00E04A75" w:rsidRDefault="00EC36CE" w:rsidP="00EC36CE">
      <w:pPr>
        <w:ind w:firstLine="720"/>
      </w:pPr>
      <w:bookmarkStart w:id="126" w:name="sub_10369"/>
      <w:bookmarkEnd w:id="125"/>
      <w:r>
        <w:t>6</w:t>
      </w:r>
      <w:r w:rsidRPr="00E04A75">
        <w:t>.2.2.1. срок отказа от проведения конкурса;</w:t>
      </w:r>
    </w:p>
    <w:p w:rsidR="00EC36CE" w:rsidRPr="00E04A75" w:rsidRDefault="00EC36CE" w:rsidP="00EC36CE">
      <w:pPr>
        <w:ind w:firstLine="720"/>
      </w:pPr>
      <w:bookmarkStart w:id="127" w:name="sub_10370"/>
      <w:bookmarkEnd w:id="126"/>
      <w:r>
        <w:t>6</w:t>
      </w:r>
      <w:r w:rsidRPr="00E04A75">
        <w:t>.2.2.2. даты и время начала и окончания приема конкурсных заявок;</w:t>
      </w:r>
    </w:p>
    <w:p w:rsidR="00EC36CE" w:rsidRPr="00E04A75" w:rsidRDefault="00EC36CE" w:rsidP="00EC36CE">
      <w:pPr>
        <w:ind w:firstLine="720"/>
      </w:pPr>
      <w:bookmarkStart w:id="128" w:name="sub_10371"/>
      <w:bookmarkEnd w:id="127"/>
      <w:r>
        <w:t>6</w:t>
      </w:r>
      <w:r w:rsidRPr="00E04A75">
        <w:t>.2.2.3. место, дата и время вскрытия конвертов с конкурсными заявками;</w:t>
      </w:r>
    </w:p>
    <w:p w:rsidR="00EC36CE" w:rsidRPr="00E04A75" w:rsidRDefault="00EC36CE" w:rsidP="00EC36CE">
      <w:pPr>
        <w:ind w:firstLine="720"/>
      </w:pPr>
      <w:bookmarkStart w:id="129" w:name="sub_10372"/>
      <w:bookmarkEnd w:id="128"/>
      <w:r>
        <w:t>6</w:t>
      </w:r>
      <w:r w:rsidRPr="00E04A75">
        <w:t>.2.2.4. размер задатка (обеспечения заявки), срок и порядок внесения задатка, реквиз</w:t>
      </w:r>
      <w:r w:rsidRPr="00E04A75">
        <w:t>и</w:t>
      </w:r>
      <w:r w:rsidRPr="00E04A75">
        <w:t>ты счета.</w:t>
      </w:r>
    </w:p>
    <w:p w:rsidR="00EC36CE" w:rsidRPr="00E04A75" w:rsidRDefault="00EC36CE" w:rsidP="00EC36CE">
      <w:pPr>
        <w:ind w:firstLine="720"/>
      </w:pPr>
      <w:bookmarkStart w:id="130" w:name="sub_10373"/>
      <w:bookmarkEnd w:id="129"/>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 xml:space="preserve">вещение о проведении открытого конкурса. </w:t>
      </w:r>
      <w:proofErr w:type="gramStart"/>
      <w:r w:rsidRPr="00E04A75">
        <w:t>В течение трех дней со дня принятия решения о необходимости изменения извещения о проведении открытого конкурса такие изменения ра</w:t>
      </w:r>
      <w:r w:rsidRPr="00E04A75">
        <w:t>з</w:t>
      </w:r>
      <w:r w:rsidRPr="00E04A75">
        <w:t>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 xml:space="preserve"> и напра</w:t>
      </w:r>
      <w:r w:rsidRPr="00E04A75">
        <w:t>в</w:t>
      </w:r>
      <w:r w:rsidRPr="00E04A75">
        <w:t>ляются по электронной почте претендентам, которым заказчик предоставил конкурсную док</w:t>
      </w:r>
      <w:r w:rsidRPr="00E04A75">
        <w:t>у</w:t>
      </w:r>
      <w:r w:rsidRPr="00E04A75">
        <w:t>ментацию на бумажном носителе.</w:t>
      </w:r>
      <w:proofErr w:type="gramEnd"/>
    </w:p>
    <w:p w:rsidR="00EC36CE" w:rsidRPr="00E04A75" w:rsidRDefault="00EC36CE" w:rsidP="00EC36CE">
      <w:pPr>
        <w:ind w:firstLine="720"/>
      </w:pPr>
      <w:bookmarkStart w:id="131" w:name="sub_10374"/>
      <w:bookmarkEnd w:id="130"/>
      <w:r>
        <w:t>6</w:t>
      </w:r>
      <w:r w:rsidRPr="00E04A75">
        <w:t>.2.3.1. В случае</w:t>
      </w:r>
      <w:proofErr w:type="gramStart"/>
      <w:r w:rsidRPr="00E04A75">
        <w:t>,</w:t>
      </w:r>
      <w:proofErr w:type="gramEnd"/>
      <w:r w:rsidRPr="00E04A75">
        <w:t xml:space="preserve"> если изменения в извещение о проведении открытого конкурса внес</w:t>
      </w:r>
      <w:r w:rsidRPr="00E04A75">
        <w:t>е</w:t>
      </w:r>
      <w:r w:rsidRPr="00E04A75">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E04A75">
        <w:t>и</w:t>
      </w:r>
      <w:r w:rsidRPr="00E04A75">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bookmarkEnd w:id="131"/>
    <w:p w:rsidR="00EC36CE" w:rsidRPr="000A574C" w:rsidRDefault="00EC36CE" w:rsidP="00EC36CE">
      <w:pPr>
        <w:ind w:firstLine="720"/>
      </w:pPr>
      <w:r>
        <w:rPr>
          <w:rStyle w:val="afffc"/>
          <w:color w:val="auto"/>
        </w:rPr>
        <w:t>6</w:t>
      </w:r>
      <w:r w:rsidRPr="000A574C">
        <w:rPr>
          <w:rStyle w:val="afffc"/>
          <w:color w:val="auto"/>
        </w:rPr>
        <w:t>.3. Конкурсная документация</w:t>
      </w:r>
    </w:p>
    <w:p w:rsidR="00EC36CE" w:rsidRPr="00E04A75" w:rsidRDefault="00EC36CE" w:rsidP="00EC36CE">
      <w:pPr>
        <w:ind w:firstLine="720"/>
      </w:pPr>
      <w:bookmarkStart w:id="132" w:name="sub_10376"/>
      <w:bookmarkStart w:id="133" w:name="sub_10400"/>
      <w:bookmarkEnd w:id="124"/>
      <w:r>
        <w:t>6</w:t>
      </w:r>
      <w:r w:rsidRPr="00E04A75">
        <w:t>.3.1. Заказчик одновременно с размещением извещения о проведении открытого ко</w:t>
      </w:r>
      <w:r w:rsidRPr="00E04A75">
        <w:t>н</w:t>
      </w:r>
      <w:r w:rsidRPr="00E04A75">
        <w:t>курса размещает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w:t>
      </w:r>
      <w:r w:rsidRPr="00E04A75">
        <w:t>с</w:t>
      </w:r>
      <w:r w:rsidRPr="00E04A75">
        <w:t>ную документацию.</w:t>
      </w:r>
    </w:p>
    <w:p w:rsidR="00EC36CE" w:rsidRPr="00E04A75" w:rsidRDefault="00EC36CE" w:rsidP="00EC36CE">
      <w:pPr>
        <w:ind w:firstLine="720"/>
      </w:pPr>
      <w:bookmarkStart w:id="134" w:name="sub_10377"/>
      <w:bookmarkEnd w:id="132"/>
      <w:r>
        <w:t>6</w:t>
      </w:r>
      <w:r w:rsidRPr="00E04A75">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EC36CE" w:rsidRPr="00E04A75" w:rsidRDefault="00EC36CE" w:rsidP="00EC36CE">
      <w:pPr>
        <w:ind w:firstLine="720"/>
      </w:pPr>
      <w:bookmarkStart w:id="135" w:name="sub_10378"/>
      <w:bookmarkEnd w:id="134"/>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настоящего Положения, а также:</w:t>
      </w:r>
    </w:p>
    <w:p w:rsidR="00EC36CE" w:rsidRPr="00E04A75" w:rsidRDefault="00EC36CE" w:rsidP="00EC36CE">
      <w:pPr>
        <w:ind w:firstLine="720"/>
      </w:pPr>
      <w:bookmarkStart w:id="136" w:name="sub_10379"/>
      <w:bookmarkEnd w:id="135"/>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EC36CE" w:rsidRPr="00E04A75" w:rsidRDefault="00EC36CE" w:rsidP="00EC36CE">
      <w:pPr>
        <w:ind w:firstLine="720"/>
      </w:pPr>
      <w:bookmarkStart w:id="137" w:name="sub_10380"/>
      <w:bookmarkEnd w:id="136"/>
      <w:r>
        <w:t>6</w:t>
      </w:r>
      <w:r w:rsidRPr="00E04A75">
        <w:t xml:space="preserve">.3.2.2. </w:t>
      </w:r>
      <w:bookmarkStart w:id="138" w:name="sub_10382"/>
      <w:bookmarkEnd w:id="137"/>
      <w:r w:rsidRPr="00E04A75">
        <w:t>сведения о возможности заказчика увеличить количество поставляемого товара при заключении договора (при необходимости);</w:t>
      </w:r>
    </w:p>
    <w:p w:rsidR="00EC36CE" w:rsidRPr="00E04A75" w:rsidRDefault="00EC36CE" w:rsidP="00EC36CE">
      <w:pPr>
        <w:ind w:firstLine="720"/>
      </w:pPr>
      <w:bookmarkStart w:id="139" w:name="sub_10383"/>
      <w:bookmarkEnd w:id="138"/>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EC36CE" w:rsidRPr="00E04A75" w:rsidRDefault="00EC36CE" w:rsidP="00EC36CE">
      <w:pPr>
        <w:ind w:firstLine="720"/>
      </w:pPr>
      <w:bookmarkStart w:id="140" w:name="sub_10384"/>
      <w:bookmarkEnd w:id="139"/>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EC36CE" w:rsidRPr="00E04A75" w:rsidRDefault="00EC36CE" w:rsidP="00EC36CE">
      <w:pPr>
        <w:ind w:firstLine="720"/>
      </w:pPr>
      <w:bookmarkStart w:id="141" w:name="sub_10385"/>
      <w:bookmarkEnd w:id="140"/>
      <w:r>
        <w:t>6</w:t>
      </w:r>
      <w:r w:rsidRPr="00E04A75">
        <w:t>.3.2.5. порядок и срок отзыва конкурсных заявок, порядок внесения изменений в такие заявки;</w:t>
      </w:r>
    </w:p>
    <w:p w:rsidR="00EC36CE" w:rsidRPr="00E04A75" w:rsidRDefault="00EC36CE" w:rsidP="00EC36CE">
      <w:pPr>
        <w:ind w:firstLine="720"/>
      </w:pPr>
      <w:bookmarkStart w:id="142" w:name="sub_10386"/>
      <w:bookmarkEnd w:id="141"/>
      <w:r>
        <w:lastRenderedPageBreak/>
        <w:t>6</w:t>
      </w:r>
      <w:r w:rsidRPr="00E04A75">
        <w:t>.3.2.6. размер обеспечения исполнения договора, срок и порядок его предоставления (при необходимости);</w:t>
      </w:r>
    </w:p>
    <w:p w:rsidR="00EC36CE" w:rsidRPr="00E04A75" w:rsidRDefault="00EC36CE" w:rsidP="00EC36CE">
      <w:pPr>
        <w:ind w:firstLine="720"/>
      </w:pPr>
      <w:bookmarkStart w:id="143" w:name="sub_10387"/>
      <w:bookmarkEnd w:id="142"/>
      <w:r>
        <w:t>6</w:t>
      </w:r>
      <w:r w:rsidRPr="00E04A75">
        <w:t>.3.2.7. срок действия заявки;</w:t>
      </w:r>
    </w:p>
    <w:p w:rsidR="00EC36CE" w:rsidRPr="00E04A75" w:rsidRDefault="00EC36CE" w:rsidP="00EC36CE">
      <w:pPr>
        <w:ind w:firstLine="720"/>
      </w:pPr>
      <w:bookmarkStart w:id="144" w:name="sub_10388"/>
      <w:bookmarkEnd w:id="143"/>
      <w:r>
        <w:t>6</w:t>
      </w:r>
      <w:r w:rsidRPr="00E04A75">
        <w:t>.3.2.8. срок действия обеспечения заявки (при необходимости);</w:t>
      </w:r>
    </w:p>
    <w:p w:rsidR="00EC36CE" w:rsidRPr="00E04A75" w:rsidRDefault="00EC36CE" w:rsidP="00EC36CE">
      <w:pPr>
        <w:ind w:firstLine="720"/>
      </w:pPr>
      <w:bookmarkStart w:id="145" w:name="sub_10389"/>
      <w:bookmarkEnd w:id="144"/>
      <w:r>
        <w:t>6</w:t>
      </w:r>
      <w:r w:rsidRPr="00E04A75">
        <w:t>.3.2.9. срок подписания договора победителем, иными участниками закупки (при нео</w:t>
      </w:r>
      <w:r w:rsidRPr="00E04A75">
        <w:t>б</w:t>
      </w:r>
      <w:r w:rsidRPr="00E04A75">
        <w:t>ходимости);</w:t>
      </w:r>
    </w:p>
    <w:p w:rsidR="00EC36CE" w:rsidRPr="00E04A75" w:rsidRDefault="00EC36CE" w:rsidP="00EC36CE">
      <w:pPr>
        <w:ind w:firstLine="720"/>
      </w:pPr>
      <w:bookmarkStart w:id="146" w:name="sub_10390"/>
      <w:bookmarkEnd w:id="145"/>
      <w:r>
        <w:t>6</w:t>
      </w:r>
      <w:r w:rsidRPr="00E04A75">
        <w:t xml:space="preserve">.3.2.10. последствия признания конкурса </w:t>
      </w:r>
      <w:proofErr w:type="gramStart"/>
      <w:r w:rsidRPr="00E04A75">
        <w:t>несостоявшимся</w:t>
      </w:r>
      <w:proofErr w:type="gramEnd"/>
      <w:r w:rsidRPr="00E04A75">
        <w:t>;</w:t>
      </w:r>
    </w:p>
    <w:p w:rsidR="00EC36CE" w:rsidRPr="00E04A75" w:rsidRDefault="00EC36CE" w:rsidP="00EC36CE">
      <w:pPr>
        <w:ind w:firstLine="720"/>
      </w:pPr>
      <w:bookmarkStart w:id="147" w:name="sub_10391"/>
      <w:bookmarkEnd w:id="146"/>
      <w:r>
        <w:t>6</w:t>
      </w:r>
      <w:r w:rsidRPr="00E04A75">
        <w:t>.3.2.11. иные сведения и требования в зависимости от предмета закупки (при необх</w:t>
      </w:r>
      <w:r w:rsidRPr="00E04A75">
        <w:t>о</w:t>
      </w:r>
      <w:r w:rsidRPr="00E04A75">
        <w:t>димости).</w:t>
      </w:r>
    </w:p>
    <w:p w:rsidR="00EC36CE" w:rsidRPr="00E04A75" w:rsidRDefault="00EC36CE" w:rsidP="00EC36CE">
      <w:pPr>
        <w:ind w:firstLine="720"/>
      </w:pPr>
      <w:bookmarkStart w:id="148" w:name="sub_10392"/>
      <w:bookmarkEnd w:id="147"/>
      <w:r>
        <w:t>6</w:t>
      </w:r>
      <w:r w:rsidRPr="00E04A75">
        <w:t xml:space="preserve">.3.3. </w:t>
      </w:r>
      <w:proofErr w:type="gramStart"/>
      <w:r w:rsidRPr="00E04A75">
        <w:t>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roofErr w:type="gramEnd"/>
    </w:p>
    <w:p w:rsidR="00EC36CE" w:rsidRPr="00E04A75" w:rsidRDefault="00EC36CE" w:rsidP="00EC36CE">
      <w:pPr>
        <w:ind w:firstLine="720"/>
      </w:pPr>
      <w:bookmarkStart w:id="149" w:name="sub_10393"/>
      <w:bookmarkEnd w:id="148"/>
      <w:r>
        <w:t>6</w:t>
      </w:r>
      <w:r w:rsidRPr="00E04A75">
        <w:t>.3.4.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w:t>
      </w:r>
      <w:r w:rsidRPr="00E04A75">
        <w:t>е</w:t>
      </w:r>
      <w:r w:rsidRPr="00E04A75">
        <w:t>тенденту, от которого получен запрос, конкурсную документацию на бумажном носителе. При этом</w:t>
      </w:r>
      <w:proofErr w:type="gramStart"/>
      <w:r w:rsidRPr="00E04A75">
        <w:t>,</w:t>
      </w:r>
      <w:proofErr w:type="gramEnd"/>
      <w:r w:rsidRPr="00E04A75">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EC36CE" w:rsidRPr="00E04A75" w:rsidRDefault="00EC36CE" w:rsidP="00EC36CE">
      <w:pPr>
        <w:ind w:firstLine="720"/>
      </w:pPr>
      <w:bookmarkStart w:id="150" w:name="sub_10395"/>
      <w:bookmarkEnd w:id="149"/>
      <w:r>
        <w:t>6</w:t>
      </w:r>
      <w:r w:rsidRPr="00E04A75">
        <w:t xml:space="preserve">.3.5. </w:t>
      </w:r>
      <w:bookmarkStart w:id="151" w:name="sub_10397"/>
      <w:bookmarkEnd w:id="150"/>
      <w:r w:rsidRPr="00E04A75">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EC36CE" w:rsidRPr="00E04A75" w:rsidRDefault="00EC36CE" w:rsidP="00EC36CE">
      <w:pPr>
        <w:ind w:firstLine="720"/>
      </w:pPr>
      <w:bookmarkStart w:id="152" w:name="sub_10398"/>
      <w:bookmarkEnd w:id="151"/>
      <w:r>
        <w:t>6</w:t>
      </w:r>
      <w:r w:rsidRPr="00E04A75">
        <w:t>.3.7.1. В случае</w:t>
      </w:r>
      <w:proofErr w:type="gramStart"/>
      <w:r w:rsidRPr="00E04A75">
        <w:t>,</w:t>
      </w:r>
      <w:proofErr w:type="gramEnd"/>
      <w:r w:rsidRPr="00E04A75">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EC36CE" w:rsidRPr="00E04A75" w:rsidRDefault="00EC36CE" w:rsidP="00EC36CE">
      <w:pPr>
        <w:ind w:firstLine="720"/>
      </w:pPr>
      <w:bookmarkStart w:id="153" w:name="sub_10399"/>
      <w:bookmarkEnd w:id="152"/>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Pr="00E04A75">
        <w:t>позднее</w:t>
      </w:r>
      <w:proofErr w:type="gramEnd"/>
      <w:r w:rsidRPr="00E04A75">
        <w:t xml:space="preserve"> чем за три рабочих дня до дня окончания подачи конкурсных заявок. </w:t>
      </w:r>
      <w:bookmarkEnd w:id="153"/>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 xml:space="preserve">лять такое разъяснение в случае, если указанный запрос поступил </w:t>
      </w:r>
      <w:proofErr w:type="gramStart"/>
      <w:r w:rsidRPr="00E04A75">
        <w:t>позднее</w:t>
      </w:r>
      <w:proofErr w:type="gramEnd"/>
      <w:r w:rsidRPr="00E04A75">
        <w:t xml:space="preserve"> чем за три рабочих дня до даты окончания срока подачи заявок на участие в такой закупке.</w:t>
      </w:r>
    </w:p>
    <w:p w:rsidR="00EC36CE" w:rsidRPr="000A574C" w:rsidRDefault="00EC36CE" w:rsidP="00EC36CE">
      <w:pPr>
        <w:ind w:firstLine="720"/>
      </w:pPr>
      <w:r>
        <w:rPr>
          <w:rStyle w:val="afffc"/>
          <w:color w:val="auto"/>
        </w:rPr>
        <w:t>6</w:t>
      </w:r>
      <w:r w:rsidRPr="000A574C">
        <w:rPr>
          <w:rStyle w:val="afffc"/>
          <w:color w:val="auto"/>
        </w:rPr>
        <w:t>.4. Отказ от проведения конкурса</w:t>
      </w:r>
    </w:p>
    <w:p w:rsidR="00EC36CE" w:rsidRPr="00E04A75" w:rsidRDefault="00EC36CE" w:rsidP="00EC36CE">
      <w:pPr>
        <w:ind w:firstLine="720"/>
      </w:pPr>
      <w:bookmarkStart w:id="154" w:name="sub_10401"/>
      <w:bookmarkStart w:id="155" w:name="sub_10404"/>
      <w:bookmarkEnd w:id="133"/>
      <w:r>
        <w:t>6</w:t>
      </w:r>
      <w:r w:rsidRPr="00E04A75">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EC36CE" w:rsidRPr="00E04A75" w:rsidRDefault="00EC36CE" w:rsidP="00EC36CE">
      <w:pPr>
        <w:ind w:firstLine="720"/>
      </w:pPr>
      <w:bookmarkStart w:id="156" w:name="sub_10402"/>
      <w:bookmarkEnd w:id="154"/>
      <w:r>
        <w:t>6</w:t>
      </w:r>
      <w:r w:rsidRPr="00E04A75">
        <w:t xml:space="preserve">.4.2. </w:t>
      </w:r>
      <w:proofErr w:type="gramStart"/>
      <w:r w:rsidRPr="00E04A75">
        <w:t>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w:t>
      </w:r>
      <w:r>
        <w:t>, на электронной площадке РТС-Тендер (</w:t>
      </w:r>
      <w:hyperlink r:id="rId46" w:history="1">
        <w:r w:rsidRPr="00DB59A1">
          <w:rPr>
            <w:rStyle w:val="a3"/>
          </w:rPr>
          <w:t>https://www.rts-tender.ru</w:t>
        </w:r>
      </w:hyperlink>
      <w:r>
        <w:t>) и</w:t>
      </w:r>
      <w:r w:rsidRPr="00E04A75">
        <w:t xml:space="preserve"> в единой информационной системе </w:t>
      </w:r>
      <w:hyperlink r:id="rId47" w:history="1">
        <w:r w:rsidRPr="00E04A75">
          <w:rPr>
            <w:b/>
            <w:bCs/>
          </w:rPr>
          <w:t>www.zakupki.gov.ru</w:t>
        </w:r>
      </w:hyperlink>
      <w:r w:rsidRPr="00E04A75">
        <w:t xml:space="preserve"> и в течение трех дней направляет по электронной почте уведомления всем</w:t>
      </w:r>
      <w:proofErr w:type="gramEnd"/>
      <w:r w:rsidRPr="00E04A75">
        <w:t xml:space="preserve"> участникам закупок. Заказчик не несет обязательств или ответственности в случае не ознако</w:t>
      </w:r>
      <w:r w:rsidRPr="00E04A75">
        <w:t>м</w:t>
      </w:r>
      <w:r w:rsidRPr="00E04A75">
        <w:lastRenderedPageBreak/>
        <w:t>ления претендентами, участниками закупок с извещением об отказе от проведения открытого конкурса.</w:t>
      </w:r>
    </w:p>
    <w:p w:rsidR="00EC36CE" w:rsidRPr="00E04A75" w:rsidRDefault="00EC36CE" w:rsidP="00EC36CE">
      <w:pPr>
        <w:ind w:firstLine="720"/>
      </w:pPr>
      <w:bookmarkStart w:id="157" w:name="sub_10403"/>
      <w:bookmarkEnd w:id="156"/>
      <w:r>
        <w:t>6</w:t>
      </w:r>
      <w:r w:rsidRPr="00E04A75">
        <w:t>.4.3. В случае</w:t>
      </w:r>
      <w:proofErr w:type="gramStart"/>
      <w:r w:rsidRPr="00E04A75">
        <w:t>,</w:t>
      </w:r>
      <w:proofErr w:type="gramEnd"/>
      <w:r w:rsidRPr="00E04A75">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E04A75">
        <w:t>а</w:t>
      </w:r>
      <w:r w:rsidRPr="00E04A75">
        <w:t>просу участника закупки, подавшего конкурсную заявку, возвращаются данному участнику.</w:t>
      </w:r>
    </w:p>
    <w:bookmarkEnd w:id="157"/>
    <w:p w:rsidR="00EC36CE" w:rsidRPr="000A574C" w:rsidRDefault="00EC36CE" w:rsidP="00EC36CE">
      <w:pPr>
        <w:ind w:firstLine="720"/>
      </w:pPr>
      <w:r>
        <w:rPr>
          <w:rStyle w:val="afffc"/>
          <w:color w:val="auto"/>
        </w:rPr>
        <w:t>6</w:t>
      </w:r>
      <w:r w:rsidRPr="000A574C">
        <w:rPr>
          <w:rStyle w:val="afffc"/>
          <w:color w:val="auto"/>
        </w:rPr>
        <w:t xml:space="preserve">.5.Требования к конкурсной заявке </w:t>
      </w:r>
    </w:p>
    <w:p w:rsidR="00EC36CE" w:rsidRPr="00E04A75" w:rsidRDefault="00EC36CE" w:rsidP="00EC36CE">
      <w:pPr>
        <w:ind w:firstLine="720"/>
      </w:pPr>
      <w:bookmarkStart w:id="158" w:name="sub_10405"/>
      <w:bookmarkStart w:id="159" w:name="sub_10412"/>
      <w:bookmarkEnd w:id="155"/>
      <w:r>
        <w:t>6</w:t>
      </w:r>
      <w:r w:rsidRPr="00E04A75">
        <w:t xml:space="preserve">.5.1.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w:t>
      </w:r>
      <w:proofErr w:type="gramStart"/>
      <w:r w:rsidRPr="00E04A7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w:t>
      </w:r>
      <w:proofErr w:type="gramEnd"/>
      <w:r w:rsidRPr="00E04A7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EC36CE" w:rsidRPr="00E04A75" w:rsidRDefault="00EC36CE" w:rsidP="00EC36CE">
      <w:pPr>
        <w:ind w:firstLine="720"/>
      </w:pPr>
      <w:bookmarkStart w:id="160" w:name="sub_10406"/>
      <w:bookmarkEnd w:id="158"/>
      <w:r>
        <w:t>6</w:t>
      </w:r>
      <w:r w:rsidRPr="00E04A75">
        <w:t>.5.2. Заявка на участие в конкурсе в обязательном порядке должна содержать:</w:t>
      </w:r>
    </w:p>
    <w:p w:rsidR="00EC36CE" w:rsidRPr="00E04A75" w:rsidRDefault="00EC36CE" w:rsidP="00EC36CE">
      <w:pPr>
        <w:ind w:firstLine="720"/>
        <w:rPr>
          <w:b/>
        </w:rPr>
      </w:pPr>
      <w:bookmarkStart w:id="161" w:name="sub_10407"/>
      <w:bookmarkEnd w:id="160"/>
      <w:r w:rsidRPr="00E04A75">
        <w:rPr>
          <w:b/>
        </w:rPr>
        <w:t>6.5.2.1. для юридического лица:</w:t>
      </w:r>
    </w:p>
    <w:p w:rsidR="00EC36CE" w:rsidRPr="00E04A75" w:rsidRDefault="00EC36CE" w:rsidP="00EC36CE">
      <w:pPr>
        <w:ind w:firstLine="720"/>
      </w:pPr>
      <w:bookmarkStart w:id="162" w:name="sub_11064"/>
      <w:bookmarkEnd w:id="161"/>
      <w:r w:rsidRPr="00E04A75">
        <w:t>а) заполненную форму конкурсной заявки в соответствии с требованиями конкурсной документации (оригинал);</w:t>
      </w:r>
    </w:p>
    <w:p w:rsidR="00EC36CE" w:rsidRPr="00E04A75" w:rsidRDefault="00EC36CE" w:rsidP="00EC36CE">
      <w:pPr>
        <w:ind w:firstLine="720"/>
      </w:pPr>
      <w:bookmarkStart w:id="163" w:name="sub_11065"/>
      <w:bookmarkEnd w:id="162"/>
      <w:r w:rsidRPr="00E04A75">
        <w:t>б) анкету юридического лица по установленной в конкурсной документации форме (оригинал);</w:t>
      </w:r>
    </w:p>
    <w:p w:rsidR="00EC36CE" w:rsidRPr="00E04A75" w:rsidRDefault="00EC36CE" w:rsidP="00EC36CE">
      <w:pPr>
        <w:ind w:firstLine="720"/>
      </w:pPr>
      <w:bookmarkStart w:id="164" w:name="sub_11066"/>
      <w:bookmarkEnd w:id="163"/>
      <w:r w:rsidRPr="00E04A75">
        <w:t>в) копии учредительных документов с приложением имеющихся изменений (нотар</w:t>
      </w:r>
      <w:r w:rsidRPr="00E04A75">
        <w:t>и</w:t>
      </w:r>
      <w:r w:rsidRPr="00E04A75">
        <w:t>ально заверенные копии);</w:t>
      </w:r>
    </w:p>
    <w:p w:rsidR="00EC36CE" w:rsidRPr="00E04A75" w:rsidRDefault="00EC36CE" w:rsidP="00EC36CE">
      <w:pPr>
        <w:ind w:firstLine="720"/>
      </w:pPr>
      <w:bookmarkStart w:id="165" w:name="sub_11067"/>
      <w:bookmarkEnd w:id="164"/>
      <w:proofErr w:type="gramStart"/>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48" w:history="1">
        <w:r w:rsidRPr="00DB59A1">
          <w:rPr>
            <w:rStyle w:val="a3"/>
          </w:rPr>
          <w:t>https://www.rts-tender.ru</w:t>
        </w:r>
      </w:hyperlink>
      <w:r>
        <w:t>)</w:t>
      </w:r>
      <w:r w:rsidRPr="00E04A75">
        <w:t xml:space="preserve"> и в единой информационной системе </w:t>
      </w:r>
      <w:hyperlink r:id="rId49" w:history="1">
        <w:r w:rsidRPr="00E04A75">
          <w:rPr>
            <w:b/>
            <w:bCs/>
          </w:rPr>
          <w:t>www.zakupki.gov.ru</w:t>
        </w:r>
      </w:hyperlink>
      <w:r w:rsidRPr="00E04A75">
        <w:t xml:space="preserve"> извещения о проведении открытого конкурса;</w:t>
      </w:r>
      <w:proofErr w:type="gramEnd"/>
    </w:p>
    <w:p w:rsidR="00EC36CE" w:rsidRPr="00E04A75" w:rsidRDefault="00EC36CE" w:rsidP="00EC36CE">
      <w:pPr>
        <w:ind w:firstLine="720"/>
      </w:pPr>
      <w:bookmarkStart w:id="166" w:name="sub_11068"/>
      <w:bookmarkEnd w:id="165"/>
      <w:proofErr w:type="gramStart"/>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E04A75">
        <w:t xml:space="preserve"> является крупной сделкой;</w:t>
      </w:r>
    </w:p>
    <w:p w:rsidR="00EC36CE" w:rsidRPr="00E04A75" w:rsidRDefault="00EC36CE" w:rsidP="00EC36CE">
      <w:pPr>
        <w:ind w:firstLine="720"/>
      </w:pPr>
      <w:bookmarkStart w:id="167" w:name="sub_11069"/>
      <w:bookmarkEnd w:id="166"/>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EC36CE" w:rsidRPr="00E04A75" w:rsidRDefault="00EC36CE" w:rsidP="00EC36CE">
      <w:pPr>
        <w:ind w:firstLine="720"/>
      </w:pPr>
      <w:bookmarkStart w:id="168" w:name="sub_11070"/>
      <w:bookmarkEnd w:id="167"/>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EC36CE" w:rsidRPr="00E04A75" w:rsidRDefault="00EC36CE" w:rsidP="00EC36CE">
      <w:pPr>
        <w:ind w:firstLine="720"/>
      </w:pPr>
      <w:bookmarkStart w:id="169" w:name="sub_11071"/>
      <w:bookmarkEnd w:id="168"/>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w:t>
      </w:r>
      <w:proofErr w:type="gramStart"/>
      <w:r w:rsidRPr="00E04A75">
        <w:t>,</w:t>
      </w:r>
      <w:proofErr w:type="gramEnd"/>
      <w:r w:rsidRPr="00E04A75">
        <w:t xml:space="preserve">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lastRenderedPageBreak/>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70" w:name="sub_11072"/>
      <w:bookmarkEnd w:id="169"/>
    </w:p>
    <w:p w:rsidR="00EC36CE" w:rsidRPr="00E04A75" w:rsidRDefault="00EC36CE" w:rsidP="00EC36CE">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0"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EC36CE" w:rsidRPr="00E04A75" w:rsidRDefault="00EC36CE" w:rsidP="00EC36CE">
      <w:pPr>
        <w:ind w:firstLine="720"/>
      </w:pPr>
      <w:bookmarkStart w:id="171" w:name="sub_11073"/>
      <w:bookmarkEnd w:id="170"/>
      <w:r w:rsidRPr="00E04A75">
        <w:t>к) документ, подтверждающий внесение участником закупки задатка (оригинал);</w:t>
      </w:r>
    </w:p>
    <w:p w:rsidR="00EC36CE" w:rsidRPr="00E04A75" w:rsidRDefault="00EC36CE" w:rsidP="00EC36CE">
      <w:pPr>
        <w:ind w:firstLine="720"/>
      </w:pPr>
      <w:bookmarkStart w:id="172" w:name="sub_11074"/>
      <w:bookmarkEnd w:id="171"/>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EC36CE" w:rsidRPr="00E04A75" w:rsidRDefault="00EC36CE" w:rsidP="00EC36CE">
      <w:pPr>
        <w:ind w:firstLine="720"/>
      </w:pPr>
      <w:bookmarkStart w:id="173" w:name="sub_11075"/>
      <w:bookmarkEnd w:id="172"/>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EC36CE" w:rsidRPr="00E04A75" w:rsidRDefault="00EC36CE" w:rsidP="00EC36CE">
      <w:pPr>
        <w:ind w:firstLine="720"/>
        <w:rPr>
          <w:b/>
        </w:rPr>
      </w:pPr>
      <w:bookmarkStart w:id="174" w:name="sub_10408"/>
      <w:bookmarkEnd w:id="173"/>
      <w:r w:rsidRPr="00E04A75">
        <w:rPr>
          <w:b/>
        </w:rPr>
        <w:t>6.5.2.2. для индивидуального предпринимателя:</w:t>
      </w:r>
    </w:p>
    <w:p w:rsidR="00EC36CE" w:rsidRPr="00E04A75" w:rsidRDefault="00EC36CE" w:rsidP="00EC36CE">
      <w:pPr>
        <w:ind w:firstLine="720"/>
      </w:pPr>
      <w:bookmarkStart w:id="175" w:name="sub_11076"/>
      <w:bookmarkEnd w:id="174"/>
      <w:r w:rsidRPr="00E04A75">
        <w:t>а) заполненную форму конкурсной заявки в соответствии с требованиями конкурсной документации (оригинал);</w:t>
      </w:r>
    </w:p>
    <w:p w:rsidR="00EC36CE" w:rsidRPr="00E04A75" w:rsidRDefault="00EC36CE" w:rsidP="00EC36CE">
      <w:pPr>
        <w:ind w:firstLine="720"/>
      </w:pPr>
      <w:bookmarkStart w:id="176" w:name="sub_11077"/>
      <w:bookmarkEnd w:id="175"/>
      <w:r w:rsidRPr="00E04A75">
        <w:t>б) фамилию, имя, отчество, паспортные данные, сведения о месте жительства, номер контактного телефона;</w:t>
      </w:r>
    </w:p>
    <w:p w:rsidR="00EC36CE" w:rsidRPr="00E04A75" w:rsidRDefault="00EC36CE" w:rsidP="00EC36CE">
      <w:pPr>
        <w:ind w:firstLine="720"/>
      </w:pPr>
      <w:bookmarkStart w:id="177" w:name="sub_11078"/>
      <w:bookmarkEnd w:id="176"/>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EC36CE" w:rsidRPr="00E04A75" w:rsidRDefault="00EC36CE" w:rsidP="00EC36CE">
      <w:pPr>
        <w:ind w:firstLine="720"/>
      </w:pPr>
      <w:bookmarkStart w:id="178" w:name="sub_11079"/>
      <w:bookmarkEnd w:id="177"/>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EC36CE" w:rsidRPr="00E04A75" w:rsidRDefault="00EC36CE" w:rsidP="00EC36CE">
      <w:pPr>
        <w:ind w:firstLine="720"/>
      </w:pPr>
      <w:bookmarkStart w:id="179" w:name="sub_11080"/>
      <w:bookmarkEnd w:id="178"/>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EC36CE" w:rsidRPr="00E04A75" w:rsidRDefault="00EC36CE" w:rsidP="00EC36CE">
      <w:pPr>
        <w:ind w:firstLine="720"/>
      </w:pPr>
      <w:bookmarkStart w:id="180" w:name="sub_11081"/>
      <w:bookmarkEnd w:id="179"/>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1"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EC36CE" w:rsidRPr="00E04A75" w:rsidRDefault="00EC36CE" w:rsidP="00EC36CE">
      <w:pPr>
        <w:ind w:firstLine="720"/>
      </w:pPr>
      <w:bookmarkStart w:id="181" w:name="sub_11082"/>
      <w:bookmarkEnd w:id="180"/>
      <w:r w:rsidRPr="00E04A75">
        <w:t>ж) документ, подтверждающий внесение участником закупки задатка (оригинал);</w:t>
      </w:r>
    </w:p>
    <w:p w:rsidR="00EC36CE" w:rsidRPr="00E04A75" w:rsidRDefault="00EC36CE" w:rsidP="00EC36CE">
      <w:pPr>
        <w:ind w:firstLine="720"/>
      </w:pPr>
      <w:bookmarkStart w:id="182" w:name="sub_11083"/>
      <w:bookmarkEnd w:id="181"/>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EC36CE" w:rsidRPr="00E04A75" w:rsidRDefault="00EC36CE" w:rsidP="00EC36CE">
      <w:pPr>
        <w:ind w:firstLine="720"/>
        <w:rPr>
          <w:b/>
        </w:rPr>
      </w:pPr>
      <w:bookmarkStart w:id="183" w:name="sub_10409"/>
      <w:bookmarkEnd w:id="182"/>
      <w:r w:rsidRPr="00E04A75">
        <w:rPr>
          <w:b/>
        </w:rPr>
        <w:t>6.5.2.3. для физического лица:</w:t>
      </w:r>
    </w:p>
    <w:p w:rsidR="00EC36CE" w:rsidRPr="00E04A75" w:rsidRDefault="00EC36CE" w:rsidP="00EC36CE">
      <w:pPr>
        <w:ind w:firstLine="720"/>
      </w:pPr>
      <w:bookmarkStart w:id="184" w:name="sub_11084"/>
      <w:bookmarkEnd w:id="183"/>
      <w:r w:rsidRPr="00E04A75">
        <w:t>а) заполненную форму конкурсной заявки в соответствии с требованиями конкурсной документации (оригинал);</w:t>
      </w:r>
    </w:p>
    <w:p w:rsidR="00EC36CE" w:rsidRPr="00E04A75" w:rsidRDefault="00EC36CE" w:rsidP="00EC36CE">
      <w:pPr>
        <w:ind w:firstLine="720"/>
      </w:pPr>
      <w:bookmarkStart w:id="185" w:name="sub_11085"/>
      <w:bookmarkEnd w:id="184"/>
      <w:r w:rsidRPr="00E04A75">
        <w:t>б) фамилию, имя, отчество, паспортные данные, сведения о месте жительства, номер контактного телефона;</w:t>
      </w:r>
    </w:p>
    <w:p w:rsidR="00EC36CE" w:rsidRPr="00E04A75" w:rsidRDefault="00EC36CE" w:rsidP="00EC36CE">
      <w:pPr>
        <w:ind w:firstLine="720"/>
      </w:pPr>
      <w:bookmarkStart w:id="186" w:name="sub_11086"/>
      <w:bookmarkEnd w:id="185"/>
      <w:r w:rsidRPr="00E04A75">
        <w:lastRenderedPageBreak/>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EC36CE" w:rsidRPr="00E04A75" w:rsidRDefault="00EC36CE" w:rsidP="00EC36CE">
      <w:pPr>
        <w:ind w:firstLine="720"/>
      </w:pPr>
      <w:bookmarkStart w:id="187" w:name="sub_11087"/>
      <w:bookmarkEnd w:id="186"/>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EC36CE" w:rsidRPr="00E04A75" w:rsidRDefault="00EC36CE" w:rsidP="00EC36CE">
      <w:pPr>
        <w:ind w:firstLine="720"/>
      </w:pPr>
      <w:bookmarkStart w:id="188" w:name="sub_11088"/>
      <w:bookmarkEnd w:id="187"/>
      <w:r w:rsidRPr="00E04A75">
        <w:t>д) документ, подтверждающий внесение участником закупки задатка (оригинал);</w:t>
      </w:r>
    </w:p>
    <w:p w:rsidR="00EC36CE" w:rsidRPr="00E04A75" w:rsidRDefault="00EC36CE" w:rsidP="00EC36CE">
      <w:pPr>
        <w:ind w:firstLine="720"/>
      </w:pPr>
      <w:bookmarkStart w:id="189" w:name="sub_11089"/>
      <w:bookmarkEnd w:id="188"/>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EC36CE" w:rsidRPr="00E04A75" w:rsidRDefault="00EC36CE" w:rsidP="00EC36CE">
      <w:pPr>
        <w:ind w:firstLine="720"/>
      </w:pPr>
      <w:bookmarkStart w:id="190" w:name="sub_10410"/>
      <w:bookmarkEnd w:id="189"/>
      <w:r>
        <w:t>6</w:t>
      </w:r>
      <w:r w:rsidRPr="00E04A75">
        <w:t>.5.2.4. для группы (нескольких лиц) лиц, выступающих на стороне одного участника закупки:</w:t>
      </w:r>
    </w:p>
    <w:p w:rsidR="00EC36CE" w:rsidRPr="00E04A75" w:rsidRDefault="00EC36CE" w:rsidP="00EC36CE">
      <w:pPr>
        <w:ind w:firstLine="720"/>
      </w:pPr>
      <w:bookmarkStart w:id="191" w:name="sub_11090"/>
      <w:bookmarkEnd w:id="190"/>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EC36CE" w:rsidRPr="00E04A75" w:rsidRDefault="00EC36CE" w:rsidP="00EC36CE">
      <w:pPr>
        <w:ind w:firstLine="720"/>
      </w:pPr>
      <w:bookmarkStart w:id="192" w:name="sub_11091"/>
      <w:bookmarkEnd w:id="191"/>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EC36CE" w:rsidRPr="00E04A75" w:rsidRDefault="00EC36CE" w:rsidP="00EC36CE">
      <w:pPr>
        <w:ind w:firstLine="720"/>
      </w:pPr>
      <w:bookmarkStart w:id="193" w:name="sub_10411"/>
      <w:bookmarkEnd w:id="192"/>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3"/>
    <w:p w:rsidR="00EC36CE" w:rsidRPr="000A574C" w:rsidRDefault="00EC36CE" w:rsidP="00EC36CE">
      <w:pPr>
        <w:ind w:firstLine="720"/>
      </w:pPr>
      <w:r>
        <w:rPr>
          <w:rStyle w:val="afffc"/>
          <w:color w:val="auto"/>
        </w:rPr>
        <w:t>6</w:t>
      </w:r>
      <w:r w:rsidRPr="000A574C">
        <w:rPr>
          <w:rStyle w:val="afffc"/>
          <w:color w:val="auto"/>
        </w:rPr>
        <w:t xml:space="preserve">.6. Задаток как обеспечение конкурсной заявки </w:t>
      </w:r>
    </w:p>
    <w:p w:rsidR="00EC36CE" w:rsidRPr="00E04A75" w:rsidRDefault="00EC36CE" w:rsidP="00EC36CE">
      <w:pPr>
        <w:ind w:firstLine="720"/>
      </w:pPr>
      <w:bookmarkStart w:id="194" w:name="sub_10413"/>
      <w:bookmarkStart w:id="195" w:name="sub_10426"/>
      <w:bookmarkEnd w:id="159"/>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3" w:anchor="/document/10164072/entry/0" w:history="1">
        <w:r w:rsidRPr="00E04A75">
          <w:t>Гражданским кодексом</w:t>
        </w:r>
      </w:hyperlink>
      <w:r w:rsidRPr="00E04A75">
        <w:t xml:space="preserve"> Росси</w:t>
      </w:r>
      <w:r w:rsidRPr="00E04A75">
        <w:t>й</w:t>
      </w:r>
      <w:r w:rsidRPr="00E04A75">
        <w:t xml:space="preserve">ской Федерации, за исключением проведения закупки в соответствии с частью 6 настоящего Положения. Выбор способа обеспечения заявки </w:t>
      </w:r>
      <w:proofErr w:type="gramStart"/>
      <w:r w:rsidRPr="00E04A75">
        <w:t>на участие в конкурентной закупке из числа предусмотренных заказчиком в извещении об осуществлении</w:t>
      </w:r>
      <w:proofErr w:type="gramEnd"/>
      <w:r w:rsidRPr="00E04A75">
        <w:t xml:space="preserve"> закупки, документации о закупке осуществляется участником закупки</w:t>
      </w:r>
    </w:p>
    <w:bookmarkEnd w:id="194"/>
    <w:p w:rsidR="00EC36CE" w:rsidRPr="00E04A75" w:rsidRDefault="00EC36CE" w:rsidP="00EC36CE">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EC36CE" w:rsidRPr="00E04A75" w:rsidRDefault="00EC36CE" w:rsidP="00EC36CE">
      <w:pPr>
        <w:ind w:firstLine="720"/>
      </w:pPr>
      <w:proofErr w:type="gramStart"/>
      <w:r w:rsidRPr="00E04A75">
        <w:t>1) уклонение или отказ участника закупки от заключения договора;</w:t>
      </w:r>
      <w:proofErr w:type="gramEnd"/>
    </w:p>
    <w:p w:rsidR="00EC36CE" w:rsidRPr="00E04A75" w:rsidRDefault="00EC36CE" w:rsidP="00EC36CE">
      <w:pPr>
        <w:ind w:firstLine="720"/>
      </w:pPr>
      <w:r w:rsidRPr="00E04A75">
        <w:t>2) не</w:t>
      </w:r>
      <w:r w:rsidR="00FC1134">
        <w:t xml:space="preserve"> </w:t>
      </w:r>
      <w:r w:rsidRPr="00E04A75">
        <w:t>предоставление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EC36CE" w:rsidRPr="00E04A75" w:rsidRDefault="00EC36CE" w:rsidP="00EC36CE">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w:t>
      </w:r>
      <w:proofErr w:type="gramStart"/>
      <w:r w:rsidRPr="00E04A75">
        <w:t>,</w:t>
      </w:r>
      <w:proofErr w:type="gramEnd"/>
      <w:r w:rsidRPr="00E04A75">
        <w:t xml:space="preserve"> если начальная (максимальная) цена договора пр</w:t>
      </w:r>
      <w:r w:rsidRPr="00E04A75">
        <w:t>е</w:t>
      </w:r>
      <w:r w:rsidRPr="00E04A75">
        <w:lastRenderedPageBreak/>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EC36CE" w:rsidRPr="000A574C" w:rsidRDefault="00EC36CE" w:rsidP="00EC36CE">
      <w:pPr>
        <w:ind w:firstLine="720"/>
      </w:pPr>
      <w:r>
        <w:rPr>
          <w:rStyle w:val="afffc"/>
          <w:color w:val="auto"/>
        </w:rPr>
        <w:t>6</w:t>
      </w:r>
      <w:r w:rsidRPr="000A574C">
        <w:rPr>
          <w:rStyle w:val="afffc"/>
          <w:color w:val="auto"/>
        </w:rPr>
        <w:t>.7. Порядок приема конкурсных заявок</w:t>
      </w:r>
    </w:p>
    <w:p w:rsidR="00EC36CE" w:rsidRPr="00407126" w:rsidRDefault="00EC36CE" w:rsidP="00EC36CE">
      <w:pPr>
        <w:ind w:firstLine="720"/>
      </w:pPr>
      <w:bookmarkStart w:id="196" w:name="sub_10427"/>
      <w:bookmarkStart w:id="197" w:name="sub_10441"/>
      <w:bookmarkEnd w:id="195"/>
      <w:r>
        <w:t>6</w:t>
      </w:r>
      <w:r w:rsidRPr="00407126">
        <w:t>.7.1. Со дня размещения извещения на официальном сайте заказчика</w:t>
      </w:r>
      <w:r>
        <w:t>, на электронной площадке РТС-Тендер (</w:t>
      </w:r>
      <w:hyperlink r:id="rId54" w:history="1">
        <w:r w:rsidRPr="00DB59A1">
          <w:rPr>
            <w:rStyle w:val="a3"/>
          </w:rPr>
          <w:t>https://www.rts-tender.ru</w:t>
        </w:r>
      </w:hyperlink>
      <w:r>
        <w:t>)</w:t>
      </w:r>
      <w:r w:rsidRPr="00407126">
        <w:t xml:space="preserve"> и в единой информационной системе </w:t>
      </w:r>
      <w:hyperlink r:id="rId55"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открытого конкурса, заказчик осуществляет прием конкурсных заявок.</w:t>
      </w:r>
    </w:p>
    <w:p w:rsidR="00EC36CE" w:rsidRPr="00407126" w:rsidRDefault="00EC36CE" w:rsidP="00EC36CE">
      <w:pPr>
        <w:ind w:firstLine="720"/>
      </w:pPr>
      <w:bookmarkStart w:id="198" w:name="sub_10428"/>
      <w:bookmarkEnd w:id="196"/>
      <w:r>
        <w:t>6</w:t>
      </w:r>
      <w:r w:rsidRPr="00407126">
        <w:t xml:space="preserve">.7.2. </w:t>
      </w:r>
      <w:proofErr w:type="gramStart"/>
      <w:r w:rsidRPr="00407126">
        <w:t xml:space="preserve">Для участия в конкурсе претендент должен подать в  </w:t>
      </w:r>
      <w:r>
        <w:t>электронной форме на эле</w:t>
      </w:r>
      <w:r>
        <w:t>к</w:t>
      </w:r>
      <w:r>
        <w:t>тронной площадке РТС-Тендер (</w:t>
      </w:r>
      <w:hyperlink r:id="rId56"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w:t>
      </w:r>
      <w:proofErr w:type="gramEnd"/>
      <w:r w:rsidRPr="00407126">
        <w:t xml:space="preserve"> Претендент вправе подать только одну ко</w:t>
      </w:r>
      <w:r w:rsidRPr="00407126">
        <w:t>н</w:t>
      </w:r>
      <w:r w:rsidRPr="00407126">
        <w:t>курсную заявку в отношении каждого предмета конкурса (лота).</w:t>
      </w:r>
    </w:p>
    <w:p w:rsidR="00EC36CE" w:rsidRDefault="00EC36CE" w:rsidP="00EC36CE">
      <w:pPr>
        <w:ind w:firstLine="720"/>
      </w:pPr>
      <w:bookmarkStart w:id="199" w:name="sub_10429"/>
      <w:bookmarkEnd w:id="198"/>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7" w:history="1">
        <w:r w:rsidRPr="00DB59A1">
          <w:rPr>
            <w:rStyle w:val="a3"/>
          </w:rPr>
          <w:t>https://www.rts-tender.ru</w:t>
        </w:r>
      </w:hyperlink>
      <w:r>
        <w:t>)</w:t>
      </w:r>
      <w:r w:rsidRPr="00407126">
        <w:t xml:space="preserve">. </w:t>
      </w:r>
      <w:bookmarkStart w:id="200" w:name="sub_10430"/>
      <w:bookmarkEnd w:id="199"/>
    </w:p>
    <w:p w:rsidR="00EC36CE" w:rsidRPr="00407126" w:rsidRDefault="00EC36CE" w:rsidP="00EC36CE">
      <w:pPr>
        <w:ind w:firstLine="720"/>
      </w:pPr>
      <w:bookmarkStart w:id="201" w:name="sub_10431"/>
      <w:bookmarkEnd w:id="200"/>
      <w:r>
        <w:t>6</w:t>
      </w:r>
      <w:r w:rsidRPr="00407126">
        <w:t xml:space="preserve">.7.4. </w:t>
      </w:r>
      <w:r>
        <w:t>Электронная площадка РТС-Тендер (</w:t>
      </w:r>
      <w:hyperlink r:id="rId58"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EC36CE" w:rsidRPr="00407126" w:rsidRDefault="00EC36CE" w:rsidP="00EC36CE">
      <w:pPr>
        <w:ind w:firstLine="720"/>
      </w:pPr>
      <w:bookmarkStart w:id="202" w:name="sub_10432"/>
      <w:bookmarkEnd w:id="201"/>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EC36CE" w:rsidRPr="00407126" w:rsidRDefault="00EC36CE" w:rsidP="00EC36CE">
      <w:pPr>
        <w:ind w:firstLine="720"/>
      </w:pPr>
      <w:bookmarkStart w:id="203" w:name="sub_10433"/>
      <w:bookmarkEnd w:id="202"/>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EC36CE" w:rsidRPr="00407126" w:rsidRDefault="00EC36CE" w:rsidP="00EC36CE">
      <w:pPr>
        <w:ind w:firstLine="720"/>
      </w:pPr>
      <w:bookmarkStart w:id="204" w:name="sub_10434"/>
      <w:bookmarkEnd w:id="203"/>
      <w:r>
        <w:t>6</w:t>
      </w:r>
      <w:r w:rsidRPr="00407126">
        <w:t>.7.6.1. отозвать поданную заявку;</w:t>
      </w:r>
    </w:p>
    <w:p w:rsidR="00EC36CE" w:rsidRPr="00407126" w:rsidRDefault="00EC36CE" w:rsidP="00EC36CE">
      <w:pPr>
        <w:ind w:firstLine="720"/>
      </w:pPr>
      <w:bookmarkStart w:id="205" w:name="sub_10435"/>
      <w:bookmarkEnd w:id="204"/>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EC36CE" w:rsidRPr="00407126" w:rsidRDefault="00EC36CE" w:rsidP="00EC36CE">
      <w:pPr>
        <w:ind w:firstLine="720"/>
      </w:pPr>
      <w:bookmarkStart w:id="206" w:name="sub_10436"/>
      <w:bookmarkEnd w:id="205"/>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EC36CE" w:rsidRPr="00407126" w:rsidRDefault="00EC36CE" w:rsidP="00EC36CE">
      <w:pPr>
        <w:ind w:firstLine="720"/>
      </w:pPr>
      <w:bookmarkStart w:id="207" w:name="sub_10437"/>
      <w:bookmarkEnd w:id="206"/>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EC36CE" w:rsidRPr="00407126" w:rsidRDefault="00EC36CE" w:rsidP="00EC36CE">
      <w:pPr>
        <w:ind w:firstLine="720"/>
      </w:pPr>
      <w:bookmarkStart w:id="208" w:name="sub_10438"/>
      <w:bookmarkEnd w:id="207"/>
      <w:r>
        <w:t>6</w:t>
      </w:r>
      <w:r w:rsidRPr="00407126">
        <w:t>.7.8. В случае</w:t>
      </w:r>
      <w:proofErr w:type="gramStart"/>
      <w:r w:rsidRPr="00407126">
        <w:t>,</w:t>
      </w:r>
      <w:proofErr w:type="gramEnd"/>
      <w:r w:rsidRPr="00407126">
        <w:t xml:space="preserve">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EC36CE" w:rsidRPr="00407126" w:rsidRDefault="00EC36CE" w:rsidP="00EC36CE">
      <w:pPr>
        <w:ind w:firstLine="720"/>
      </w:pPr>
      <w:bookmarkStart w:id="209" w:name="sub_10439"/>
      <w:bookmarkEnd w:id="208"/>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EC36CE" w:rsidRPr="00407126" w:rsidRDefault="00EC36CE" w:rsidP="00EC36CE">
      <w:pPr>
        <w:ind w:firstLine="720"/>
      </w:pPr>
      <w:bookmarkStart w:id="210" w:name="sub_10440"/>
      <w:bookmarkEnd w:id="209"/>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10"/>
    <w:p w:rsidR="00EC36CE" w:rsidRDefault="00EC36CE" w:rsidP="00EC36CE">
      <w:pPr>
        <w:ind w:firstLine="720"/>
        <w:rPr>
          <w:rStyle w:val="afffc"/>
          <w:color w:val="auto"/>
        </w:rPr>
      </w:pPr>
    </w:p>
    <w:p w:rsidR="00EC36CE" w:rsidRPr="000A574C" w:rsidRDefault="00EC36CE" w:rsidP="00EC36CE">
      <w:pPr>
        <w:ind w:firstLine="720"/>
      </w:pPr>
      <w:r>
        <w:rPr>
          <w:rStyle w:val="afffc"/>
          <w:color w:val="auto"/>
        </w:rPr>
        <w:lastRenderedPageBreak/>
        <w:t>6</w:t>
      </w:r>
      <w:r w:rsidRPr="000A574C">
        <w:rPr>
          <w:rStyle w:val="afffc"/>
          <w:color w:val="auto"/>
        </w:rPr>
        <w:t xml:space="preserve">.8. Вскрытие конвертов с конкурсными заявками </w:t>
      </w:r>
    </w:p>
    <w:p w:rsidR="00EC36CE" w:rsidRPr="00407126" w:rsidRDefault="00EC36CE" w:rsidP="00EC36CE">
      <w:pPr>
        <w:ind w:firstLine="720"/>
      </w:pPr>
      <w:bookmarkStart w:id="211" w:name="sub_10442"/>
      <w:bookmarkStart w:id="212" w:name="sub_11055"/>
      <w:bookmarkEnd w:id="197"/>
      <w:r>
        <w:t>6</w:t>
      </w:r>
      <w:r w:rsidRPr="00407126">
        <w:t>.8.1. Публично в день, во время и в месте, указанные в конкурсной документации, к</w:t>
      </w:r>
      <w:r w:rsidRPr="00407126">
        <w:t>о</w:t>
      </w:r>
      <w:r w:rsidRPr="00407126">
        <w:t>миссией по закупке вскрываются конверты с конкурсными заявками.</w:t>
      </w:r>
    </w:p>
    <w:p w:rsidR="00EC36CE" w:rsidRPr="00407126" w:rsidRDefault="00EC36CE" w:rsidP="00EC36CE">
      <w:pPr>
        <w:ind w:firstLine="720"/>
      </w:pPr>
      <w:bookmarkStart w:id="213" w:name="sub_10443"/>
      <w:bookmarkEnd w:id="211"/>
      <w:r>
        <w:t>6</w:t>
      </w:r>
      <w:r w:rsidRPr="00407126">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w:t>
      </w:r>
      <w:proofErr w:type="gramStart"/>
      <w:r w:rsidRPr="00407126">
        <w:t>,</w:t>
      </w:r>
      <w:proofErr w:type="gramEnd"/>
      <w:r w:rsidRPr="00407126">
        <w:t xml:space="preserve"> если ко</w:t>
      </w:r>
      <w:r w:rsidRPr="00407126">
        <w:t>н</w:t>
      </w:r>
      <w:r w:rsidRPr="00407126">
        <w:t>курсная заявка подается в форме электронного документа, комиссией по закупке также ос</w:t>
      </w:r>
      <w:r w:rsidRPr="00407126">
        <w:t>у</w:t>
      </w:r>
      <w:r w:rsidRPr="00407126">
        <w:t>ществляется открытие доступа к поданным в форме электронных документов конкурсным з</w:t>
      </w:r>
      <w:r w:rsidRPr="00407126">
        <w:t>а</w:t>
      </w:r>
      <w:r w:rsidRPr="00407126">
        <w:t>явкам.</w:t>
      </w:r>
    </w:p>
    <w:p w:rsidR="00EC36CE" w:rsidRPr="00407126" w:rsidRDefault="00EC36CE" w:rsidP="00EC36CE">
      <w:pPr>
        <w:ind w:firstLine="720"/>
      </w:pPr>
      <w:bookmarkStart w:id="214" w:name="sub_10444"/>
      <w:bookmarkEnd w:id="213"/>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 и возвращаются участнику.</w:t>
      </w:r>
    </w:p>
    <w:p w:rsidR="00EC36CE" w:rsidRPr="00407126" w:rsidRDefault="00EC36CE" w:rsidP="00EC36CE">
      <w:pPr>
        <w:ind w:firstLine="720"/>
      </w:pPr>
      <w:bookmarkStart w:id="215" w:name="sub_10445"/>
      <w:bookmarkEnd w:id="214"/>
      <w:r>
        <w:t>6</w:t>
      </w:r>
      <w:r w:rsidRPr="00407126">
        <w:t>.8.3. Участники закупки, подавшие конкурсные заявки, или их представители вправе присутствовать при вскрытии конвертов с конкурсными заявками.</w:t>
      </w:r>
    </w:p>
    <w:p w:rsidR="00EC36CE" w:rsidRPr="00407126" w:rsidRDefault="00EC36CE" w:rsidP="00EC36CE">
      <w:pPr>
        <w:ind w:firstLine="720"/>
      </w:pPr>
      <w:bookmarkStart w:id="216" w:name="sub_10446"/>
      <w:bookmarkEnd w:id="215"/>
      <w:r>
        <w:t>6</w:t>
      </w:r>
      <w:r w:rsidRPr="00407126">
        <w:t>.8.4. В ходе вскрытия поступивших на конкурс конвертов председатель или замеща</w:t>
      </w:r>
      <w:r w:rsidRPr="00407126">
        <w:t>ю</w:t>
      </w:r>
      <w:r w:rsidRPr="00407126">
        <w:t>щий его член комиссии по закупке, исходя из представленных в конкурсной заявке докуме</w:t>
      </w:r>
      <w:r w:rsidRPr="00407126">
        <w:t>н</w:t>
      </w:r>
      <w:r w:rsidRPr="00407126">
        <w:t>тов, оглашает следующую информацию:</w:t>
      </w:r>
    </w:p>
    <w:p w:rsidR="00EC36CE" w:rsidRPr="00407126" w:rsidRDefault="00EC36CE" w:rsidP="00EC36CE">
      <w:pPr>
        <w:ind w:firstLine="720"/>
      </w:pPr>
      <w:bookmarkStart w:id="217" w:name="sub_10447"/>
      <w:bookmarkEnd w:id="216"/>
      <w:r>
        <w:t>6</w:t>
      </w:r>
      <w:r w:rsidRPr="00407126">
        <w:t>.8.4.1. о содержимом конверта (конкурсная заявка, ее изменение, отзыв, иное);</w:t>
      </w:r>
    </w:p>
    <w:p w:rsidR="00EC36CE" w:rsidRPr="00407126" w:rsidRDefault="00EC36CE" w:rsidP="00EC36CE">
      <w:pPr>
        <w:ind w:firstLine="720"/>
      </w:pPr>
      <w:bookmarkStart w:id="218" w:name="sub_10448"/>
      <w:bookmarkEnd w:id="217"/>
      <w:r>
        <w:t>6</w:t>
      </w:r>
      <w:r w:rsidRPr="00407126">
        <w:t>.8.4.2. наименование (для юридического лица), фамилия, имя, отчество (для физич</w:t>
      </w:r>
      <w:r w:rsidRPr="00407126">
        <w:t>е</w:t>
      </w:r>
      <w:r w:rsidRPr="00407126">
        <w:t xml:space="preserve">ского лица) и почтовый адрес каждого участника закупки, </w:t>
      </w:r>
      <w:proofErr w:type="gramStart"/>
      <w:r w:rsidRPr="00407126">
        <w:t>конверт</w:t>
      </w:r>
      <w:proofErr w:type="gramEnd"/>
      <w:r w:rsidRPr="00407126">
        <w:t xml:space="preserve"> с конкурсной заявкой кот</w:t>
      </w:r>
      <w:r w:rsidRPr="00407126">
        <w:t>о</w:t>
      </w:r>
      <w:r w:rsidRPr="00407126">
        <w:t>рого вскрывается;</w:t>
      </w:r>
    </w:p>
    <w:p w:rsidR="00EC36CE" w:rsidRPr="00407126" w:rsidRDefault="00EC36CE" w:rsidP="00EC36CE">
      <w:pPr>
        <w:ind w:firstLine="720"/>
      </w:pPr>
      <w:bookmarkStart w:id="219" w:name="sub_10449"/>
      <w:bookmarkEnd w:id="218"/>
      <w:r>
        <w:t>6</w:t>
      </w:r>
      <w:r w:rsidRPr="00407126">
        <w:t>.8.4.3. наличие сведений и документов, предусмотренных конкурсной документацией,</w:t>
      </w:r>
    </w:p>
    <w:p w:rsidR="00EC36CE" w:rsidRPr="00407126" w:rsidRDefault="00EC36CE" w:rsidP="00EC36CE">
      <w:pPr>
        <w:ind w:firstLine="720"/>
      </w:pPr>
      <w:bookmarkStart w:id="220" w:name="sub_10450"/>
      <w:bookmarkEnd w:id="219"/>
      <w:r>
        <w:t>6</w:t>
      </w:r>
      <w:r w:rsidRPr="00407126">
        <w:t>.8.4.4. условия исполнения договора, указанные в такой заявке и являющиеся критер</w:t>
      </w:r>
      <w:r w:rsidRPr="00407126">
        <w:t>и</w:t>
      </w:r>
      <w:r w:rsidRPr="00407126">
        <w:t>ем оценки заявок на участие в конкурсе,</w:t>
      </w:r>
    </w:p>
    <w:p w:rsidR="00EC36CE" w:rsidRPr="00407126" w:rsidRDefault="00EC36CE" w:rsidP="00EC36CE">
      <w:pPr>
        <w:ind w:firstLine="720"/>
      </w:pPr>
      <w:bookmarkStart w:id="221" w:name="sub_10451"/>
      <w:bookmarkEnd w:id="220"/>
      <w:r>
        <w:t>6</w:t>
      </w:r>
      <w:r w:rsidRPr="00407126">
        <w:t>.8.4.5. для конвертов с изменениями и отзывами заявок - существо изменений или факт отзыва заявки;</w:t>
      </w:r>
    </w:p>
    <w:p w:rsidR="00EC36CE" w:rsidRPr="00407126" w:rsidRDefault="00EC36CE" w:rsidP="00EC36CE">
      <w:pPr>
        <w:ind w:firstLine="720"/>
      </w:pPr>
      <w:bookmarkStart w:id="222" w:name="sub_10452"/>
      <w:bookmarkEnd w:id="221"/>
      <w:r>
        <w:t>6</w:t>
      </w:r>
      <w:r w:rsidRPr="00407126">
        <w:t>.8.4.6. любую другую информацию, которую комиссия по закупке сочтет нужной огл</w:t>
      </w:r>
      <w:r w:rsidRPr="00407126">
        <w:t>а</w:t>
      </w:r>
      <w:r w:rsidRPr="00407126">
        <w:t>сить.</w:t>
      </w:r>
    </w:p>
    <w:p w:rsidR="00EC36CE" w:rsidRPr="00407126" w:rsidRDefault="00EC36CE" w:rsidP="00EC36CE">
      <w:pPr>
        <w:ind w:firstLine="720"/>
      </w:pPr>
      <w:bookmarkStart w:id="223" w:name="sub_10453"/>
      <w:bookmarkEnd w:id="222"/>
      <w:r>
        <w:t>6</w:t>
      </w:r>
      <w:r w:rsidRPr="00407126">
        <w:t>.8.5. Представителям участников закупки может быть предоставлено право для инфо</w:t>
      </w:r>
      <w:r w:rsidRPr="00407126">
        <w:t>р</w:t>
      </w:r>
      <w:r w:rsidRPr="00407126">
        <w:t>мационного сообщения по сути конкурсной заявки и ответов на вопросы членов комиссии по закупке.</w:t>
      </w:r>
    </w:p>
    <w:p w:rsidR="00EC36CE" w:rsidRPr="00407126" w:rsidRDefault="00EC36CE" w:rsidP="00EC36CE">
      <w:pPr>
        <w:ind w:firstLine="720"/>
      </w:pPr>
      <w:bookmarkStart w:id="224" w:name="sub_10454"/>
      <w:bookmarkEnd w:id="223"/>
      <w:r>
        <w:t>6</w:t>
      </w:r>
      <w:r w:rsidRPr="00407126">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EC36CE" w:rsidRPr="00407126" w:rsidRDefault="00EC36CE" w:rsidP="00EC36CE">
      <w:pPr>
        <w:ind w:firstLine="720"/>
      </w:pPr>
      <w:bookmarkStart w:id="225" w:name="sub_10455"/>
      <w:bookmarkEnd w:id="224"/>
      <w:r>
        <w:t>6</w:t>
      </w:r>
      <w:r w:rsidRPr="00407126">
        <w:t>.8.7. По результатам процедуры вскрытия конвертов с конкурсными заявками коми</w:t>
      </w:r>
      <w:r w:rsidRPr="00407126">
        <w:t>с</w:t>
      </w:r>
      <w:r w:rsidRPr="00407126">
        <w:t xml:space="preserve">сия по закупке составляет соответствующий протокол, который должен содержать оглашенные в соответствии с </w:t>
      </w:r>
      <w:hyperlink w:anchor="sub_10446" w:history="1">
        <w:r w:rsidRPr="00407126">
          <w:rPr>
            <w:b/>
            <w:bCs/>
          </w:rPr>
          <w:t xml:space="preserve">п. </w:t>
        </w:r>
        <w:r>
          <w:rPr>
            <w:b/>
            <w:bCs/>
          </w:rPr>
          <w:t>6</w:t>
        </w:r>
        <w:r w:rsidRPr="00407126">
          <w:rPr>
            <w:b/>
            <w:bCs/>
          </w:rPr>
          <w:t>.8.4.</w:t>
        </w:r>
      </w:hyperlink>
      <w:r w:rsidRPr="00407126">
        <w:t xml:space="preserve"> сведения, а также:</w:t>
      </w:r>
    </w:p>
    <w:p w:rsidR="00EC36CE" w:rsidRPr="00407126" w:rsidRDefault="00EC36CE" w:rsidP="00EC36CE">
      <w:pPr>
        <w:ind w:firstLine="720"/>
      </w:pPr>
      <w:bookmarkStart w:id="226" w:name="sub_10456"/>
      <w:bookmarkEnd w:id="225"/>
      <w:r>
        <w:t>6</w:t>
      </w:r>
      <w:r w:rsidRPr="00407126">
        <w:t>.8.7.1. поименный состав присутствующих на процедуре вскрытия членов комиссии по закупке;</w:t>
      </w:r>
    </w:p>
    <w:p w:rsidR="00EC36CE" w:rsidRPr="00407126" w:rsidRDefault="00EC36CE" w:rsidP="00EC36CE">
      <w:pPr>
        <w:ind w:firstLine="720"/>
      </w:pPr>
      <w:bookmarkStart w:id="227" w:name="sub_10457"/>
      <w:bookmarkEnd w:id="226"/>
      <w:r>
        <w:t>6</w:t>
      </w:r>
      <w:r w:rsidRPr="00407126">
        <w:t>.8.7.2. общее количество поступивших конкурсных заявок;</w:t>
      </w:r>
    </w:p>
    <w:p w:rsidR="00EC36CE" w:rsidRPr="00407126" w:rsidRDefault="00EC36CE" w:rsidP="00EC36CE">
      <w:pPr>
        <w:ind w:firstLine="720"/>
      </w:pPr>
      <w:bookmarkStart w:id="228" w:name="sub_10458"/>
      <w:bookmarkEnd w:id="227"/>
      <w:r>
        <w:t>6</w:t>
      </w:r>
      <w:r w:rsidRPr="00407126">
        <w:t>.8.7.3. перечень опоздавших конкурсных заявок.</w:t>
      </w:r>
    </w:p>
    <w:p w:rsidR="00EC36CE" w:rsidRPr="00407126" w:rsidRDefault="00EC36CE" w:rsidP="00EC36CE">
      <w:pPr>
        <w:ind w:firstLine="720"/>
      </w:pPr>
      <w:bookmarkStart w:id="229" w:name="sub_10459"/>
      <w:bookmarkEnd w:id="228"/>
      <w:r>
        <w:t>6</w:t>
      </w:r>
      <w:r w:rsidRPr="00407126">
        <w:t>.8.8. В случае</w:t>
      </w:r>
      <w:proofErr w:type="gramStart"/>
      <w:r w:rsidRPr="00407126">
        <w:t>,</w:t>
      </w:r>
      <w:proofErr w:type="gramEnd"/>
      <w:r w:rsidRPr="00407126">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407126">
        <w:t>н</w:t>
      </w:r>
      <w:r w:rsidRPr="00407126">
        <w:t>формация о признании конкурса несостоявшимся.</w:t>
      </w:r>
    </w:p>
    <w:p w:rsidR="00EC36CE" w:rsidRPr="00407126" w:rsidRDefault="00EC36CE" w:rsidP="00EC36CE">
      <w:pPr>
        <w:ind w:firstLine="720"/>
      </w:pPr>
      <w:bookmarkStart w:id="230" w:name="sub_10460"/>
      <w:bookmarkEnd w:id="229"/>
      <w:r>
        <w:t>6</w:t>
      </w:r>
      <w:r w:rsidRPr="00407126">
        <w:t xml:space="preserve">.8.9.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w:t>
      </w:r>
      <w:proofErr w:type="gramStart"/>
      <w:r w:rsidRPr="00407126">
        <w:t>с даты проведения</w:t>
      </w:r>
      <w:proofErr w:type="gramEnd"/>
      <w:r w:rsidRPr="00407126">
        <w:t xml:space="preserve"> закупки.</w:t>
      </w:r>
    </w:p>
    <w:p w:rsidR="00EC36CE" w:rsidRPr="00407126" w:rsidRDefault="00EC36CE" w:rsidP="00EC36CE">
      <w:pPr>
        <w:ind w:firstLine="720"/>
      </w:pPr>
      <w:bookmarkStart w:id="231" w:name="sub_10461"/>
      <w:bookmarkEnd w:id="230"/>
      <w:r>
        <w:t>6</w:t>
      </w:r>
      <w:r w:rsidRPr="00407126">
        <w:t>.8.10.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59" w:history="1">
        <w:r w:rsidRPr="00DB59A1">
          <w:rPr>
            <w:rStyle w:val="a3"/>
          </w:rPr>
          <w:t>https://www.rts-tender.ru</w:t>
        </w:r>
      </w:hyperlink>
      <w:r>
        <w:t>)</w:t>
      </w:r>
      <w:r w:rsidRPr="00407126">
        <w:t xml:space="preserve"> и (или) в единой информационной системе </w:t>
      </w:r>
      <w:hyperlink r:id="rId60" w:history="1">
        <w:r w:rsidRPr="00407126">
          <w:rPr>
            <w:b/>
            <w:bCs/>
          </w:rPr>
          <w:t>www.zakupki.gov.ru</w:t>
        </w:r>
      </w:hyperlink>
      <w:r w:rsidRPr="00407126">
        <w:t>.</w:t>
      </w:r>
    </w:p>
    <w:p w:rsidR="00EC36CE" w:rsidRPr="00407126" w:rsidRDefault="00EC36CE" w:rsidP="00EC36CE">
      <w:pPr>
        <w:ind w:firstLine="720"/>
      </w:pPr>
      <w:bookmarkStart w:id="232" w:name="sub_10462"/>
      <w:bookmarkEnd w:id="231"/>
      <w:r>
        <w:rPr>
          <w:b/>
          <w:bCs/>
        </w:rPr>
        <w:lastRenderedPageBreak/>
        <w:t>6</w:t>
      </w:r>
      <w:r w:rsidRPr="00407126">
        <w:rPr>
          <w:b/>
          <w:bCs/>
        </w:rPr>
        <w:t>.9. Оценка и сопоставление конкурсных заявок</w:t>
      </w:r>
    </w:p>
    <w:p w:rsidR="00EC36CE" w:rsidRPr="00407126" w:rsidRDefault="00EC36CE" w:rsidP="00EC36CE">
      <w:pPr>
        <w:ind w:firstLine="720"/>
      </w:pPr>
      <w:bookmarkStart w:id="233" w:name="sub_10463"/>
      <w:bookmarkEnd w:id="232"/>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EC36CE" w:rsidRPr="00407126" w:rsidRDefault="00EC36CE" w:rsidP="00EC36CE">
      <w:pPr>
        <w:ind w:firstLine="720"/>
      </w:pPr>
      <w:bookmarkStart w:id="234" w:name="sub_10464"/>
      <w:bookmarkEnd w:id="233"/>
      <w:r>
        <w:t>6</w:t>
      </w:r>
      <w:r w:rsidRPr="00407126">
        <w:t>.9.2. Оценка и сопоставление конкурсных заявок осуществляется в следующем поря</w:t>
      </w:r>
      <w:r w:rsidRPr="00407126">
        <w:t>д</w:t>
      </w:r>
      <w:r w:rsidRPr="00407126">
        <w:t>ке:</w:t>
      </w:r>
    </w:p>
    <w:p w:rsidR="00EC36CE" w:rsidRPr="00407126" w:rsidRDefault="00EC36CE" w:rsidP="00EC36CE">
      <w:pPr>
        <w:ind w:firstLine="720"/>
      </w:pPr>
      <w:bookmarkStart w:id="235" w:name="sub_10465"/>
      <w:bookmarkEnd w:id="234"/>
      <w:r>
        <w:t>6</w:t>
      </w:r>
      <w:r w:rsidRPr="00407126">
        <w:t>.9.2.1. проведение отборочной стадии;</w:t>
      </w:r>
    </w:p>
    <w:p w:rsidR="00EC36CE" w:rsidRPr="00407126" w:rsidRDefault="00EC36CE" w:rsidP="00EC36CE">
      <w:pPr>
        <w:ind w:firstLine="720"/>
      </w:pPr>
      <w:bookmarkStart w:id="236" w:name="sub_10466"/>
      <w:bookmarkEnd w:id="235"/>
      <w:r>
        <w:t>6</w:t>
      </w:r>
      <w:r w:rsidRPr="00407126">
        <w:t>.9.2.2. проведение оценочной стадии.</w:t>
      </w:r>
    </w:p>
    <w:p w:rsidR="00EC36CE" w:rsidRPr="00407126" w:rsidRDefault="00EC36CE" w:rsidP="00EC36CE">
      <w:pPr>
        <w:ind w:firstLine="720"/>
      </w:pPr>
      <w:bookmarkStart w:id="237" w:name="sub_10467"/>
      <w:bookmarkEnd w:id="236"/>
      <w:r>
        <w:t>6</w:t>
      </w:r>
      <w:r w:rsidRPr="00407126">
        <w:t>.9.3. Отборочная стадия. В рамках отборочной стадии последовательно выполняются следующие действия:</w:t>
      </w:r>
    </w:p>
    <w:p w:rsidR="00EC36CE" w:rsidRPr="00407126" w:rsidRDefault="00EC36CE" w:rsidP="00EC36CE">
      <w:pPr>
        <w:ind w:firstLine="720"/>
      </w:pPr>
      <w:bookmarkStart w:id="238" w:name="sub_10468"/>
      <w:bookmarkEnd w:id="237"/>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EC36CE" w:rsidRPr="00407126" w:rsidRDefault="00EC36CE" w:rsidP="00EC36CE">
      <w:pPr>
        <w:ind w:firstLine="720"/>
      </w:pPr>
      <w:bookmarkStart w:id="239" w:name="sub_10469"/>
      <w:bookmarkEnd w:id="238"/>
      <w:r>
        <w:t>6</w:t>
      </w:r>
      <w:r w:rsidRPr="00407126">
        <w:t xml:space="preserve">.9.3.2. </w:t>
      </w:r>
      <w:bookmarkStart w:id="240" w:name="sub_10470"/>
      <w:bookmarkEnd w:id="239"/>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EC36CE" w:rsidRPr="00407126" w:rsidRDefault="00EC36CE" w:rsidP="00EC36CE">
      <w:pPr>
        <w:ind w:firstLine="720"/>
      </w:pPr>
      <w:bookmarkStart w:id="241" w:name="sub_10471"/>
      <w:bookmarkEnd w:id="240"/>
      <w:r>
        <w:t>6</w:t>
      </w:r>
      <w:r w:rsidRPr="00407126">
        <w:t>.9.3.3. проверка участника закупки на соответствие требованиям конкурса;</w:t>
      </w:r>
    </w:p>
    <w:p w:rsidR="00EC36CE" w:rsidRPr="00407126" w:rsidRDefault="00EC36CE" w:rsidP="00EC36CE">
      <w:pPr>
        <w:ind w:firstLine="720"/>
      </w:pPr>
      <w:bookmarkStart w:id="242" w:name="sub_10472"/>
      <w:bookmarkEnd w:id="241"/>
      <w:r>
        <w:t>6</w:t>
      </w:r>
      <w:r w:rsidRPr="00407126">
        <w:t>.9.3.4. проверка предлагаемых товаров, работ, услуг на соответствие требованиям ко</w:t>
      </w:r>
      <w:r w:rsidRPr="00407126">
        <w:t>н</w:t>
      </w:r>
      <w:r w:rsidRPr="00407126">
        <w:t>курса;</w:t>
      </w:r>
    </w:p>
    <w:p w:rsidR="00EC36CE" w:rsidRPr="00407126" w:rsidRDefault="00EC36CE" w:rsidP="00EC36CE">
      <w:pPr>
        <w:ind w:firstLine="720"/>
      </w:pPr>
      <w:bookmarkStart w:id="243" w:name="sub_10473"/>
      <w:bookmarkEnd w:id="242"/>
      <w:r>
        <w:t>6</w:t>
      </w:r>
      <w:r w:rsidRPr="00407126">
        <w:t xml:space="preserve">.9.3.5. отклонение конкурсных заявок, </w:t>
      </w:r>
      <w:proofErr w:type="gramStart"/>
      <w:r w:rsidRPr="00407126">
        <w:t>которые</w:t>
      </w:r>
      <w:proofErr w:type="gramEnd"/>
      <w:r w:rsidRPr="00407126">
        <w:t xml:space="preserve">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EC36CE" w:rsidRPr="00407126" w:rsidRDefault="00EC36CE" w:rsidP="00EC36CE">
      <w:pPr>
        <w:ind w:firstLine="720"/>
      </w:pPr>
      <w:bookmarkStart w:id="244" w:name="sub_10474"/>
      <w:bookmarkEnd w:id="243"/>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EC36CE" w:rsidRPr="00407126" w:rsidRDefault="00EC36CE" w:rsidP="00EC36CE">
      <w:pPr>
        <w:ind w:firstLine="720"/>
      </w:pPr>
      <w:bookmarkStart w:id="245" w:name="sub_10475"/>
      <w:bookmarkEnd w:id="244"/>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EC36CE" w:rsidRPr="00407126" w:rsidRDefault="00EC36CE" w:rsidP="00EC36CE">
      <w:pPr>
        <w:ind w:firstLine="720"/>
      </w:pPr>
      <w:bookmarkStart w:id="246" w:name="sub_10476"/>
      <w:bookmarkEnd w:id="245"/>
      <w:proofErr w:type="gramStart"/>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roofErr w:type="gramEnd"/>
    </w:p>
    <w:p w:rsidR="00EC36CE" w:rsidRPr="00407126" w:rsidRDefault="00EC36CE" w:rsidP="00EC36CE">
      <w:pPr>
        <w:ind w:firstLine="720"/>
      </w:pPr>
      <w:bookmarkStart w:id="247" w:name="sub_10477"/>
      <w:bookmarkEnd w:id="246"/>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EC36CE" w:rsidRPr="00407126" w:rsidRDefault="00EC36CE" w:rsidP="00EC36CE">
      <w:pPr>
        <w:ind w:firstLine="720"/>
      </w:pPr>
      <w:bookmarkStart w:id="248" w:name="sub_10478"/>
      <w:bookmarkEnd w:id="247"/>
      <w:r>
        <w:t>6</w:t>
      </w:r>
      <w:r w:rsidRPr="00407126">
        <w:t>.9.4.4. несоответствия предлагаемых товаров, работ, услуг требованиям конкурсной документации;</w:t>
      </w:r>
    </w:p>
    <w:p w:rsidR="00EC36CE" w:rsidRPr="00407126" w:rsidRDefault="00EC36CE" w:rsidP="00EC36CE">
      <w:pPr>
        <w:ind w:firstLine="720"/>
      </w:pPr>
      <w:bookmarkStart w:id="249" w:name="sub_10479"/>
      <w:bookmarkEnd w:id="248"/>
      <w:r>
        <w:t>6</w:t>
      </w:r>
      <w:r w:rsidRPr="00407126">
        <w:t>.9.4.5. непредставления задатка в качестве обеспечения заявки;</w:t>
      </w:r>
    </w:p>
    <w:p w:rsidR="00EC36CE" w:rsidRPr="00407126" w:rsidRDefault="00EC36CE" w:rsidP="00EC36CE">
      <w:pPr>
        <w:ind w:firstLine="720"/>
      </w:pPr>
      <w:bookmarkStart w:id="250" w:name="sub_10480"/>
      <w:bookmarkEnd w:id="249"/>
      <w:r>
        <w:t>6</w:t>
      </w:r>
      <w:r w:rsidRPr="00407126">
        <w:t>.9.4.6. непредставления разъяснений конкурсной заявки по запросу комиссии по заку</w:t>
      </w:r>
      <w:r w:rsidRPr="00407126">
        <w:t>п</w:t>
      </w:r>
      <w:r w:rsidRPr="00407126">
        <w:t>ке;</w:t>
      </w:r>
    </w:p>
    <w:p w:rsidR="00EC36CE" w:rsidRPr="00407126" w:rsidRDefault="00EC36CE" w:rsidP="00EC36CE">
      <w:pPr>
        <w:ind w:firstLine="720"/>
      </w:pPr>
      <w:bookmarkStart w:id="251" w:name="sub_10481"/>
      <w:bookmarkEnd w:id="250"/>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EC36CE" w:rsidRPr="00407126" w:rsidRDefault="00EC36CE" w:rsidP="00EC36CE">
      <w:pPr>
        <w:ind w:firstLine="720"/>
      </w:pPr>
      <w:bookmarkStart w:id="252" w:name="sub_10482"/>
      <w:bookmarkEnd w:id="251"/>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EC36CE" w:rsidRPr="00407126" w:rsidRDefault="00EC36CE" w:rsidP="00EC36CE">
      <w:pPr>
        <w:ind w:firstLine="720"/>
      </w:pPr>
      <w:bookmarkStart w:id="253" w:name="sub_10483"/>
      <w:bookmarkEnd w:id="252"/>
      <w:r>
        <w:t>6</w:t>
      </w:r>
      <w:r w:rsidRPr="00407126">
        <w:t xml:space="preserve">.9.6. </w:t>
      </w:r>
      <w:proofErr w:type="gramStart"/>
      <w:r w:rsidRPr="00407126">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lastRenderedPageBreak/>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1"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07126">
        <w:t xml:space="preserve">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EC36CE" w:rsidRPr="00407126" w:rsidRDefault="00EC36CE" w:rsidP="00EC36CE">
      <w:pPr>
        <w:ind w:firstLine="720"/>
      </w:pPr>
      <w:bookmarkStart w:id="254" w:name="sub_10484"/>
      <w:bookmarkEnd w:id="253"/>
      <w:r>
        <w:t>6</w:t>
      </w:r>
      <w:r w:rsidRPr="00407126">
        <w:t>.9.7. В случае</w:t>
      </w:r>
      <w:proofErr w:type="gramStart"/>
      <w:r w:rsidRPr="00407126">
        <w:t>,</w:t>
      </w:r>
      <w:proofErr w:type="gramEnd"/>
      <w:r w:rsidRPr="00407126">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EC36CE" w:rsidRPr="00407126" w:rsidRDefault="00EC36CE" w:rsidP="00EC36CE">
      <w:pPr>
        <w:ind w:firstLine="720"/>
      </w:pPr>
      <w:bookmarkStart w:id="255" w:name="sub_10485"/>
      <w:bookmarkEnd w:id="254"/>
      <w:r>
        <w:t>6</w:t>
      </w:r>
      <w:r w:rsidRPr="00407126">
        <w:t>.9.7.1. В случае</w:t>
      </w:r>
      <w:proofErr w:type="gramStart"/>
      <w:r w:rsidRPr="00407126">
        <w:t>,</w:t>
      </w:r>
      <w:proofErr w:type="gramEnd"/>
      <w:r w:rsidRPr="00407126">
        <w:t xml:space="preserve">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EC36CE" w:rsidRPr="00407126" w:rsidRDefault="00EC36CE" w:rsidP="00EC36CE">
      <w:pPr>
        <w:ind w:firstLine="720"/>
      </w:pPr>
      <w:bookmarkStart w:id="256" w:name="sub_10486"/>
      <w:bookmarkEnd w:id="255"/>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EC36CE" w:rsidRPr="00407126" w:rsidRDefault="00EC36CE" w:rsidP="00EC36CE">
      <w:pPr>
        <w:ind w:firstLine="720"/>
      </w:pPr>
      <w:bookmarkStart w:id="257" w:name="sub_10487"/>
      <w:bookmarkEnd w:id="256"/>
      <w:r>
        <w:t>6</w:t>
      </w:r>
      <w:r w:rsidRPr="00407126">
        <w:t>.9.8.1. Оценка осуществляется в строгом соответствии с критериями и процедурами, указанными в конкурсной документации.</w:t>
      </w:r>
    </w:p>
    <w:p w:rsidR="00EC36CE" w:rsidRPr="00407126" w:rsidRDefault="00EC36CE" w:rsidP="00EC36CE">
      <w:pPr>
        <w:ind w:firstLine="720"/>
      </w:pPr>
      <w:bookmarkStart w:id="258" w:name="sub_10488"/>
      <w:bookmarkEnd w:id="257"/>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EC36CE" w:rsidRPr="00407126" w:rsidRDefault="00EC36CE" w:rsidP="00EC36CE">
      <w:pPr>
        <w:ind w:firstLine="720"/>
      </w:pPr>
      <w:bookmarkStart w:id="259" w:name="sub_10489"/>
      <w:bookmarkEnd w:id="258"/>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EC36CE" w:rsidRPr="00407126" w:rsidRDefault="00EC36CE" w:rsidP="00EC36CE">
      <w:pPr>
        <w:ind w:firstLine="720"/>
      </w:pPr>
      <w:bookmarkStart w:id="260" w:name="sub_10490"/>
      <w:bookmarkEnd w:id="259"/>
      <w:r>
        <w:t>6</w:t>
      </w:r>
      <w:r w:rsidRPr="00407126">
        <w:t>.9.8.4. Критериями могут быть:</w:t>
      </w:r>
    </w:p>
    <w:p w:rsidR="00EC36CE" w:rsidRPr="00407126" w:rsidRDefault="00EC36CE" w:rsidP="00EC36CE">
      <w:pPr>
        <w:ind w:firstLine="720"/>
      </w:pPr>
      <w:bookmarkStart w:id="261" w:name="sub_11095"/>
      <w:bookmarkEnd w:id="260"/>
      <w:r w:rsidRPr="00407126">
        <w:t>а) квалификация и надежность участника закупки и заявленных соисполнителей (су</w:t>
      </w:r>
      <w:r w:rsidRPr="00407126">
        <w:t>б</w:t>
      </w:r>
      <w:r w:rsidRPr="00407126">
        <w:t>подрядчиков);</w:t>
      </w:r>
    </w:p>
    <w:p w:rsidR="00EC36CE" w:rsidRPr="00407126" w:rsidRDefault="00EC36CE" w:rsidP="00EC36CE">
      <w:pPr>
        <w:ind w:firstLine="720"/>
      </w:pPr>
      <w:bookmarkStart w:id="262" w:name="sub_11096"/>
      <w:bookmarkEnd w:id="261"/>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EC36CE" w:rsidRPr="00407126" w:rsidRDefault="00EC36CE" w:rsidP="00EC36CE">
      <w:pPr>
        <w:ind w:firstLine="720"/>
      </w:pPr>
      <w:bookmarkStart w:id="263" w:name="sub_11097"/>
      <w:bookmarkEnd w:id="262"/>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EC36CE" w:rsidRPr="00407126" w:rsidRDefault="00EC36CE" w:rsidP="00EC36CE">
      <w:pPr>
        <w:ind w:firstLine="720"/>
      </w:pPr>
      <w:bookmarkStart w:id="264" w:name="sub_11098"/>
      <w:bookmarkEnd w:id="263"/>
      <w:r w:rsidRPr="00407126">
        <w:t>г) иные критерии, указанные в документации о закупке.</w:t>
      </w:r>
    </w:p>
    <w:p w:rsidR="00EC36CE" w:rsidRPr="00407126" w:rsidRDefault="00EC36CE" w:rsidP="00EC36CE">
      <w:pPr>
        <w:ind w:firstLine="720"/>
      </w:pPr>
      <w:bookmarkStart w:id="265" w:name="sub_10491"/>
      <w:bookmarkEnd w:id="264"/>
      <w:r>
        <w:t>6</w:t>
      </w:r>
      <w:r w:rsidRPr="00407126">
        <w:t>.9.8.5. Отборочная и оценочная стадии могут совмещаться (проводиться одновреме</w:t>
      </w:r>
      <w:r w:rsidRPr="00407126">
        <w:t>н</w:t>
      </w:r>
      <w:r w:rsidRPr="00407126">
        <w:t>но).</w:t>
      </w:r>
    </w:p>
    <w:p w:rsidR="00EC36CE" w:rsidRPr="00407126" w:rsidRDefault="00EC36CE" w:rsidP="00EC36CE">
      <w:pPr>
        <w:ind w:firstLine="720"/>
      </w:pPr>
      <w:bookmarkStart w:id="266" w:name="sub_10492"/>
      <w:bookmarkEnd w:id="265"/>
      <w:r>
        <w:rPr>
          <w:b/>
          <w:bCs/>
        </w:rPr>
        <w:t>6</w:t>
      </w:r>
      <w:r w:rsidRPr="00407126">
        <w:rPr>
          <w:b/>
          <w:bCs/>
        </w:rPr>
        <w:t>.10. Определение победителя конкурса</w:t>
      </w:r>
    </w:p>
    <w:p w:rsidR="00EC36CE" w:rsidRPr="00407126" w:rsidRDefault="00EC36CE" w:rsidP="00EC36CE">
      <w:pPr>
        <w:ind w:firstLine="720"/>
      </w:pPr>
      <w:bookmarkStart w:id="267" w:name="sub_10493"/>
      <w:bookmarkEnd w:id="266"/>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EC36CE" w:rsidRPr="00407126" w:rsidRDefault="00EC36CE" w:rsidP="00EC36CE">
      <w:pPr>
        <w:ind w:firstLine="720"/>
      </w:pPr>
      <w:bookmarkStart w:id="268" w:name="sub_10494"/>
      <w:bookmarkEnd w:id="267"/>
      <w:r>
        <w:lastRenderedPageBreak/>
        <w:t>6</w:t>
      </w:r>
      <w:r w:rsidRPr="00407126">
        <w:t>.10.1.1. В случае</w:t>
      </w:r>
      <w:proofErr w:type="gramStart"/>
      <w:r w:rsidRPr="00407126">
        <w:t>,</w:t>
      </w:r>
      <w:proofErr w:type="gramEnd"/>
      <w:r w:rsidRPr="00407126">
        <w:t xml:space="preserve">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EC36CE" w:rsidRPr="00407126" w:rsidRDefault="00EC36CE" w:rsidP="00EC36CE">
      <w:pPr>
        <w:ind w:firstLine="720"/>
      </w:pPr>
      <w:bookmarkStart w:id="269" w:name="sub_10495"/>
      <w:bookmarkEnd w:id="268"/>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69"/>
    </w:p>
    <w:p w:rsidR="00EC36CE" w:rsidRPr="00407126" w:rsidRDefault="00EC36CE" w:rsidP="00EC36CE">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EC36CE" w:rsidRPr="00407126" w:rsidRDefault="00EC36CE" w:rsidP="00EC36CE">
      <w:pPr>
        <w:ind w:firstLine="720"/>
      </w:pPr>
      <w:r w:rsidRPr="00407126">
        <w:t>1) дата подписания протокола;</w:t>
      </w:r>
    </w:p>
    <w:p w:rsidR="00EC36CE" w:rsidRPr="00407126" w:rsidRDefault="00EC36CE" w:rsidP="00EC36CE">
      <w:pPr>
        <w:ind w:firstLine="720"/>
      </w:pPr>
      <w:r w:rsidRPr="00407126">
        <w:t>2) количество поданных заявок на участие в закупке, а также дата и время регистрации каждой такой заявки;</w:t>
      </w:r>
    </w:p>
    <w:p w:rsidR="00EC36CE" w:rsidRPr="00407126" w:rsidRDefault="00EC36CE" w:rsidP="00EC36CE">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 xml:space="preserve">жению, в </w:t>
      </w:r>
      <w:proofErr w:type="gramStart"/>
      <w:r w:rsidRPr="00407126">
        <w:t>которых</w:t>
      </w:r>
      <w:proofErr w:type="gramEnd"/>
      <w:r w:rsidRPr="00407126">
        <w:t xml:space="preserve"> содержатся лучшие условия исполнения договора, присваивается первый номер. В случае</w:t>
      </w:r>
      <w:proofErr w:type="gramStart"/>
      <w:r w:rsidRPr="00407126">
        <w:t>,</w:t>
      </w:r>
      <w:proofErr w:type="gramEnd"/>
      <w:r w:rsidRPr="00407126">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EC36CE" w:rsidRPr="00407126" w:rsidRDefault="00EC36CE" w:rsidP="00EC36CE">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C36CE" w:rsidRPr="00407126" w:rsidRDefault="00EC36CE" w:rsidP="00EC36CE">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EC36CE" w:rsidRPr="00407126" w:rsidRDefault="00EC36CE" w:rsidP="00EC36CE">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EC36CE" w:rsidRPr="00407126" w:rsidRDefault="00EC36CE" w:rsidP="00EC36CE">
      <w:pPr>
        <w:ind w:firstLine="720"/>
      </w:pPr>
      <w:proofErr w:type="gramStart"/>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roofErr w:type="gramEnd"/>
    </w:p>
    <w:p w:rsidR="00EC36CE" w:rsidRPr="00407126" w:rsidRDefault="00EC36CE" w:rsidP="00EC36CE">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EC36CE" w:rsidRPr="00407126" w:rsidRDefault="00EC36CE" w:rsidP="00EC36CE">
      <w:pPr>
        <w:ind w:firstLine="720"/>
      </w:pPr>
      <w:r w:rsidRPr="00407126">
        <w:t>7) иные сведения в случае, если необходимость их указания в протоколе предусмотрена положением о закупке.</w:t>
      </w:r>
    </w:p>
    <w:p w:rsidR="00EC36CE" w:rsidRPr="00407126" w:rsidRDefault="00EC36CE" w:rsidP="00EC36CE">
      <w:pPr>
        <w:ind w:firstLine="720"/>
      </w:pPr>
      <w:r w:rsidRPr="00407126">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EC36CE" w:rsidRPr="00407126" w:rsidRDefault="00EC36CE" w:rsidP="00EC36CE">
      <w:pPr>
        <w:ind w:firstLine="720"/>
      </w:pPr>
      <w:bookmarkStart w:id="270"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2" w:history="1">
        <w:r w:rsidRPr="00DB59A1">
          <w:rPr>
            <w:rStyle w:val="a3"/>
          </w:rPr>
          <w:t>https://www.rts-tender.ru</w:t>
        </w:r>
      </w:hyperlink>
      <w:r>
        <w:t>)</w:t>
      </w:r>
      <w:r w:rsidRPr="00407126">
        <w:t xml:space="preserve"> и (или) в единой информационной системе </w:t>
      </w:r>
      <w:hyperlink r:id="rId63" w:history="1">
        <w:r w:rsidRPr="00407126">
          <w:rPr>
            <w:b/>
            <w:bCs/>
          </w:rPr>
          <w:t>www.zakupki.gov.ru</w:t>
        </w:r>
      </w:hyperlink>
      <w:r w:rsidRPr="00407126">
        <w:t>.</w:t>
      </w:r>
    </w:p>
    <w:p w:rsidR="00EC36CE" w:rsidRPr="00407126" w:rsidRDefault="00EC36CE" w:rsidP="00EC36CE">
      <w:pPr>
        <w:ind w:firstLine="720"/>
      </w:pPr>
      <w:bookmarkStart w:id="271" w:name="sub_10497"/>
      <w:bookmarkEnd w:id="270"/>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4" w:history="1">
        <w:r w:rsidRPr="00407126">
          <w:rPr>
            <w:b/>
            <w:bCs/>
          </w:rPr>
          <w:t>статьи 448</w:t>
        </w:r>
      </w:hyperlink>
      <w:r w:rsidRPr="00407126">
        <w:t xml:space="preserve"> Гражданского кодекса РФ.</w:t>
      </w:r>
    </w:p>
    <w:p w:rsidR="00EC36CE" w:rsidRPr="00407126" w:rsidRDefault="00EC36CE" w:rsidP="00EC36CE">
      <w:pPr>
        <w:ind w:firstLine="720"/>
      </w:pPr>
      <w:bookmarkStart w:id="272" w:name="sub_10498"/>
      <w:bookmarkEnd w:id="271"/>
      <w:r>
        <w:lastRenderedPageBreak/>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EC36CE" w:rsidRPr="00407126" w:rsidRDefault="00EC36CE" w:rsidP="00EC36CE">
      <w:pPr>
        <w:ind w:firstLine="720"/>
      </w:pPr>
      <w:bookmarkStart w:id="273" w:name="sub_10499"/>
      <w:bookmarkEnd w:id="272"/>
      <w:r>
        <w:t>6</w:t>
      </w:r>
      <w:r w:rsidRPr="00407126">
        <w:t>.10.5.1. причины отклонения (проигрыша) его конкурсной заявки.</w:t>
      </w:r>
    </w:p>
    <w:p w:rsidR="00EC36CE" w:rsidRPr="00407126" w:rsidRDefault="00EC36CE" w:rsidP="00EC36CE">
      <w:pPr>
        <w:ind w:firstLine="720"/>
      </w:pPr>
      <w:bookmarkStart w:id="274" w:name="sub_10500"/>
      <w:bookmarkEnd w:id="273"/>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EC36CE" w:rsidRPr="00407126" w:rsidRDefault="00EC36CE" w:rsidP="00EC36CE">
      <w:pPr>
        <w:ind w:firstLine="720"/>
      </w:pPr>
      <w:bookmarkStart w:id="275" w:name="sub_10501"/>
      <w:bookmarkEnd w:id="274"/>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EC36CE" w:rsidRPr="00407126" w:rsidRDefault="00EC36CE" w:rsidP="00EC36CE">
      <w:pPr>
        <w:ind w:firstLine="720"/>
      </w:pPr>
      <w:bookmarkStart w:id="276" w:name="sub_11144"/>
      <w:bookmarkEnd w:id="275"/>
      <w:r>
        <w:rPr>
          <w:b/>
          <w:bCs/>
        </w:rPr>
        <w:t>6</w:t>
      </w:r>
      <w:r w:rsidRPr="00407126">
        <w:rPr>
          <w:b/>
          <w:bCs/>
        </w:rPr>
        <w:t xml:space="preserve">.11. Последствия признания конкурса </w:t>
      </w:r>
      <w:proofErr w:type="gramStart"/>
      <w:r w:rsidRPr="00407126">
        <w:rPr>
          <w:b/>
          <w:bCs/>
        </w:rPr>
        <w:t>несостоявшимся</w:t>
      </w:r>
      <w:proofErr w:type="gramEnd"/>
    </w:p>
    <w:p w:rsidR="00EC36CE" w:rsidRPr="00407126" w:rsidRDefault="00EC36CE" w:rsidP="00EC36CE">
      <w:pPr>
        <w:ind w:firstLine="720"/>
      </w:pPr>
      <w:bookmarkStart w:id="277" w:name="sub_10503"/>
      <w:bookmarkEnd w:id="276"/>
      <w:r>
        <w:t>6</w:t>
      </w:r>
      <w:r w:rsidRPr="00407126">
        <w:t>.11.1. В случае</w:t>
      </w:r>
      <w:proofErr w:type="gramStart"/>
      <w:r w:rsidRPr="00407126">
        <w:t>,</w:t>
      </w:r>
      <w:proofErr w:type="gramEnd"/>
      <w:r w:rsidRPr="00407126">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77"/>
    <w:p w:rsidR="00EC36CE" w:rsidRPr="00B126D2" w:rsidRDefault="00EC36CE" w:rsidP="00EC36CE">
      <w:pPr>
        <w:pStyle w:val="1"/>
        <w:rPr>
          <w:b/>
          <w:color w:val="000000" w:themeColor="text1"/>
          <w:sz w:val="24"/>
          <w:szCs w:val="24"/>
        </w:rPr>
      </w:pPr>
      <w:r w:rsidRPr="00B126D2">
        <w:rPr>
          <w:b/>
          <w:color w:val="000000" w:themeColor="text1"/>
          <w:sz w:val="24"/>
          <w:szCs w:val="24"/>
        </w:rPr>
        <w:t>Заключение и исполнение договора</w:t>
      </w:r>
    </w:p>
    <w:bookmarkEnd w:id="212"/>
    <w:p w:rsidR="00EC36CE" w:rsidRPr="000A574C" w:rsidRDefault="00EC36CE" w:rsidP="00EC36CE">
      <w:pPr>
        <w:ind w:firstLine="720"/>
        <w:rPr>
          <w:color w:val="000000" w:themeColor="text1"/>
          <w:sz w:val="28"/>
          <w:szCs w:val="28"/>
        </w:rPr>
      </w:pPr>
    </w:p>
    <w:p w:rsidR="00EC36CE" w:rsidRPr="00407126" w:rsidRDefault="00EC36CE" w:rsidP="00EC36CE">
      <w:pPr>
        <w:ind w:firstLine="720"/>
      </w:pPr>
      <w:bookmarkStart w:id="278"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EC36CE" w:rsidRPr="00407126" w:rsidRDefault="00EC36CE" w:rsidP="00EC36CE">
      <w:pPr>
        <w:ind w:firstLine="720"/>
      </w:pPr>
      <w:bookmarkStart w:id="279" w:name="sub_11007"/>
      <w:bookmarkEnd w:id="278"/>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EC36CE" w:rsidRPr="00407126" w:rsidRDefault="00EC36CE" w:rsidP="00EC36CE">
      <w:pPr>
        <w:ind w:firstLine="720"/>
      </w:pPr>
      <w:bookmarkStart w:id="280" w:name="sub_11008"/>
      <w:bookmarkEnd w:id="279"/>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EC36CE" w:rsidRPr="00407126" w:rsidRDefault="00EC36CE" w:rsidP="00EC36CE">
      <w:pPr>
        <w:ind w:firstLine="720"/>
      </w:pPr>
      <w:bookmarkStart w:id="281" w:name="sub_11009"/>
      <w:bookmarkEnd w:id="280"/>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5"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6" w:history="1">
        <w:r w:rsidRPr="00407126">
          <w:rPr>
            <w:b/>
            <w:bCs/>
          </w:rPr>
          <w:t>www.zakupki.gov.ru</w:t>
        </w:r>
      </w:hyperlink>
      <w:r w:rsidRPr="00407126">
        <w:t xml:space="preserve"> соответствующего протокола.</w:t>
      </w:r>
    </w:p>
    <w:p w:rsidR="00EC36CE" w:rsidRPr="00407126" w:rsidRDefault="00EC36CE" w:rsidP="00EC36CE">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EC36CE" w:rsidRPr="00407126" w:rsidRDefault="00EC36CE" w:rsidP="00EC36CE">
      <w:pPr>
        <w:ind w:firstLine="720"/>
      </w:pPr>
      <w:bookmarkStart w:id="282" w:name="sub_11010"/>
      <w:bookmarkEnd w:id="281"/>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7" w:history="1">
        <w:r w:rsidRPr="00407126">
          <w:rPr>
            <w:b/>
            <w:bCs/>
          </w:rPr>
          <w:t>www.zakupki.gov.ru</w:t>
        </w:r>
      </w:hyperlink>
      <w:r w:rsidRPr="00407126">
        <w:rPr>
          <w:b/>
          <w:bCs/>
        </w:rPr>
        <w:t>.</w:t>
      </w:r>
    </w:p>
    <w:p w:rsidR="00EC36CE" w:rsidRPr="00407126" w:rsidRDefault="00EC36CE" w:rsidP="00EC36CE">
      <w:pPr>
        <w:ind w:firstLine="720"/>
      </w:pPr>
      <w:bookmarkStart w:id="283" w:name="sub_11011"/>
      <w:bookmarkEnd w:id="282"/>
      <w:r>
        <w:t>7</w:t>
      </w:r>
      <w:r w:rsidRPr="00407126">
        <w:t>.5.1. В случае непредставления подписанного договора победителем, иным участн</w:t>
      </w:r>
      <w:r w:rsidRPr="00407126">
        <w:t>и</w:t>
      </w:r>
      <w:r w:rsidRPr="00407126">
        <w:t xml:space="preserve">ком, с которым заключается договор в </w:t>
      </w:r>
      <w:proofErr w:type="gramStart"/>
      <w:r w:rsidRPr="00407126">
        <w:t>выше указанные</w:t>
      </w:r>
      <w:proofErr w:type="gramEnd"/>
      <w:r w:rsidRPr="00407126">
        <w:t xml:space="preserve"> сроки,  победитель, иной участник сч</w:t>
      </w:r>
      <w:r w:rsidRPr="00407126">
        <w:t>и</w:t>
      </w:r>
      <w:r w:rsidRPr="00407126">
        <w:t>таются уклонившимися от заключения договора.</w:t>
      </w:r>
    </w:p>
    <w:p w:rsidR="00EC36CE" w:rsidRPr="00407126" w:rsidRDefault="00EC36CE" w:rsidP="00EC36CE">
      <w:pPr>
        <w:ind w:firstLine="720"/>
      </w:pPr>
      <w:bookmarkStart w:id="284" w:name="sub_11012"/>
      <w:bookmarkEnd w:id="283"/>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EC36CE" w:rsidRPr="00407126" w:rsidRDefault="00EC36CE" w:rsidP="00EC36CE">
      <w:pPr>
        <w:ind w:firstLine="720"/>
      </w:pPr>
      <w:bookmarkStart w:id="285" w:name="sub_11013"/>
      <w:bookmarkEnd w:id="284"/>
      <w:r>
        <w:t>7</w:t>
      </w:r>
      <w:r w:rsidRPr="00407126">
        <w:t>.5.3. В случае</w:t>
      </w:r>
      <w:proofErr w:type="gramStart"/>
      <w:r w:rsidRPr="00407126">
        <w:t>,</w:t>
      </w:r>
      <w:proofErr w:type="gramEnd"/>
      <w:r w:rsidRPr="00407126">
        <w:t xml:space="preserve">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EC36CE" w:rsidRPr="00407126" w:rsidRDefault="00EC36CE" w:rsidP="00EC36CE">
      <w:pPr>
        <w:ind w:firstLine="720"/>
      </w:pPr>
      <w:r>
        <w:lastRenderedPageBreak/>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w:t>
      </w:r>
      <w:proofErr w:type="gramStart"/>
      <w:r w:rsidRPr="00407126">
        <w:t>с даты размещения</w:t>
      </w:r>
      <w:proofErr w:type="gramEnd"/>
      <w:r w:rsidRPr="00407126">
        <w:t xml:space="preserve"> </w:t>
      </w:r>
      <w:r>
        <w:t>на электронной площадке РТС-Тендер (</w:t>
      </w:r>
      <w:hyperlink r:id="rId68" w:history="1">
        <w:r w:rsidRPr="00DB59A1">
          <w:rPr>
            <w:rStyle w:val="a3"/>
          </w:rPr>
          <w:t>https://www.rts-tender.ru</w:t>
        </w:r>
      </w:hyperlink>
      <w:r>
        <w:t xml:space="preserve">) и </w:t>
      </w:r>
      <w:r w:rsidRPr="00407126">
        <w:t xml:space="preserve">в единой информационной системе </w:t>
      </w:r>
      <w:hyperlink r:id="rId69"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EC36CE" w:rsidRPr="00407126" w:rsidRDefault="00EC36CE" w:rsidP="00EC36CE">
      <w:pPr>
        <w:ind w:firstLine="720"/>
      </w:pPr>
      <w:bookmarkStart w:id="286" w:name="sub_11014"/>
      <w:bookmarkEnd w:id="285"/>
      <w:r>
        <w:t>7</w:t>
      </w:r>
      <w:r w:rsidRPr="00407126">
        <w:t>.6. В случае</w:t>
      </w:r>
      <w:proofErr w:type="gramStart"/>
      <w:r w:rsidRPr="00407126">
        <w:t>,</w:t>
      </w:r>
      <w:proofErr w:type="gramEnd"/>
      <w:r w:rsidRPr="00407126">
        <w:t xml:space="preserve">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EC36CE" w:rsidRPr="00407126" w:rsidRDefault="00EC36CE" w:rsidP="00EC36CE">
      <w:pPr>
        <w:ind w:firstLine="720"/>
      </w:pPr>
      <w:bookmarkStart w:id="287" w:name="sub_11015"/>
      <w:bookmarkEnd w:id="286"/>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EC36CE" w:rsidRPr="00407126" w:rsidRDefault="00EC36CE" w:rsidP="00EC36CE">
      <w:pPr>
        <w:ind w:firstLine="720"/>
      </w:pPr>
      <w:bookmarkStart w:id="288" w:name="sub_11016"/>
      <w:bookmarkEnd w:id="287"/>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EC36CE" w:rsidRPr="00407126" w:rsidRDefault="00EC36CE" w:rsidP="00EC36CE">
      <w:pPr>
        <w:ind w:firstLine="720"/>
      </w:pPr>
      <w:bookmarkStart w:id="289" w:name="sub_11017"/>
      <w:bookmarkEnd w:id="288"/>
      <w:r>
        <w:t>7</w:t>
      </w:r>
      <w:r w:rsidRPr="00407126">
        <w:t xml:space="preserve">.7.2. приостановления деятельности участника закупки в порядке, предусмотренном </w:t>
      </w:r>
      <w:hyperlink r:id="rId70" w:history="1">
        <w:r w:rsidRPr="00407126">
          <w:rPr>
            <w:b/>
            <w:bCs/>
          </w:rPr>
          <w:t>Кодексом</w:t>
        </w:r>
      </w:hyperlink>
      <w:r w:rsidRPr="00407126">
        <w:t xml:space="preserve"> Российской Федерации об административных правонарушениях;</w:t>
      </w:r>
    </w:p>
    <w:p w:rsidR="00EC36CE" w:rsidRPr="00407126" w:rsidRDefault="00EC36CE" w:rsidP="00EC36CE">
      <w:pPr>
        <w:ind w:firstLine="720"/>
      </w:pPr>
      <w:bookmarkStart w:id="290" w:name="sub_11018"/>
      <w:bookmarkEnd w:id="289"/>
      <w:r>
        <w:t>7</w:t>
      </w:r>
      <w:r w:rsidRPr="00407126">
        <w:t>.7.3. предоставления участником закупки заведомо ложных сведений, содержащихся в представленных ими документах;</w:t>
      </w:r>
    </w:p>
    <w:p w:rsidR="00EC36CE" w:rsidRPr="00407126" w:rsidRDefault="00EC36CE" w:rsidP="00EC36CE">
      <w:pPr>
        <w:ind w:firstLine="720"/>
      </w:pPr>
      <w:bookmarkStart w:id="291" w:name="sub_11019"/>
      <w:bookmarkEnd w:id="290"/>
      <w:r>
        <w:t>7</w:t>
      </w:r>
      <w:r w:rsidRPr="00407126">
        <w:t>.7.4. нахождения имущества участника закупки под арестом, наложенным по решению суда;</w:t>
      </w:r>
    </w:p>
    <w:p w:rsidR="00EC36CE" w:rsidRPr="00407126" w:rsidRDefault="00EC36CE" w:rsidP="00EC36CE">
      <w:pPr>
        <w:ind w:firstLine="720"/>
      </w:pPr>
      <w:bookmarkStart w:id="292" w:name="sub_11020"/>
      <w:bookmarkEnd w:id="291"/>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EC36CE" w:rsidRPr="00407126" w:rsidRDefault="00EC36CE" w:rsidP="00EC36CE">
      <w:pPr>
        <w:ind w:firstLine="720"/>
      </w:pPr>
      <w:bookmarkStart w:id="293" w:name="sub_11021"/>
      <w:bookmarkEnd w:id="292"/>
      <w:r>
        <w:t>7</w:t>
      </w:r>
      <w:r w:rsidRPr="00407126">
        <w:t>.8. Заказчик по согласованию с участником при заключении и исполнении договора вправе изменить:</w:t>
      </w:r>
    </w:p>
    <w:p w:rsidR="00EC36CE" w:rsidRPr="00407126" w:rsidRDefault="00EC36CE" w:rsidP="00EC36CE">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 xml:space="preserve">воначальную цену договора соответственно изменяемому объему продукции. </w:t>
      </w:r>
      <w:proofErr w:type="gramStart"/>
      <w:r w:rsidRPr="00407126">
        <w:t>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roofErr w:type="gramEnd"/>
    </w:p>
    <w:p w:rsidR="00EC36CE" w:rsidRPr="00407126" w:rsidRDefault="00EC36CE" w:rsidP="00EC36CE">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EC36CE" w:rsidRPr="00407126" w:rsidRDefault="00EC36CE" w:rsidP="00EC36CE">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EC36CE" w:rsidRPr="00407126" w:rsidRDefault="00EC36CE" w:rsidP="00EC36CE">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EC36CE" w:rsidRPr="00407126" w:rsidRDefault="00EC36CE" w:rsidP="00EC36CE">
      <w:pPr>
        <w:ind w:firstLine="720"/>
      </w:pPr>
      <w:r>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EC36CE" w:rsidRPr="00407126" w:rsidRDefault="00EC36CE" w:rsidP="00EC36CE">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EC36CE" w:rsidRPr="00407126" w:rsidRDefault="00EC36CE" w:rsidP="00EC36CE">
      <w:pPr>
        <w:ind w:firstLine="567"/>
      </w:pPr>
      <w:r w:rsidRPr="00407126">
        <w:tab/>
      </w:r>
      <w:bookmarkStart w:id="294" w:name="sub_11022"/>
      <w:bookmarkEnd w:id="293"/>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1" w:history="1">
        <w:r w:rsidRPr="00407126">
          <w:rPr>
            <w:b/>
            <w:bCs/>
          </w:rPr>
          <w:t>Гражданским кодексом</w:t>
        </w:r>
      </w:hyperlink>
      <w:r w:rsidRPr="00407126">
        <w:t xml:space="preserve"> Российской Ф</w:t>
      </w:r>
      <w:r w:rsidRPr="00407126">
        <w:t>е</w:t>
      </w:r>
      <w:r w:rsidRPr="00407126">
        <w:t>дерации.</w:t>
      </w:r>
    </w:p>
    <w:p w:rsidR="00EC36CE" w:rsidRPr="00407126" w:rsidRDefault="00EC36CE" w:rsidP="00EC36CE">
      <w:pPr>
        <w:ind w:firstLine="720"/>
      </w:pPr>
      <w:bookmarkStart w:id="295" w:name="sub_11023"/>
      <w:bookmarkEnd w:id="294"/>
      <w:r>
        <w:lastRenderedPageBreak/>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w:t>
      </w:r>
      <w:proofErr w:type="gramStart"/>
      <w:r w:rsidRPr="00407126">
        <w:t>договор</w:t>
      </w:r>
      <w:proofErr w:type="gramEnd"/>
      <w:r w:rsidRPr="00407126">
        <w:t xml:space="preserve"> может быть расторгнут или изменен судом в порядке и по основаниям, предусмотренным </w:t>
      </w:r>
      <w:hyperlink r:id="rId72"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EC36CE" w:rsidRPr="00407126" w:rsidRDefault="00EC36CE" w:rsidP="00EC36CE">
      <w:pPr>
        <w:ind w:firstLine="720"/>
      </w:pPr>
      <w:bookmarkStart w:id="296" w:name="sub_11024"/>
      <w:bookmarkEnd w:id="295"/>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3" w:history="1">
        <w:r w:rsidRPr="00407126">
          <w:rPr>
            <w:b/>
            <w:bCs/>
          </w:rPr>
          <w:t>Гражданским кодексом</w:t>
        </w:r>
      </w:hyperlink>
      <w:r w:rsidRPr="00407126">
        <w:t xml:space="preserve"> Российской Федер</w:t>
      </w:r>
      <w:r w:rsidRPr="00407126">
        <w:t>а</w:t>
      </w:r>
      <w:r w:rsidRPr="00407126">
        <w:t>ции.</w:t>
      </w:r>
    </w:p>
    <w:p w:rsidR="00EC36CE" w:rsidRPr="00407126" w:rsidRDefault="00EC36CE" w:rsidP="00EC36CE">
      <w:pPr>
        <w:ind w:firstLine="720"/>
      </w:pPr>
      <w:r>
        <w:t>7</w:t>
      </w:r>
      <w:r w:rsidRPr="00407126">
        <w:t>.11. В случае</w:t>
      </w:r>
      <w:proofErr w:type="gramStart"/>
      <w:r w:rsidRPr="00407126">
        <w:t>,</w:t>
      </w:r>
      <w:proofErr w:type="gramEnd"/>
      <w:r w:rsidRPr="00407126">
        <w:t xml:space="preserve">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EC36CE" w:rsidRPr="00407126" w:rsidRDefault="00EC36CE" w:rsidP="00EC36CE">
      <w:pPr>
        <w:ind w:firstLine="720"/>
      </w:pPr>
      <w:bookmarkStart w:id="297" w:name="sub_11025"/>
      <w:bookmarkEnd w:id="296"/>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EC36CE" w:rsidRPr="00407126" w:rsidRDefault="00EC36CE" w:rsidP="00EC36CE">
      <w:pPr>
        <w:ind w:firstLine="720"/>
      </w:pPr>
      <w:bookmarkStart w:id="298" w:name="sub_11026"/>
      <w:bookmarkEnd w:id="297"/>
      <w:r>
        <w:t>7</w:t>
      </w:r>
      <w:r w:rsidRPr="00407126">
        <w:t xml:space="preserve">.13.1. </w:t>
      </w:r>
      <w:proofErr w:type="gramStart"/>
      <w:r w:rsidRPr="00407126">
        <w:t>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w:t>
      </w:r>
      <w:proofErr w:type="gramEnd"/>
      <w:r w:rsidRPr="00407126">
        <w:t xml:space="preserve"> изменит цену договора ук</w:t>
      </w:r>
      <w:r w:rsidRPr="00407126">
        <w:t>а</w:t>
      </w:r>
      <w:r w:rsidRPr="00407126">
        <w:t>занным образом.</w:t>
      </w:r>
    </w:p>
    <w:p w:rsidR="00EC36CE" w:rsidRPr="00407126" w:rsidRDefault="00EC36CE" w:rsidP="00EC36CE">
      <w:pPr>
        <w:ind w:firstLine="720"/>
      </w:pPr>
      <w:bookmarkStart w:id="299" w:name="sub_11027"/>
      <w:bookmarkEnd w:id="298"/>
      <w:r>
        <w:t>7</w:t>
      </w:r>
      <w:r w:rsidRPr="00407126">
        <w:t>.14. В случае</w:t>
      </w:r>
      <w:proofErr w:type="gramStart"/>
      <w:r w:rsidRPr="00407126">
        <w:t>,</w:t>
      </w:r>
      <w:proofErr w:type="gramEnd"/>
      <w:r w:rsidRPr="00407126">
        <w:t xml:space="preserve">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4" w:history="1">
        <w:r w:rsidRPr="00DB59A1">
          <w:rPr>
            <w:rStyle w:val="a3"/>
          </w:rPr>
          <w:t>https://www.rts-tender.ru</w:t>
        </w:r>
      </w:hyperlink>
      <w:r>
        <w:t>)</w:t>
      </w:r>
      <w:r w:rsidRPr="00407126">
        <w:t xml:space="preserve"> и (или) в единой информационной системе </w:t>
      </w:r>
      <w:hyperlink r:id="rId75"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99"/>
    </w:p>
    <w:p w:rsidR="00EC36CE" w:rsidRPr="000A574C" w:rsidRDefault="00EC36CE" w:rsidP="00EC36CE">
      <w:pPr>
        <w:ind w:firstLine="720"/>
        <w:rPr>
          <w:color w:val="000000" w:themeColor="text1"/>
          <w:sz w:val="28"/>
          <w:szCs w:val="28"/>
        </w:rPr>
      </w:pPr>
    </w:p>
    <w:p w:rsidR="00EC36CE" w:rsidRPr="00B126D2" w:rsidRDefault="00EC36CE" w:rsidP="00EC36CE">
      <w:pPr>
        <w:tabs>
          <w:tab w:val="left" w:pos="540"/>
        </w:tabs>
        <w:jc w:val="center"/>
        <w:rPr>
          <w:color w:val="000000" w:themeColor="text1"/>
        </w:rPr>
      </w:pPr>
      <w:bookmarkStart w:id="300"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EC36CE" w:rsidRPr="000A574C" w:rsidRDefault="00EC36CE" w:rsidP="00EC36CE">
      <w:pPr>
        <w:tabs>
          <w:tab w:val="left" w:pos="540"/>
        </w:tabs>
        <w:jc w:val="center"/>
        <w:rPr>
          <w:color w:val="000000" w:themeColor="text1"/>
          <w:sz w:val="28"/>
          <w:szCs w:val="28"/>
        </w:rPr>
      </w:pPr>
    </w:p>
    <w:p w:rsidR="00EC36CE" w:rsidRPr="00E15D0F" w:rsidRDefault="00EC36CE" w:rsidP="00EC36CE">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EC36CE" w:rsidRPr="00E15D0F" w:rsidRDefault="00EC36CE" w:rsidP="00EC36CE">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EC36CE" w:rsidRPr="00A05DA1" w:rsidRDefault="00EC36CE" w:rsidP="00EC36CE">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EC36CE" w:rsidRPr="00B126D2" w:rsidRDefault="00EC36CE" w:rsidP="00EC36CE">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EC36CE" w:rsidRPr="000A574C" w:rsidRDefault="00EC36CE" w:rsidP="00EC36CE">
      <w:pPr>
        <w:tabs>
          <w:tab w:val="left" w:pos="540"/>
          <w:tab w:val="left" w:pos="900"/>
        </w:tabs>
        <w:rPr>
          <w:color w:val="000000" w:themeColor="text1"/>
          <w:sz w:val="28"/>
          <w:szCs w:val="28"/>
        </w:rPr>
      </w:pPr>
    </w:p>
    <w:p w:rsidR="00EC36CE" w:rsidRPr="00B126D2" w:rsidRDefault="00EC36CE" w:rsidP="00EC36CE">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EC36CE" w:rsidRPr="00B126D2" w:rsidRDefault="00EC36CE" w:rsidP="00EC36CE">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EC36CE" w:rsidRPr="00B126D2" w:rsidRDefault="00EC36CE" w:rsidP="00EC36CE">
      <w:pPr>
        <w:tabs>
          <w:tab w:val="left" w:pos="540"/>
          <w:tab w:val="left" w:pos="900"/>
        </w:tabs>
        <w:ind w:firstLine="709"/>
      </w:pPr>
      <w:r>
        <w:lastRenderedPageBreak/>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EC36CE" w:rsidRPr="00B126D2" w:rsidRDefault="00EC36CE" w:rsidP="00EC36CE">
      <w:pPr>
        <w:tabs>
          <w:tab w:val="left" w:pos="540"/>
          <w:tab w:val="left" w:pos="900"/>
        </w:tabs>
        <w:ind w:firstLine="709"/>
      </w:pPr>
      <w:proofErr w:type="gramStart"/>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EC36CE" w:rsidRDefault="00EC36CE" w:rsidP="00EC36CE">
      <w:pPr>
        <w:tabs>
          <w:tab w:val="left" w:pos="540"/>
          <w:tab w:val="left" w:pos="900"/>
        </w:tabs>
        <w:ind w:firstLine="709"/>
      </w:pPr>
      <w:proofErr w:type="gramStart"/>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roofErr w:type="gramEnd"/>
    </w:p>
    <w:p w:rsidR="00EC36CE" w:rsidRDefault="00EC36CE" w:rsidP="00EC36CE">
      <w:pPr>
        <w:pStyle w:val="1"/>
        <w:rPr>
          <w:b/>
          <w:color w:val="000000" w:themeColor="text1"/>
          <w:sz w:val="24"/>
          <w:szCs w:val="24"/>
        </w:rPr>
      </w:pPr>
    </w:p>
    <w:p w:rsidR="00EC36CE" w:rsidRPr="00B126D2" w:rsidRDefault="00EC36CE" w:rsidP="00EC36CE">
      <w:pPr>
        <w:pStyle w:val="1"/>
        <w:rPr>
          <w:b/>
          <w:color w:val="000000" w:themeColor="text1"/>
          <w:sz w:val="24"/>
          <w:szCs w:val="24"/>
        </w:rPr>
      </w:pPr>
      <w:r w:rsidRPr="00B126D2">
        <w:rPr>
          <w:b/>
          <w:color w:val="000000" w:themeColor="text1"/>
          <w:sz w:val="24"/>
          <w:szCs w:val="24"/>
        </w:rPr>
        <w:t>Заключительные положения</w:t>
      </w:r>
    </w:p>
    <w:p w:rsidR="00EC36CE" w:rsidRPr="000A574C" w:rsidRDefault="00EC36CE" w:rsidP="00EC36CE">
      <w:pPr>
        <w:tabs>
          <w:tab w:val="left" w:pos="6806"/>
        </w:tabs>
        <w:rPr>
          <w:color w:val="000000" w:themeColor="text1"/>
        </w:rPr>
      </w:pPr>
      <w:r>
        <w:rPr>
          <w:color w:val="000000" w:themeColor="text1"/>
        </w:rPr>
        <w:tab/>
      </w:r>
    </w:p>
    <w:p w:rsidR="00EC36CE" w:rsidRPr="00B126D2" w:rsidRDefault="00EC36CE" w:rsidP="00EC36CE">
      <w:pPr>
        <w:ind w:firstLine="720"/>
      </w:pPr>
      <w:bookmarkStart w:id="301" w:name="sub_25"/>
      <w:bookmarkEnd w:id="300"/>
      <w:r>
        <w:t>10.</w:t>
      </w:r>
      <w:r w:rsidRPr="00B126D2">
        <w:t>1. Участник закупки вправе обжаловать в судебном порядке действия (бездействие) заказчика при закупке товаров, работ, услуг.</w:t>
      </w:r>
    </w:p>
    <w:p w:rsidR="00EC36CE" w:rsidRPr="00B126D2" w:rsidRDefault="00EC36CE" w:rsidP="00EC36CE">
      <w:pPr>
        <w:ind w:firstLine="720"/>
      </w:pPr>
      <w:bookmarkStart w:id="302" w:name="sub_11028"/>
      <w:bookmarkEnd w:id="301"/>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EC36CE" w:rsidRPr="00B126D2" w:rsidRDefault="00EC36CE" w:rsidP="00EC36CE">
      <w:pPr>
        <w:ind w:firstLine="720"/>
      </w:pPr>
      <w:bookmarkStart w:id="303" w:name="sub_11029"/>
      <w:bookmarkEnd w:id="302"/>
      <w:proofErr w:type="gramStart"/>
      <w:r>
        <w:t>10.</w:t>
      </w:r>
      <w:r w:rsidRPr="00B126D2">
        <w:t xml:space="preserve">2.1. </w:t>
      </w:r>
      <w:proofErr w:type="spellStart"/>
      <w:r w:rsidRPr="00B126D2">
        <w:t>неразмещения</w:t>
      </w:r>
      <w:proofErr w:type="spellEnd"/>
      <w:r w:rsidRPr="00B126D2">
        <w:t xml:space="preserve"> на официальном сайте заказчика</w:t>
      </w:r>
      <w:r>
        <w:t>, на электронной площадке РТС-Тендер (</w:t>
      </w:r>
      <w:hyperlink r:id="rId76" w:history="1">
        <w:r w:rsidRPr="00DB59A1">
          <w:rPr>
            <w:rStyle w:val="a3"/>
          </w:rPr>
          <w:t>https://www.rts-tender.ru</w:t>
        </w:r>
      </w:hyperlink>
      <w:r>
        <w:t>)</w:t>
      </w:r>
      <w:r w:rsidRPr="00B126D2">
        <w:t xml:space="preserve"> и (или) в единой информационной системе </w:t>
      </w:r>
      <w:hyperlink r:id="rId77"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78"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roofErr w:type="gramEnd"/>
    </w:p>
    <w:p w:rsidR="00EC36CE" w:rsidRPr="00B126D2" w:rsidRDefault="00EC36CE" w:rsidP="00EC36CE">
      <w:pPr>
        <w:ind w:firstLine="720"/>
      </w:pPr>
      <w:bookmarkStart w:id="304" w:name="sub_11030"/>
      <w:bookmarkEnd w:id="303"/>
      <w:r>
        <w:t>10.</w:t>
      </w:r>
      <w:r w:rsidRPr="00B126D2">
        <w:t>2.2. предъявления к участникам закупки требования о представлении документов, не предусмотренных документацией о закупке;</w:t>
      </w:r>
    </w:p>
    <w:p w:rsidR="00EC36CE" w:rsidRPr="00B126D2" w:rsidRDefault="00EC36CE" w:rsidP="00EC36CE">
      <w:pPr>
        <w:ind w:firstLine="720"/>
      </w:pPr>
      <w:bookmarkStart w:id="305" w:name="sub_11031"/>
      <w:bookmarkEnd w:id="304"/>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79"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305"/>
    <w:p w:rsidR="00EC36CE" w:rsidRDefault="00EC36CE" w:rsidP="00EC36CE">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0"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EC36CE" w:rsidRDefault="00EC36CE" w:rsidP="00EC36CE">
      <w:pPr>
        <w:ind w:firstLine="720"/>
        <w:rPr>
          <w:color w:val="000000" w:themeColor="text1"/>
          <w:sz w:val="28"/>
          <w:szCs w:val="28"/>
        </w:rPr>
      </w:pPr>
    </w:p>
    <w:p w:rsidR="00EC36CE" w:rsidRDefault="00EC36CE" w:rsidP="00EC36CE">
      <w:pPr>
        <w:ind w:firstLine="720"/>
        <w:rPr>
          <w:color w:val="000000" w:themeColor="text1"/>
          <w:sz w:val="28"/>
          <w:szCs w:val="28"/>
        </w:rPr>
      </w:pPr>
    </w:p>
    <w:p w:rsidR="00EC36CE" w:rsidRDefault="00EC36CE" w:rsidP="00EC36CE">
      <w:pPr>
        <w:ind w:firstLine="720"/>
        <w:rPr>
          <w:color w:val="000000" w:themeColor="text1"/>
          <w:sz w:val="28"/>
          <w:szCs w:val="28"/>
        </w:rPr>
      </w:pPr>
    </w:p>
    <w:p w:rsidR="00EC36CE" w:rsidRPr="000A574C" w:rsidRDefault="00EC36CE" w:rsidP="00EC36CE">
      <w:pPr>
        <w:ind w:firstLine="720"/>
        <w:rPr>
          <w:color w:val="000000" w:themeColor="text1"/>
          <w:sz w:val="28"/>
          <w:szCs w:val="28"/>
        </w:rPr>
      </w:pPr>
    </w:p>
    <w:p w:rsidR="00EC36CE" w:rsidRPr="000A574C" w:rsidRDefault="00EC36CE" w:rsidP="00EC36CE">
      <w:pPr>
        <w:tabs>
          <w:tab w:val="left" w:pos="3383"/>
        </w:tabs>
        <w:ind w:firstLine="698"/>
        <w:rPr>
          <w:rStyle w:val="afffc"/>
          <w:color w:val="000000" w:themeColor="text1"/>
          <w:sz w:val="28"/>
          <w:szCs w:val="28"/>
        </w:rPr>
      </w:pPr>
      <w:bookmarkStart w:id="306" w:name="sub_1000"/>
    </w:p>
    <w:p w:rsidR="00EC36CE" w:rsidRPr="000A574C" w:rsidRDefault="00EC36CE" w:rsidP="00EC36CE">
      <w:pPr>
        <w:ind w:firstLine="698"/>
        <w:jc w:val="right"/>
        <w:rPr>
          <w:rStyle w:val="afffc"/>
          <w:color w:val="000000" w:themeColor="text1"/>
          <w:sz w:val="28"/>
          <w:szCs w:val="28"/>
        </w:rPr>
      </w:pPr>
    </w:p>
    <w:p w:rsidR="00EC36CE" w:rsidRDefault="00EC36CE" w:rsidP="00EC36CE">
      <w:pPr>
        <w:ind w:firstLine="698"/>
        <w:jc w:val="right"/>
        <w:rPr>
          <w:rStyle w:val="afffc"/>
          <w:color w:val="000000" w:themeColor="text1"/>
          <w:sz w:val="28"/>
          <w:szCs w:val="28"/>
        </w:rPr>
      </w:pPr>
    </w:p>
    <w:p w:rsidR="00EC36CE" w:rsidRDefault="00EC36CE" w:rsidP="00EC36CE">
      <w:pPr>
        <w:ind w:firstLine="698"/>
        <w:jc w:val="right"/>
        <w:rPr>
          <w:rStyle w:val="afffc"/>
          <w:color w:val="000000" w:themeColor="text1"/>
          <w:sz w:val="28"/>
          <w:szCs w:val="28"/>
        </w:rPr>
      </w:pPr>
    </w:p>
    <w:p w:rsidR="00EC36CE" w:rsidRDefault="00EC36CE" w:rsidP="00EC36CE">
      <w:pPr>
        <w:ind w:firstLine="698"/>
        <w:jc w:val="right"/>
        <w:rPr>
          <w:rStyle w:val="afffc"/>
          <w:color w:val="000000" w:themeColor="text1"/>
          <w:sz w:val="28"/>
          <w:szCs w:val="28"/>
        </w:rPr>
      </w:pPr>
    </w:p>
    <w:p w:rsidR="00EC36CE" w:rsidRPr="007A22B1" w:rsidRDefault="00EC36CE" w:rsidP="00EC36CE">
      <w:pPr>
        <w:pStyle w:val="2"/>
      </w:pPr>
      <w:bookmarkStart w:id="307" w:name="_Toc122404097"/>
      <w:bookmarkStart w:id="308" w:name="_Ref119427269"/>
      <w:bookmarkStart w:id="309" w:name="_Toc435008333"/>
      <w:bookmarkEnd w:id="306"/>
      <w:r w:rsidRPr="007A22B1">
        <w:lastRenderedPageBreak/>
        <w:t xml:space="preserve">РАЗДЕЛ </w:t>
      </w:r>
      <w:r w:rsidRPr="00C85669">
        <w:t>1</w:t>
      </w:r>
      <w:r w:rsidRPr="007A22B1">
        <w:t>.3 ИНФОРМАЦИОННАЯ КАРТА КОНКУРСА</w:t>
      </w:r>
      <w:bookmarkEnd w:id="307"/>
      <w:bookmarkEnd w:id="308"/>
      <w:bookmarkEnd w:id="309"/>
    </w:p>
    <w:p w:rsidR="00EC36CE" w:rsidRPr="007A22B1" w:rsidRDefault="00EC36CE" w:rsidP="00EC36CE">
      <w:pPr>
        <w:pStyle w:val="38"/>
        <w:tabs>
          <w:tab w:val="clear" w:pos="227"/>
          <w:tab w:val="num" w:pos="900"/>
        </w:tabs>
        <w:ind w:firstLine="180"/>
        <w:jc w:val="center"/>
        <w:rPr>
          <w:b/>
          <w:sz w:val="28"/>
          <w:szCs w:val="28"/>
        </w:rPr>
      </w:pPr>
    </w:p>
    <w:p w:rsidR="00EC36CE" w:rsidRPr="007A22B1" w:rsidRDefault="00EC36CE" w:rsidP="00EC36CE">
      <w:pPr>
        <w:tabs>
          <w:tab w:val="left" w:pos="708"/>
        </w:tabs>
        <w:spacing w:after="0" w:line="360" w:lineRule="auto"/>
        <w:ind w:firstLine="539"/>
        <w:rPr>
          <w:b/>
        </w:rPr>
      </w:pPr>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EC36CE" w:rsidRPr="007A22B1" w:rsidRDefault="00EC36CE" w:rsidP="00EC36CE">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EC36CE" w:rsidRPr="00082A08" w:rsidTr="00EC36CE">
        <w:trPr>
          <w:tblHeader/>
        </w:trPr>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rPr>
                <w:b/>
                <w:i/>
              </w:rPr>
            </w:pPr>
            <w:r w:rsidRPr="00082A08">
              <w:rPr>
                <w:b/>
                <w:i/>
              </w:rPr>
              <w:t>№</w:t>
            </w:r>
          </w:p>
          <w:p w:rsidR="00EC36CE" w:rsidRPr="00082A08" w:rsidRDefault="00EC36CE" w:rsidP="00EC36CE">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rPr>
                <w:b/>
                <w:i/>
              </w:rPr>
            </w:pPr>
            <w:r w:rsidRPr="00082A08">
              <w:rPr>
                <w:b/>
                <w:i/>
              </w:rPr>
              <w:t xml:space="preserve">Ссылка на подпункт </w:t>
            </w:r>
            <w:hyperlink r:id="rId81"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EC36CE" w:rsidRPr="00082A08" w:rsidRDefault="00EC36CE" w:rsidP="00EC36CE">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rPr>
                <w:b/>
                <w:i/>
              </w:rPr>
            </w:pPr>
            <w:r w:rsidRPr="00082A08">
              <w:rPr>
                <w:b/>
                <w:i/>
              </w:rPr>
              <w:t>Наименование</w:t>
            </w:r>
          </w:p>
          <w:p w:rsidR="00EC36CE" w:rsidRPr="00082A08" w:rsidRDefault="00EC36CE" w:rsidP="00EC36CE">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rPr>
                <w:i/>
              </w:rPr>
            </w:pPr>
            <w:r w:rsidRPr="00082A08">
              <w:rPr>
                <w:b/>
                <w:i/>
              </w:rPr>
              <w:t>Текст пояснений</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2E336A" w:rsidRDefault="00EC36CE" w:rsidP="00EC36CE">
            <w:pPr>
              <w:spacing w:after="0"/>
              <w:contextualSpacing/>
            </w:pPr>
            <w:r w:rsidRPr="002E336A">
              <w:t>Заказчик: Общество с ограниченной ответственн</w:t>
            </w:r>
            <w:r w:rsidRPr="002E336A">
              <w:t>о</w:t>
            </w:r>
            <w:r w:rsidRPr="002E336A">
              <w:t>стью «ОЭСК»;</w:t>
            </w:r>
          </w:p>
          <w:p w:rsidR="00EC36CE" w:rsidRPr="002E336A" w:rsidRDefault="00EC36CE" w:rsidP="00EC36CE">
            <w:pPr>
              <w:spacing w:after="0"/>
              <w:contextualSpacing/>
            </w:pPr>
            <w:r w:rsidRPr="002E336A">
              <w:t>Место нахождения: 6530</w:t>
            </w:r>
            <w:r w:rsidR="00BF6B6E">
              <w:t>53</w:t>
            </w:r>
            <w:r w:rsidRPr="002E336A">
              <w:t xml:space="preserve">, </w:t>
            </w:r>
            <w:r w:rsidR="00B373D4" w:rsidRPr="007D28AF">
              <w:rPr>
                <w:bCs/>
                <w:iCs/>
              </w:rPr>
              <w:t>Кемеровская область</w:t>
            </w:r>
            <w:r w:rsidR="00B373D4">
              <w:rPr>
                <w:bCs/>
                <w:iCs/>
              </w:rPr>
              <w:t>-Кузбасс</w:t>
            </w:r>
            <w:r w:rsidRPr="002E336A">
              <w:t>, г. Прокопьевск</w:t>
            </w:r>
            <w:r>
              <w:t>, ул. Гайдара, 43, пом. 1</w:t>
            </w:r>
            <w:r w:rsidRPr="002E336A">
              <w:t xml:space="preserve">п. </w:t>
            </w:r>
          </w:p>
          <w:p w:rsidR="00EC36CE" w:rsidRPr="002E336A" w:rsidRDefault="00EC36CE" w:rsidP="00EC36CE">
            <w:pPr>
              <w:spacing w:after="0"/>
              <w:contextualSpacing/>
            </w:pPr>
            <w:r w:rsidRPr="002E336A">
              <w:t>Почтовый адрес: 6530</w:t>
            </w:r>
            <w:r w:rsidR="00BF6B6E">
              <w:t>53</w:t>
            </w:r>
            <w:r w:rsidRPr="002E336A">
              <w:t xml:space="preserve">, </w:t>
            </w:r>
            <w:r w:rsidR="00B373D4" w:rsidRPr="007D28AF">
              <w:rPr>
                <w:bCs/>
                <w:iCs/>
              </w:rPr>
              <w:t>Кемеровская область</w:t>
            </w:r>
            <w:r w:rsidR="00B373D4">
              <w:rPr>
                <w:bCs/>
                <w:iCs/>
              </w:rPr>
              <w:t>-Кузбасс</w:t>
            </w:r>
            <w:r w:rsidRPr="002E336A">
              <w:t>, г. Прокопьевск</w:t>
            </w:r>
            <w:r>
              <w:t>, ул. Гайдара, 43, пом. 1</w:t>
            </w:r>
            <w:r w:rsidRPr="002E336A">
              <w:t xml:space="preserve">п. </w:t>
            </w:r>
          </w:p>
          <w:p w:rsidR="00EC36CE" w:rsidRPr="002E336A" w:rsidRDefault="00EC36CE" w:rsidP="00EC36CE">
            <w:pPr>
              <w:spacing w:after="0"/>
              <w:contextualSpacing/>
            </w:pPr>
            <w:r w:rsidRPr="002E336A">
              <w:t>Контактное лицо: Мишенин Артем Евгеньевич;</w:t>
            </w:r>
          </w:p>
          <w:p w:rsidR="00EC36CE" w:rsidRPr="002E336A" w:rsidRDefault="00EC36CE" w:rsidP="00EC36CE">
            <w:pPr>
              <w:spacing w:after="0"/>
              <w:contextualSpacing/>
            </w:pPr>
            <w:r w:rsidRPr="002E336A">
              <w:t xml:space="preserve">Адрес электронной почты: </w:t>
            </w:r>
          </w:p>
          <w:p w:rsidR="00EC36CE" w:rsidRPr="002E336A" w:rsidRDefault="00F929B3" w:rsidP="00EC36CE">
            <w:pPr>
              <w:spacing w:after="0"/>
              <w:contextualSpacing/>
            </w:pPr>
            <w:hyperlink r:id="rId82" w:history="1">
              <w:r w:rsidR="00EC36CE" w:rsidRPr="002E336A">
                <w:t>a.mishenin@elektroseti.com</w:t>
              </w:r>
            </w:hyperlink>
            <w:r w:rsidR="00EC36CE" w:rsidRPr="002E336A">
              <w:t>;</w:t>
            </w:r>
          </w:p>
          <w:p w:rsidR="00EC36CE" w:rsidRPr="00082A08" w:rsidRDefault="00EC36CE" w:rsidP="00EC36CE">
            <w:pPr>
              <w:spacing w:after="0"/>
            </w:pPr>
            <w:r w:rsidRPr="002E336A">
              <w:t>Телефон/факс: 8(3846)69-35-00 отдел АХО;</w:t>
            </w:r>
          </w:p>
        </w:tc>
      </w:tr>
      <w:tr w:rsidR="00EC36CE" w:rsidRPr="00082A08" w:rsidTr="00EC36CE">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AD4D78" w:rsidRDefault="00EC36CE" w:rsidP="00EC36CE">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3" w:history="1">
              <w:r w:rsidRPr="00DB59A1">
                <w:rPr>
                  <w:rStyle w:val="a3"/>
                </w:rPr>
                <w:t>https://www.rts-tender.ru</w:t>
              </w:r>
            </w:hyperlink>
            <w:r>
              <w:t xml:space="preserve">), </w:t>
            </w:r>
            <w:hyperlink r:id="rId84"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5"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EC36CE" w:rsidRPr="00082A08" w:rsidTr="00EC36CE">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2D5FF1" w:rsidRDefault="00E8411F" w:rsidP="002D5FF1">
            <w:pPr>
              <w:pStyle w:val="26"/>
              <w:spacing w:line="276" w:lineRule="auto"/>
              <w:ind w:left="0"/>
              <w:rPr>
                <w:bCs/>
                <w:iCs/>
                <w:szCs w:val="24"/>
              </w:rPr>
            </w:pPr>
            <w:r w:rsidRPr="00E8411F">
              <w:rPr>
                <w:bCs/>
                <w:iCs/>
              </w:rPr>
              <w:t xml:space="preserve">Конкурс </w:t>
            </w:r>
            <w:r w:rsidR="00F04720" w:rsidRPr="00F04720">
              <w:rPr>
                <w:bCs/>
                <w:iCs/>
                <w:szCs w:val="24"/>
              </w:rPr>
              <w:t>на выполнение работ по комплексному о</w:t>
            </w:r>
            <w:r w:rsidR="00F04720" w:rsidRPr="00F04720">
              <w:rPr>
                <w:bCs/>
                <w:iCs/>
                <w:szCs w:val="24"/>
              </w:rPr>
              <w:t>б</w:t>
            </w:r>
            <w:r w:rsidR="00F04720" w:rsidRPr="00F04720">
              <w:rPr>
                <w:bCs/>
                <w:iCs/>
                <w:szCs w:val="24"/>
              </w:rPr>
              <w:t>следованию зданий и сооружений ОРУ на объектах ООО «ОЭСК»</w:t>
            </w:r>
            <w:r w:rsidR="002D5FF1" w:rsidRPr="00920A3A">
              <w:rPr>
                <w:bCs/>
                <w:iCs/>
                <w:szCs w:val="24"/>
              </w:rPr>
              <w:t>.</w:t>
            </w:r>
          </w:p>
        </w:tc>
      </w:tr>
      <w:tr w:rsidR="00EC36CE" w:rsidRPr="00082A08" w:rsidTr="00EC36CE">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3B23DF" w:rsidRDefault="00EC36CE" w:rsidP="00EC36CE">
            <w:pPr>
              <w:spacing w:after="0"/>
              <w:contextualSpacing/>
            </w:pPr>
            <w:proofErr w:type="gramStart"/>
            <w:r>
              <w:t>Согласно договора</w:t>
            </w:r>
            <w:proofErr w:type="gramEnd"/>
          </w:p>
          <w:p w:rsidR="00EC36CE" w:rsidRPr="00733149" w:rsidRDefault="00EC36CE" w:rsidP="00EC36CE">
            <w:pPr>
              <w:keepNext/>
              <w:widowControl w:val="0"/>
              <w:spacing w:after="0"/>
            </w:pPr>
          </w:p>
        </w:tc>
      </w:tr>
      <w:tr w:rsidR="00EC36CE" w:rsidRPr="00082A08" w:rsidTr="00EC36CE">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widowControl w:val="0"/>
              <w:spacing w:after="0"/>
              <w:jc w:val="left"/>
            </w:pPr>
            <w:proofErr w:type="gramStart"/>
            <w:r>
              <w:t>Согласно договора</w:t>
            </w:r>
            <w:proofErr w:type="gramEnd"/>
          </w:p>
        </w:tc>
      </w:tr>
      <w:tr w:rsidR="00EC36CE" w:rsidRPr="00082A08" w:rsidTr="00EC36CE">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w:t>
            </w:r>
            <w:r w:rsidRPr="00082A08">
              <w:lastRenderedPageBreak/>
              <w:t>(потребительским 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FC7913" w:rsidRDefault="00F04720" w:rsidP="00EC36CE">
            <w:pPr>
              <w:tabs>
                <w:tab w:val="left" w:pos="1134"/>
              </w:tabs>
              <w:spacing w:after="0"/>
              <w:contextualSpacing/>
              <w:rPr>
                <w:b/>
              </w:rPr>
            </w:pPr>
            <w:r>
              <w:rPr>
                <w:b/>
              </w:rPr>
              <w:t>1 500 000</w:t>
            </w:r>
            <w:r w:rsidR="00282C7D" w:rsidRPr="00B81694">
              <w:rPr>
                <w:b/>
              </w:rPr>
              <w:t xml:space="preserve"> (</w:t>
            </w:r>
            <w:r>
              <w:rPr>
                <w:b/>
              </w:rPr>
              <w:t>один миллион пятьсот тысяч</w:t>
            </w:r>
            <w:r w:rsidR="00282C7D" w:rsidRPr="00B81694">
              <w:rPr>
                <w:b/>
              </w:rPr>
              <w:t xml:space="preserve">) рублей 00 копеек, </w:t>
            </w:r>
            <w:r w:rsidR="00282C7D">
              <w:rPr>
                <w:b/>
              </w:rPr>
              <w:t xml:space="preserve">с </w:t>
            </w:r>
            <w:r w:rsidR="00282C7D" w:rsidRPr="00B81694">
              <w:rPr>
                <w:b/>
              </w:rPr>
              <w:t>учет</w:t>
            </w:r>
            <w:r w:rsidR="00282C7D">
              <w:rPr>
                <w:b/>
              </w:rPr>
              <w:t>ом</w:t>
            </w:r>
            <w:r w:rsidR="00282C7D" w:rsidRPr="00B81694">
              <w:rPr>
                <w:b/>
              </w:rPr>
              <w:t xml:space="preserve"> НДС 20%.</w:t>
            </w:r>
          </w:p>
          <w:p w:rsidR="00EC36CE" w:rsidRPr="00F4404F" w:rsidRDefault="00EC36CE" w:rsidP="00EC36CE">
            <w:pPr>
              <w:tabs>
                <w:tab w:val="left" w:pos="1134"/>
              </w:tabs>
              <w:spacing w:after="0"/>
              <w:contextualSpacing/>
            </w:pPr>
            <w:r w:rsidRPr="00F4404F">
              <w:t>Цена договора включает в себя все прямые и допо</w:t>
            </w:r>
            <w:r w:rsidRPr="00F4404F">
              <w:t>л</w:t>
            </w:r>
            <w:r w:rsidRPr="00F4404F">
              <w:t>нительные затраты и начисления, связанные с оказ</w:t>
            </w:r>
            <w:r w:rsidRPr="00F4404F">
              <w:t>а</w:t>
            </w:r>
            <w:r w:rsidRPr="00F4404F">
              <w:t>нием услуг, предусмотренных договором.</w:t>
            </w:r>
          </w:p>
          <w:p w:rsidR="00EC36CE" w:rsidRPr="00F4404F" w:rsidRDefault="00EC36CE" w:rsidP="00EC36CE">
            <w:pPr>
              <w:tabs>
                <w:tab w:val="left" w:pos="1134"/>
              </w:tabs>
              <w:spacing w:after="0"/>
              <w:contextualSpacing/>
            </w:pPr>
            <w:r w:rsidRPr="00F4404F">
              <w:t>Начальная (максимальная) цена договора рассчитана с учетом положений раздела 3 Методических рек</w:t>
            </w:r>
            <w:r w:rsidRPr="00F4404F">
              <w:t>о</w:t>
            </w:r>
            <w:r w:rsidRPr="00F4404F">
              <w:t>мендаций по применению методов определения начальной (максимальной) цены контракта от 02.10.2013 №567.</w:t>
            </w:r>
          </w:p>
          <w:p w:rsidR="00EC36CE" w:rsidRPr="00F30FA0" w:rsidRDefault="00EC36CE" w:rsidP="00EC36CE">
            <w:pPr>
              <w:pStyle w:val="35"/>
              <w:tabs>
                <w:tab w:val="left" w:pos="9800"/>
              </w:tabs>
              <w:spacing w:after="0"/>
              <w:ind w:left="0"/>
              <w:rPr>
                <w:color w:val="FF0000"/>
              </w:rPr>
            </w:pP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EC36CE" w:rsidRPr="00082A08" w:rsidTr="00EC36CE">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line="360" w:lineRule="auto"/>
              <w:jc w:val="center"/>
            </w:pPr>
            <w:r w:rsidRPr="00082A08">
              <w:t xml:space="preserve">Подпункт </w:t>
            </w:r>
            <w:r>
              <w:t>6.5.</w:t>
            </w:r>
          </w:p>
          <w:p w:rsidR="00EC36CE" w:rsidRPr="00082A08" w:rsidRDefault="00EC36CE" w:rsidP="00EC36C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EA06F7" w:rsidRDefault="00EC36CE" w:rsidP="00EC36CE">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EC36CE" w:rsidRPr="00082A08" w:rsidTr="00EC36CE">
        <w:tc>
          <w:tcPr>
            <w:tcW w:w="648" w:type="dxa"/>
            <w:vMerge/>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 xml:space="preserve">Подпункт </w:t>
            </w:r>
            <w:r>
              <w:t xml:space="preserve">5.1 </w:t>
            </w:r>
          </w:p>
          <w:p w:rsidR="00EC36CE" w:rsidRPr="00082A08" w:rsidRDefault="00EC36CE" w:rsidP="00EC36CE">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EA06F7" w:rsidRDefault="00EC36CE" w:rsidP="00EC36CE">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EC36CE" w:rsidRPr="00E725B0" w:rsidRDefault="00EC36CE" w:rsidP="003F323D">
            <w:r w:rsidRPr="00EA06F7">
              <w:t>«ОЭСК» и конкурсной документацией</w:t>
            </w:r>
            <w:r w:rsidRPr="00EA06F7">
              <w:rPr>
                <w:bCs/>
              </w:rPr>
              <w:t>.</w:t>
            </w:r>
          </w:p>
        </w:tc>
      </w:tr>
      <w:tr w:rsidR="00EC36CE" w:rsidRPr="00082A08" w:rsidTr="00EC36CE">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A574C" w:rsidRDefault="00EC36CE" w:rsidP="00EC36CE">
            <w:pPr>
              <w:ind w:firstLine="720"/>
            </w:pPr>
            <w:r w:rsidRPr="000A574C">
              <w:t>Устанавливаются следующие обязательные требования к правоспособности участника закупок:</w:t>
            </w:r>
          </w:p>
          <w:p w:rsidR="00EC36CE" w:rsidRPr="000A574C" w:rsidRDefault="00EC36CE" w:rsidP="00EC36CE">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EC36CE" w:rsidRPr="000A574C" w:rsidRDefault="00EC36CE" w:rsidP="00EC36CE">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EC36CE" w:rsidRPr="000A574C" w:rsidRDefault="00EC36CE" w:rsidP="00EC36CE">
            <w:pPr>
              <w:ind w:firstLine="720"/>
            </w:pPr>
            <w:r>
              <w:t>Н</w:t>
            </w:r>
            <w:r w:rsidRPr="000A574C">
              <w:t xml:space="preserve">е приостановление деятельности участника закупки в порядке, предусмотренном </w:t>
            </w:r>
            <w:hyperlink r:id="rId86"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EC36CE" w:rsidRPr="000A574C" w:rsidRDefault="00EC36CE" w:rsidP="00EC36CE">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EC36CE" w:rsidRPr="000A574C" w:rsidRDefault="00EC36CE" w:rsidP="00EC36CE">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7"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88"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EC36CE" w:rsidRPr="00D04063" w:rsidRDefault="00EC36CE" w:rsidP="00EC36CE">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w:t>
            </w:r>
            <w:r w:rsidRPr="00082A08">
              <w:lastRenderedPageBreak/>
              <w:t>товарам, происходящим из иностранного государства, 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40C9B" w:rsidRDefault="00EC36CE" w:rsidP="00EC36CE">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EC36CE" w:rsidRPr="00082A08" w:rsidRDefault="00EC36CE" w:rsidP="00EC36CE">
            <w:pPr>
              <w:autoSpaceDE w:val="0"/>
              <w:autoSpaceDN w:val="0"/>
              <w:adjustRightInd w:val="0"/>
              <w:spacing w:after="0"/>
              <w:jc w:val="center"/>
            </w:pP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pPr>
            <w:r w:rsidRPr="00082A08">
              <w:t>Дата начала предоставления разъяснений положений конкурсной документации «</w:t>
            </w:r>
            <w:r w:rsidR="00F04720">
              <w:t>2</w:t>
            </w:r>
            <w:r w:rsidR="00F929B3">
              <w:t>7</w:t>
            </w:r>
            <w:r w:rsidRPr="00082A08">
              <w:t xml:space="preserve">» </w:t>
            </w:r>
            <w:r w:rsidR="00282C7D">
              <w:t>марта</w:t>
            </w:r>
            <w:r w:rsidRPr="00082A08">
              <w:t xml:space="preserve"> 20</w:t>
            </w:r>
            <w:r w:rsidR="003F323D">
              <w:t>2</w:t>
            </w:r>
            <w:r w:rsidR="002D5FF1">
              <w:t>3</w:t>
            </w:r>
            <w:r w:rsidR="003F323D">
              <w:t xml:space="preserve"> </w:t>
            </w:r>
            <w:r w:rsidRPr="00082A08">
              <w:t>года.</w:t>
            </w:r>
          </w:p>
          <w:p w:rsidR="00EC36CE" w:rsidRPr="00082A08" w:rsidRDefault="00EC36CE" w:rsidP="00F929B3">
            <w:pPr>
              <w:keepNext/>
              <w:widowControl w:val="0"/>
              <w:spacing w:after="0"/>
              <w:rPr>
                <w:lang w:eastAsia="ar-SA"/>
              </w:rPr>
            </w:pPr>
            <w:r w:rsidRPr="00082A08">
              <w:t>Дата окончания предоставления разъяснений ко</w:t>
            </w:r>
            <w:r w:rsidRPr="00082A08">
              <w:t>н</w:t>
            </w:r>
            <w:r w:rsidRPr="00082A08">
              <w:t xml:space="preserve">курсной документации </w:t>
            </w:r>
            <w:r w:rsidR="00FC7913" w:rsidRPr="00750D9F">
              <w:t>«</w:t>
            </w:r>
            <w:r w:rsidR="00F04720">
              <w:rPr>
                <w:spacing w:val="-6"/>
              </w:rPr>
              <w:t>0</w:t>
            </w:r>
            <w:r w:rsidR="00F929B3">
              <w:rPr>
                <w:spacing w:val="-6"/>
              </w:rPr>
              <w:t>6</w:t>
            </w:r>
            <w:r w:rsidR="00FC7913">
              <w:rPr>
                <w:spacing w:val="-6"/>
              </w:rPr>
              <w:t>»</w:t>
            </w:r>
            <w:r w:rsidR="00FC7913" w:rsidRPr="00334027">
              <w:rPr>
                <w:spacing w:val="-6"/>
              </w:rPr>
              <w:t xml:space="preserve"> </w:t>
            </w:r>
            <w:r w:rsidR="00F04720">
              <w:rPr>
                <w:spacing w:val="-6"/>
              </w:rPr>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Pr="00082A08">
              <w:rPr>
                <w:lang w:eastAsia="ar-SA"/>
              </w:rPr>
              <w:t>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проведения конкурса».</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99353A" w:rsidRDefault="00EC36CE" w:rsidP="00750D9F">
            <w:pPr>
              <w:keepNext/>
              <w:widowControl w:val="0"/>
              <w:spacing w:after="0"/>
              <w:rPr>
                <w:b/>
                <w:spacing w:val="-6"/>
              </w:rPr>
            </w:pPr>
            <w:r w:rsidRPr="00082A08">
              <w:t xml:space="preserve">Участник закупки подает заявку </w:t>
            </w:r>
            <w:r w:rsidR="00750D9F">
              <w:t>в электронном виде на электронной площадке.</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A574C" w:rsidRDefault="00EC36CE" w:rsidP="00EC36CE">
            <w:pPr>
              <w:ind w:firstLine="392"/>
            </w:pPr>
            <w:r w:rsidRPr="000A574C">
              <w:t>6.5.2. Заявка на участие в конкурсе в обязател</w:t>
            </w:r>
            <w:r w:rsidRPr="000A574C">
              <w:t>ь</w:t>
            </w:r>
            <w:r w:rsidRPr="000A574C">
              <w:t>ном порядке должна содержать:</w:t>
            </w:r>
          </w:p>
          <w:p w:rsidR="00EC36CE" w:rsidRPr="000A574C" w:rsidRDefault="00EC36CE" w:rsidP="00EC36CE">
            <w:pPr>
              <w:ind w:firstLine="392"/>
            </w:pPr>
            <w:r w:rsidRPr="000A574C">
              <w:t>6.5.2.1. для юридического лица:</w:t>
            </w:r>
          </w:p>
          <w:p w:rsidR="00EC36CE" w:rsidRPr="000A574C" w:rsidRDefault="00EC36CE" w:rsidP="00EC36C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C36CE" w:rsidRPr="000A574C" w:rsidRDefault="00EC36CE" w:rsidP="00EC36CE">
            <w:pPr>
              <w:ind w:firstLine="392"/>
            </w:pPr>
            <w:r w:rsidRPr="000A574C">
              <w:t>б) анкету юридического лица по установленной в конкурсной документации форме (оригинал);</w:t>
            </w:r>
          </w:p>
          <w:p w:rsidR="00EC36CE" w:rsidRPr="000A574C" w:rsidRDefault="00EC36CE" w:rsidP="00EC36CE">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EC36CE" w:rsidRPr="000A574C" w:rsidRDefault="00EC36CE" w:rsidP="00EC36CE">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89"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90" w:history="1">
              <w:proofErr w:type="gramEnd"/>
              <w:r w:rsidRPr="000A574C">
                <w:rPr>
                  <w:rStyle w:val="afffd"/>
                  <w:color w:val="auto"/>
                </w:rPr>
                <w:t>www.zakupki.gov.ru</w:t>
              </w:r>
              <w:proofErr w:type="gramStart"/>
            </w:hyperlink>
            <w:r w:rsidRPr="000A574C">
              <w:t xml:space="preserve"> извещения о проведении открытого конкурса;</w:t>
            </w:r>
            <w:proofErr w:type="gramEnd"/>
          </w:p>
          <w:p w:rsidR="00EC36CE" w:rsidRPr="000A574C" w:rsidRDefault="00EC36CE" w:rsidP="00EC36CE">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 xml:space="preserve">ского лица и если для участника закупки поставка </w:t>
            </w:r>
            <w:r w:rsidRPr="000A574C">
              <w:lastRenderedPageBreak/>
              <w:t>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EC36CE" w:rsidRPr="000A574C" w:rsidRDefault="00EC36CE" w:rsidP="00EC36CE">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EC36CE" w:rsidRPr="000A574C" w:rsidRDefault="00EC36CE" w:rsidP="00EC36CE">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C36CE" w:rsidRPr="000A574C" w:rsidRDefault="00EC36CE" w:rsidP="00EC36CE">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EC36CE" w:rsidRPr="000A574C" w:rsidRDefault="00EC36CE" w:rsidP="00EC36CE">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1"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C36CE" w:rsidRPr="000A574C" w:rsidRDefault="00EC36CE" w:rsidP="00EC36CE">
            <w:pPr>
              <w:ind w:firstLine="392"/>
            </w:pPr>
            <w:r w:rsidRPr="000A574C">
              <w:t>к) документ, подтверждающий внесение учас</w:t>
            </w:r>
            <w:r w:rsidRPr="000A574C">
              <w:t>т</w:t>
            </w:r>
            <w:r w:rsidRPr="000A574C">
              <w:t>ником закупки задатка (оригинал);</w:t>
            </w:r>
          </w:p>
          <w:p w:rsidR="00EC36CE" w:rsidRPr="000A574C" w:rsidRDefault="00EC36CE" w:rsidP="00EC36CE">
            <w:pPr>
              <w:ind w:firstLine="392"/>
            </w:pPr>
            <w:r w:rsidRPr="000A574C">
              <w:t>л) копии бухгалтерского баланса со всеми пр</w:t>
            </w:r>
            <w:r w:rsidRPr="000A574C">
              <w:t>и</w:t>
            </w:r>
            <w:r w:rsidRPr="000A574C">
              <w:lastRenderedPageBreak/>
              <w:t>ложениями, включая отчет о прибылях и убытках, за последний завершенный отчетный период (при нео</w:t>
            </w:r>
            <w:r w:rsidRPr="000A574C">
              <w:t>б</w:t>
            </w:r>
            <w:r w:rsidRPr="000A574C">
              <w:t>ходимости);</w:t>
            </w:r>
          </w:p>
          <w:p w:rsidR="00EC36CE" w:rsidRPr="000A574C" w:rsidRDefault="00EC36CE" w:rsidP="00EC36CE">
            <w:pPr>
              <w:ind w:firstLine="392"/>
            </w:pPr>
            <w:r w:rsidRPr="000A574C">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EC36CE" w:rsidRPr="000A574C" w:rsidRDefault="00EC36CE" w:rsidP="00EC36CE">
            <w:pPr>
              <w:ind w:firstLine="392"/>
            </w:pPr>
            <w:r w:rsidRPr="000A574C">
              <w:t>6.5.2.2. для индивидуального предпринимателя:</w:t>
            </w:r>
          </w:p>
          <w:p w:rsidR="00EC36CE" w:rsidRPr="000A574C" w:rsidRDefault="00EC36CE" w:rsidP="00EC36C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C36CE" w:rsidRPr="000A574C" w:rsidRDefault="00EC36CE" w:rsidP="00EC36CE">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C36CE" w:rsidRPr="000A574C" w:rsidRDefault="00EC36CE" w:rsidP="00EC36CE">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EC36CE" w:rsidRPr="000A574C" w:rsidRDefault="00EC36CE" w:rsidP="00EC36CE">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EC36CE" w:rsidRPr="000A574C" w:rsidRDefault="00EC36CE" w:rsidP="00EC36CE">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C36CE" w:rsidRPr="000A574C" w:rsidRDefault="00EC36CE" w:rsidP="00EC36CE">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2"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C36CE" w:rsidRPr="000A574C" w:rsidRDefault="00EC36CE" w:rsidP="00EC36CE">
            <w:pPr>
              <w:ind w:firstLine="392"/>
            </w:pPr>
            <w:r w:rsidRPr="000A574C">
              <w:t>ж) документ, подтверждающий внесение учас</w:t>
            </w:r>
            <w:r w:rsidRPr="000A574C">
              <w:t>т</w:t>
            </w:r>
            <w:r w:rsidRPr="000A574C">
              <w:lastRenderedPageBreak/>
              <w:t>ником закупки задатка (оригинал);</w:t>
            </w:r>
          </w:p>
          <w:p w:rsidR="00EC36CE" w:rsidRPr="000A574C" w:rsidRDefault="00EC36CE" w:rsidP="00EC36CE">
            <w:pPr>
              <w:ind w:firstLine="392"/>
            </w:pPr>
            <w:r w:rsidRPr="000A574C">
              <w:t>з)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EC36CE" w:rsidRPr="000A574C" w:rsidRDefault="00EC36CE" w:rsidP="00EC36CE">
            <w:pPr>
              <w:ind w:firstLine="392"/>
            </w:pPr>
            <w:r w:rsidRPr="000A574C">
              <w:t>6.5.2.3. для физического лица:</w:t>
            </w:r>
          </w:p>
          <w:p w:rsidR="00EC36CE" w:rsidRPr="000A574C" w:rsidRDefault="00EC36CE" w:rsidP="00EC36C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C36CE" w:rsidRPr="000A574C" w:rsidRDefault="00EC36CE" w:rsidP="00EC36CE">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C36CE" w:rsidRPr="000A574C" w:rsidRDefault="00EC36CE" w:rsidP="00EC36CE">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C36CE" w:rsidRPr="000A574C" w:rsidRDefault="00EC36CE" w:rsidP="00EC36CE">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3"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C36CE" w:rsidRPr="000A574C" w:rsidRDefault="00EC36CE" w:rsidP="00EC36CE">
            <w:pPr>
              <w:ind w:firstLine="392"/>
            </w:pPr>
            <w:r w:rsidRPr="000A574C">
              <w:t>д) документ, подтверждающий внесение учас</w:t>
            </w:r>
            <w:r w:rsidRPr="000A574C">
              <w:t>т</w:t>
            </w:r>
            <w:r w:rsidRPr="000A574C">
              <w:t>ником закупки задатка (оригинал);</w:t>
            </w:r>
          </w:p>
          <w:p w:rsidR="00EC36CE" w:rsidRPr="000A574C" w:rsidRDefault="00EC36CE" w:rsidP="00EC36CE">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EC36CE" w:rsidRPr="000A574C" w:rsidRDefault="00EC36CE" w:rsidP="00EC36CE">
            <w:pPr>
              <w:ind w:firstLine="392"/>
            </w:pPr>
            <w:r w:rsidRPr="000A574C">
              <w:t>6.5.2.4. для группы (нескольких лиц) лиц, выст</w:t>
            </w:r>
            <w:r w:rsidRPr="000A574C">
              <w:t>у</w:t>
            </w:r>
            <w:r w:rsidRPr="000A574C">
              <w:t>пающих на стороне одного участника закупки:</w:t>
            </w:r>
          </w:p>
          <w:p w:rsidR="00EC36CE" w:rsidRPr="000A574C" w:rsidRDefault="00EC36CE" w:rsidP="00EC36CE">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EC36CE" w:rsidRPr="00082A08" w:rsidRDefault="00EC36CE" w:rsidP="00EC36CE">
            <w:pPr>
              <w:ind w:firstLine="392"/>
            </w:pPr>
            <w:r w:rsidRPr="000A574C">
              <w:lastRenderedPageBreak/>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3B23DF" w:rsidRDefault="00EC36CE" w:rsidP="00F929B3">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4" w:history="1">
              <w:r w:rsidRPr="00DB59A1">
                <w:rPr>
                  <w:rStyle w:val="a3"/>
                  <w:spacing w:val="-6"/>
                </w:rPr>
                <w:t>https://www.rts-tender.ru/</w:t>
              </w:r>
            </w:hyperlink>
            <w:r>
              <w:rPr>
                <w:spacing w:val="-6"/>
              </w:rPr>
              <w:t>)</w:t>
            </w:r>
            <w:r w:rsidRPr="003B23DF">
              <w:t xml:space="preserve"> </w:t>
            </w:r>
            <w:r>
              <w:t xml:space="preserve">с 15.00, </w:t>
            </w:r>
            <w:r w:rsidR="00FC7913">
              <w:t>«</w:t>
            </w:r>
            <w:r w:rsidR="00F04720">
              <w:t>2</w:t>
            </w:r>
            <w:r w:rsidR="00F929B3">
              <w:t>7</w:t>
            </w:r>
            <w:r w:rsidR="00FC7913">
              <w:t>»</w:t>
            </w:r>
            <w:r w:rsidRPr="003B23DF">
              <w:t xml:space="preserve"> </w:t>
            </w:r>
            <w:r w:rsidR="00282C7D">
              <w:t>марта</w:t>
            </w:r>
            <w:r w:rsidRPr="003B23DF">
              <w:t xml:space="preserve"> 20</w:t>
            </w:r>
            <w:r w:rsidR="003F323D">
              <w:t>2</w:t>
            </w:r>
            <w:r w:rsidR="002D5FF1">
              <w:t>3</w:t>
            </w:r>
            <w:r w:rsidRPr="003B23DF">
              <w:t xml:space="preserve"> г. до 1</w:t>
            </w:r>
            <w:r>
              <w:t>0</w:t>
            </w:r>
            <w:r w:rsidRPr="003B23DF">
              <w:t xml:space="preserve">.00 (время местное) </w:t>
            </w:r>
            <w:r w:rsidR="006D62A5">
              <w:t>«</w:t>
            </w:r>
            <w:r w:rsidR="00F04720">
              <w:t>1</w:t>
            </w:r>
            <w:r w:rsidR="00F929B3">
              <w:t>2</w:t>
            </w:r>
            <w:r w:rsidR="00FC7913">
              <w:rPr>
                <w:spacing w:val="-6"/>
              </w:rPr>
              <w:t>»</w:t>
            </w:r>
            <w:r w:rsidR="00FC7913" w:rsidRPr="00334027">
              <w:rPr>
                <w:spacing w:val="-6"/>
              </w:rPr>
              <w:t xml:space="preserve"> </w:t>
            </w:r>
            <w:r w:rsidR="00F04720">
              <w:rPr>
                <w:spacing w:val="-6"/>
              </w:rPr>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Pr="003B23DF">
              <w:t xml:space="preserve">г. </w:t>
            </w:r>
            <w:r w:rsidRPr="00082A08">
              <w:t>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EC36CE" w:rsidRPr="00082A08" w:rsidTr="00EC36CE">
        <w:tc>
          <w:tcPr>
            <w:tcW w:w="648" w:type="dxa"/>
            <w:vMerge w:val="restart"/>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EC36CE" w:rsidRPr="002717FB" w:rsidRDefault="00F30FA0" w:rsidP="00570B22">
            <w:pPr>
              <w:tabs>
                <w:tab w:val="left" w:pos="1134"/>
              </w:tabs>
              <w:spacing w:after="0"/>
              <w:contextualSpacing/>
              <w:rPr>
                <w:spacing w:val="-6"/>
              </w:rPr>
            </w:pPr>
            <w:r>
              <w:t>0</w:t>
            </w:r>
            <w:r w:rsidR="002717FB" w:rsidRPr="00334027">
              <w:t xml:space="preserve"> % от начальной (максимальной) цены договора</w:t>
            </w:r>
          </w:p>
        </w:tc>
      </w:tr>
      <w:tr w:rsidR="00EC36CE" w:rsidRPr="00082A08" w:rsidTr="00EC36CE">
        <w:tc>
          <w:tcPr>
            <w:tcW w:w="648" w:type="dxa"/>
            <w:vMerge/>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EC36CE" w:rsidRDefault="00EC36CE" w:rsidP="00EC36CE">
            <w:pPr>
              <w:pStyle w:val="P1"/>
              <w:jc w:val="both"/>
            </w:pPr>
            <w:r>
              <w:rPr>
                <w:rStyle w:val="T1"/>
              </w:rPr>
              <w:t xml:space="preserve">Получатель: </w:t>
            </w:r>
            <w:r>
              <w:t>ООО «ОЭСК»</w:t>
            </w:r>
          </w:p>
          <w:p w:rsidR="00EC36CE" w:rsidRPr="009D2234" w:rsidRDefault="00EC36CE" w:rsidP="00EC36CE">
            <w:pPr>
              <w:pStyle w:val="P1"/>
              <w:jc w:val="both"/>
            </w:pPr>
            <w:r>
              <w:rPr>
                <w:rStyle w:val="T1"/>
              </w:rPr>
              <w:t xml:space="preserve">Юридический и почтовый адрес: </w:t>
            </w:r>
            <w:r>
              <w:t>6530</w:t>
            </w:r>
            <w:r w:rsidR="00BF6B6E">
              <w:t>53</w:t>
            </w:r>
            <w:r>
              <w:t xml:space="preserve">, </w:t>
            </w:r>
            <w:r w:rsidR="00B373D4" w:rsidRPr="007D28AF">
              <w:rPr>
                <w:bCs/>
                <w:iCs/>
              </w:rPr>
              <w:t>Кемеро</w:t>
            </w:r>
            <w:r w:rsidR="00B373D4" w:rsidRPr="007D28AF">
              <w:rPr>
                <w:bCs/>
                <w:iCs/>
              </w:rPr>
              <w:t>в</w:t>
            </w:r>
            <w:r w:rsidR="00B373D4" w:rsidRPr="007D28AF">
              <w:rPr>
                <w:bCs/>
                <w:iCs/>
              </w:rPr>
              <w:t>ская область</w:t>
            </w:r>
            <w:r w:rsidR="00B373D4">
              <w:rPr>
                <w:bCs/>
                <w:iCs/>
              </w:rPr>
              <w:t>-Кузбасс</w:t>
            </w:r>
            <w:r>
              <w:t>, город Прокопьевск, ул. Гайд</w:t>
            </w:r>
            <w:r>
              <w:t>а</w:t>
            </w:r>
            <w:r>
              <w:t>ра, д. 43,помещение 1п</w:t>
            </w:r>
            <w:r w:rsidRPr="003E0F39">
              <w:t xml:space="preserve"> </w:t>
            </w:r>
          </w:p>
          <w:p w:rsidR="00EC36CE" w:rsidRDefault="00EC36CE" w:rsidP="00EC36CE">
            <w:pPr>
              <w:pStyle w:val="P2"/>
              <w:jc w:val="both"/>
            </w:pPr>
            <w:r>
              <w:t xml:space="preserve">ИНН </w:t>
            </w:r>
            <w:r>
              <w:rPr>
                <w:rStyle w:val="T2"/>
              </w:rPr>
              <w:t>4223052779</w:t>
            </w:r>
          </w:p>
          <w:p w:rsidR="00EC36CE" w:rsidRDefault="00EC36CE" w:rsidP="00EC36CE">
            <w:pPr>
              <w:pStyle w:val="P2"/>
              <w:jc w:val="both"/>
            </w:pPr>
            <w:r>
              <w:t xml:space="preserve">КПП </w:t>
            </w:r>
            <w:r>
              <w:rPr>
                <w:rStyle w:val="T2"/>
              </w:rPr>
              <w:t>422301001</w:t>
            </w:r>
          </w:p>
          <w:p w:rsidR="00EC36CE" w:rsidRDefault="00EC36CE" w:rsidP="00EC36CE">
            <w:pPr>
              <w:pStyle w:val="P2"/>
              <w:jc w:val="both"/>
              <w:rPr>
                <w:rStyle w:val="T2"/>
              </w:rPr>
            </w:pPr>
            <w:r>
              <w:t xml:space="preserve">ОГРН </w:t>
            </w:r>
            <w:r>
              <w:rPr>
                <w:rStyle w:val="T2"/>
              </w:rPr>
              <w:t>1094223000519  05.02.2009 г.</w:t>
            </w:r>
          </w:p>
          <w:p w:rsidR="00EC36CE" w:rsidRDefault="00EC36CE" w:rsidP="00EC36CE">
            <w:pPr>
              <w:pStyle w:val="P2"/>
              <w:jc w:val="both"/>
              <w:rPr>
                <w:rStyle w:val="T2"/>
              </w:rPr>
            </w:pPr>
            <w:r>
              <w:rPr>
                <w:rStyle w:val="T2"/>
              </w:rPr>
              <w:t>ОКВЭД 40.10.2</w:t>
            </w:r>
          </w:p>
          <w:p w:rsidR="00EC36CE" w:rsidRDefault="00EC36CE" w:rsidP="00EC36CE">
            <w:pPr>
              <w:pStyle w:val="P2"/>
              <w:jc w:val="both"/>
            </w:pPr>
            <w:r>
              <w:rPr>
                <w:rStyle w:val="T2"/>
              </w:rPr>
              <w:t>ОКПО 89915364</w:t>
            </w:r>
          </w:p>
          <w:p w:rsidR="00EC36CE" w:rsidRPr="00F923D5" w:rsidRDefault="00EC36CE" w:rsidP="00EC36CE">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EC36CE" w:rsidRPr="00F923D5" w:rsidRDefault="00EC36CE" w:rsidP="00EC36CE">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EC36CE" w:rsidRPr="00F923D5" w:rsidRDefault="00EC36CE" w:rsidP="00EC36CE">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EC36CE" w:rsidRPr="00F923D5" w:rsidRDefault="00EC36CE" w:rsidP="00EC36CE">
            <w:pPr>
              <w:spacing w:after="0"/>
              <w:rPr>
                <w:iCs/>
                <w:lang w:eastAsia="ar-SA"/>
              </w:rPr>
            </w:pPr>
            <w:r w:rsidRPr="00F923D5">
              <w:rPr>
                <w:iCs/>
                <w:lang w:eastAsia="ar-SA"/>
              </w:rPr>
              <w:t xml:space="preserve">БИК: </w:t>
            </w:r>
            <w:r w:rsidRPr="00F923D5">
              <w:rPr>
                <w:b/>
                <w:iCs/>
                <w:lang w:eastAsia="ar-SA"/>
              </w:rPr>
              <w:t>045004850</w:t>
            </w:r>
          </w:p>
          <w:p w:rsidR="00EC36CE" w:rsidRDefault="00EC36CE" w:rsidP="00EC36CE">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EC36CE" w:rsidRPr="00F923D5" w:rsidRDefault="00EC36CE" w:rsidP="00EC36CE">
            <w:pPr>
              <w:spacing w:after="0"/>
              <w:rPr>
                <w:iCs/>
                <w:lang w:eastAsia="ar-SA"/>
              </w:rPr>
            </w:pPr>
          </w:p>
          <w:p w:rsidR="00EC36CE" w:rsidRPr="00082A08" w:rsidRDefault="00EC36CE" w:rsidP="00EC36CE">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EC36CE" w:rsidRPr="00082A08" w:rsidRDefault="00EC36CE" w:rsidP="00EC36CE">
            <w:pPr>
              <w:keepNext/>
              <w:keepLines/>
              <w:widowControl w:val="0"/>
              <w:suppressLineNumbers/>
              <w:suppressAutoHyphens/>
              <w:spacing w:after="0"/>
              <w:rPr>
                <w:bCs/>
              </w:rPr>
            </w:pPr>
            <w:r w:rsidRPr="00082A08">
              <w:rPr>
                <w:bCs/>
              </w:rPr>
              <w:lastRenderedPageBreak/>
              <w:t xml:space="preserve">Обеспечение заявки на участие в конкурсе должно 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282C7D">
            <w:pPr>
              <w:spacing w:after="0"/>
              <w:jc w:val="center"/>
            </w:pPr>
            <w:r w:rsidRPr="00082A08">
              <w:t xml:space="preserve">Дата, время </w:t>
            </w:r>
            <w:r w:rsidR="00282C7D">
              <w:t>откр</w:t>
            </w:r>
            <w:r w:rsidR="00282C7D">
              <w:t>ы</w:t>
            </w:r>
            <w:r w:rsidR="00282C7D">
              <w:t>тия</w:t>
            </w:r>
            <w:r w:rsidRPr="00082A08">
              <w:t xml:space="preserve"> </w:t>
            </w:r>
            <w:proofErr w:type="spellStart"/>
            <w:r w:rsidRPr="00082A08">
              <w:t>заявк</w:t>
            </w:r>
            <w:r w:rsidR="00282C7D">
              <w:t>ок</w:t>
            </w:r>
            <w:proofErr w:type="spellEnd"/>
            <w:r w:rsidRPr="00082A08">
              <w:t xml:space="preserve">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E15D0F" w:rsidRDefault="00EC36CE" w:rsidP="00F929B3">
            <w:pPr>
              <w:pStyle w:val="35"/>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5" w:history="1">
              <w:r w:rsidRPr="00E15D0F">
                <w:rPr>
                  <w:rStyle w:val="a3"/>
                  <w:spacing w:val="-6"/>
                  <w:sz w:val="24"/>
                  <w:szCs w:val="24"/>
                </w:rPr>
                <w:t>https://www.rts-tender.ru/</w:t>
              </w:r>
            </w:hyperlink>
            <w:r w:rsidRPr="00E15D0F">
              <w:rPr>
                <w:spacing w:val="-6"/>
                <w:sz w:val="24"/>
                <w:szCs w:val="24"/>
              </w:rPr>
              <w:t>)</w:t>
            </w:r>
            <w:r w:rsidRPr="00715C21">
              <w:rPr>
                <w:sz w:val="24"/>
                <w:szCs w:val="24"/>
              </w:rPr>
              <w:t xml:space="preserve">,  в 11 часов 00 минут (время местное) </w:t>
            </w:r>
            <w:r w:rsidR="006D62A5" w:rsidRPr="006D62A5">
              <w:rPr>
                <w:sz w:val="24"/>
                <w:szCs w:val="24"/>
              </w:rPr>
              <w:t>«</w:t>
            </w:r>
            <w:r w:rsidR="00F04720">
              <w:rPr>
                <w:sz w:val="24"/>
                <w:szCs w:val="24"/>
              </w:rPr>
              <w:t>1</w:t>
            </w:r>
            <w:r w:rsidR="00F929B3">
              <w:rPr>
                <w:sz w:val="24"/>
                <w:szCs w:val="24"/>
              </w:rPr>
              <w:t>2</w:t>
            </w:r>
            <w:r w:rsidR="00FC7913" w:rsidRPr="00FC7913">
              <w:rPr>
                <w:sz w:val="24"/>
                <w:szCs w:val="24"/>
              </w:rPr>
              <w:t xml:space="preserve">» </w:t>
            </w:r>
            <w:r w:rsidR="00F04720">
              <w:rPr>
                <w:sz w:val="24"/>
                <w:szCs w:val="24"/>
              </w:rPr>
              <w:t>апреля</w:t>
            </w:r>
            <w:r w:rsidR="00FC7913" w:rsidRPr="00FC7913">
              <w:rPr>
                <w:sz w:val="24"/>
                <w:szCs w:val="24"/>
              </w:rPr>
              <w:t xml:space="preserve"> 202</w:t>
            </w:r>
            <w:r w:rsidR="002D5FF1">
              <w:rPr>
                <w:sz w:val="24"/>
                <w:szCs w:val="24"/>
              </w:rPr>
              <w:t>3</w:t>
            </w:r>
            <w:r w:rsidR="00FC7913" w:rsidRPr="00FC7913">
              <w:rPr>
                <w:sz w:val="24"/>
                <w:szCs w:val="24"/>
              </w:rPr>
              <w:t xml:space="preserve"> </w:t>
            </w:r>
            <w:r w:rsidR="00B01546" w:rsidRPr="00750D9F">
              <w:rPr>
                <w:sz w:val="24"/>
                <w:szCs w:val="24"/>
              </w:rPr>
              <w:t>г.</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3B23DF" w:rsidRDefault="00EC36CE" w:rsidP="00EC36CE">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6" w:history="1">
              <w:r w:rsidRPr="00DB59A1">
                <w:rPr>
                  <w:rStyle w:val="a3"/>
                  <w:spacing w:val="-6"/>
                </w:rPr>
                <w:t>https://www.rts-tender.ru/</w:t>
              </w:r>
            </w:hyperlink>
            <w:r>
              <w:rPr>
                <w:spacing w:val="-6"/>
              </w:rPr>
              <w:t xml:space="preserve">) </w:t>
            </w:r>
          </w:p>
          <w:p w:rsidR="00EC36CE" w:rsidRPr="00750D9F" w:rsidRDefault="00EC36CE" w:rsidP="00EC36CE">
            <w:pPr>
              <w:spacing w:after="0"/>
              <w:contextualSpacing/>
            </w:pPr>
            <w:r w:rsidRPr="003B23DF">
              <w:t xml:space="preserve">Дата начала рассмотрения заявок </w:t>
            </w:r>
            <w:r w:rsidR="00FC7913" w:rsidRPr="00750D9F">
              <w:t>«</w:t>
            </w:r>
            <w:r w:rsidR="00F04720">
              <w:rPr>
                <w:spacing w:val="-6"/>
              </w:rPr>
              <w:t>1</w:t>
            </w:r>
            <w:r w:rsidR="00F929B3">
              <w:rPr>
                <w:spacing w:val="-6"/>
              </w:rPr>
              <w:t>2</w:t>
            </w:r>
            <w:r w:rsidR="00FC7913">
              <w:rPr>
                <w:spacing w:val="-6"/>
              </w:rPr>
              <w:t>»</w:t>
            </w:r>
            <w:r w:rsidR="00FC7913" w:rsidRPr="00334027">
              <w:rPr>
                <w:spacing w:val="-6"/>
              </w:rPr>
              <w:t xml:space="preserve"> </w:t>
            </w:r>
            <w:r w:rsidR="00F04720">
              <w:rPr>
                <w:spacing w:val="-6"/>
              </w:rPr>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00B01546" w:rsidRPr="00750D9F">
              <w:t>г.</w:t>
            </w:r>
          </w:p>
          <w:p w:rsidR="00EC36CE" w:rsidRPr="003B23DF" w:rsidRDefault="00EC36CE" w:rsidP="00F929B3">
            <w:pPr>
              <w:spacing w:after="0"/>
              <w:ind w:right="57"/>
            </w:pPr>
            <w:r w:rsidRPr="00750D9F">
              <w:t>Дата окончания рассмотр</w:t>
            </w:r>
            <w:r w:rsidR="003F323D">
              <w:t xml:space="preserve">ения заявок: </w:t>
            </w:r>
            <w:r w:rsidR="00FC7913" w:rsidRPr="00750D9F">
              <w:t>«</w:t>
            </w:r>
            <w:r w:rsidR="00F04720">
              <w:rPr>
                <w:spacing w:val="-6"/>
              </w:rPr>
              <w:t>1</w:t>
            </w:r>
            <w:r w:rsidR="00F929B3">
              <w:rPr>
                <w:spacing w:val="-6"/>
              </w:rPr>
              <w:t>2</w:t>
            </w:r>
            <w:r w:rsidR="00FC7913">
              <w:rPr>
                <w:spacing w:val="-6"/>
              </w:rPr>
              <w:t>»</w:t>
            </w:r>
            <w:r w:rsidR="00FC7913" w:rsidRPr="00334027">
              <w:rPr>
                <w:spacing w:val="-6"/>
              </w:rPr>
              <w:t xml:space="preserve"> </w:t>
            </w:r>
            <w:r w:rsidR="00F04720">
              <w:rPr>
                <w:spacing w:val="-6"/>
              </w:rPr>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00B01546" w:rsidRPr="00750D9F">
              <w:t>г.</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EC36CE" w:rsidRPr="00082A08" w:rsidTr="00EC36CE">
              <w:trPr>
                <w:gridAfter w:val="1"/>
                <w:wAfter w:w="34" w:type="dxa"/>
                <w:jc w:val="center"/>
              </w:trPr>
              <w:tc>
                <w:tcPr>
                  <w:tcW w:w="787" w:type="dxa"/>
                </w:tcPr>
                <w:p w:rsidR="00EC36CE" w:rsidRPr="00082A08" w:rsidRDefault="00EC36CE" w:rsidP="00EC36CE">
                  <w:pPr>
                    <w:spacing w:after="0" w:line="360" w:lineRule="auto"/>
                    <w:jc w:val="center"/>
                    <w:rPr>
                      <w:b/>
                      <w:bCs/>
                    </w:rPr>
                  </w:pPr>
                  <w:r w:rsidRPr="00082A08">
                    <w:rPr>
                      <w:b/>
                      <w:bCs/>
                    </w:rPr>
                    <w:t>№</w:t>
                  </w:r>
                </w:p>
                <w:p w:rsidR="00EC36CE" w:rsidRPr="00082A08" w:rsidRDefault="00EC36CE" w:rsidP="00EC36CE">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EC36CE" w:rsidRPr="00082A08" w:rsidRDefault="00EC36CE" w:rsidP="00EC36CE">
                  <w:pPr>
                    <w:spacing w:after="0" w:line="360" w:lineRule="auto"/>
                    <w:jc w:val="center"/>
                    <w:rPr>
                      <w:b/>
                      <w:bCs/>
                    </w:rPr>
                  </w:pPr>
                  <w:r w:rsidRPr="00082A08">
                    <w:rPr>
                      <w:b/>
                      <w:bCs/>
                    </w:rPr>
                    <w:t>Критерии оценки заявок</w:t>
                  </w:r>
                </w:p>
              </w:tc>
              <w:tc>
                <w:tcPr>
                  <w:tcW w:w="1423" w:type="dxa"/>
                </w:tcPr>
                <w:p w:rsidR="00EC36CE" w:rsidRPr="00082A08" w:rsidRDefault="00EC36CE" w:rsidP="00EC36CE">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EC36CE" w:rsidRPr="00082A08" w:rsidTr="00EC36CE">
              <w:trPr>
                <w:gridAfter w:val="1"/>
                <w:wAfter w:w="34" w:type="dxa"/>
                <w:cantSplit/>
                <w:jc w:val="center"/>
              </w:trPr>
              <w:tc>
                <w:tcPr>
                  <w:tcW w:w="787" w:type="dxa"/>
                </w:tcPr>
                <w:p w:rsidR="00EC36CE" w:rsidRPr="00082A08" w:rsidRDefault="00EC36CE" w:rsidP="00EC36CE">
                  <w:pPr>
                    <w:spacing w:after="0" w:line="360" w:lineRule="auto"/>
                    <w:jc w:val="center"/>
                    <w:rPr>
                      <w:b/>
                    </w:rPr>
                  </w:pPr>
                  <w:r w:rsidRPr="00082A08">
                    <w:rPr>
                      <w:b/>
                    </w:rPr>
                    <w:t>1</w:t>
                  </w:r>
                </w:p>
              </w:tc>
              <w:tc>
                <w:tcPr>
                  <w:tcW w:w="3370" w:type="dxa"/>
                </w:tcPr>
                <w:p w:rsidR="00EC36CE" w:rsidRPr="00082A08" w:rsidRDefault="00EC36CE" w:rsidP="00EC36CE">
                  <w:pPr>
                    <w:spacing w:after="0" w:line="360" w:lineRule="auto"/>
                    <w:jc w:val="center"/>
                    <w:rPr>
                      <w:b/>
                    </w:rPr>
                  </w:pPr>
                  <w:r w:rsidRPr="00082A08">
                    <w:rPr>
                      <w:b/>
                    </w:rPr>
                    <w:t>Цена договора</w:t>
                  </w:r>
                </w:p>
              </w:tc>
              <w:tc>
                <w:tcPr>
                  <w:tcW w:w="1423" w:type="dxa"/>
                </w:tcPr>
                <w:p w:rsidR="00EC36CE" w:rsidRPr="00082A08" w:rsidRDefault="00EC36CE" w:rsidP="00EC36CE">
                  <w:pPr>
                    <w:spacing w:after="0" w:line="360" w:lineRule="auto"/>
                    <w:jc w:val="center"/>
                    <w:rPr>
                      <w:b/>
                    </w:rPr>
                  </w:pPr>
                  <w:r>
                    <w:rPr>
                      <w:b/>
                    </w:rPr>
                    <w:t>50</w:t>
                  </w:r>
                </w:p>
              </w:tc>
            </w:tr>
            <w:tr w:rsidR="00EC36CE" w:rsidRPr="00082A08" w:rsidTr="00EC36CE">
              <w:trPr>
                <w:gridAfter w:val="1"/>
                <w:wAfter w:w="34" w:type="dxa"/>
                <w:cantSplit/>
                <w:jc w:val="center"/>
              </w:trPr>
              <w:tc>
                <w:tcPr>
                  <w:tcW w:w="787" w:type="dxa"/>
                </w:tcPr>
                <w:p w:rsidR="00EC36CE" w:rsidRPr="00082A08" w:rsidRDefault="00EC36CE" w:rsidP="00EC36CE">
                  <w:pPr>
                    <w:spacing w:after="0" w:line="360" w:lineRule="auto"/>
                    <w:jc w:val="center"/>
                    <w:rPr>
                      <w:b/>
                    </w:rPr>
                  </w:pPr>
                  <w:r w:rsidRPr="00082A08">
                    <w:rPr>
                      <w:b/>
                    </w:rPr>
                    <w:t>2</w:t>
                  </w:r>
                </w:p>
              </w:tc>
              <w:tc>
                <w:tcPr>
                  <w:tcW w:w="3370" w:type="dxa"/>
                </w:tcPr>
                <w:p w:rsidR="00EC36CE" w:rsidRPr="00082A08" w:rsidRDefault="00EC36CE" w:rsidP="00EC36CE">
                  <w:pPr>
                    <w:spacing w:after="0" w:line="360" w:lineRule="auto"/>
                    <w:jc w:val="center"/>
                    <w:rPr>
                      <w:b/>
                    </w:rPr>
                  </w:pPr>
                  <w:r w:rsidRPr="00082A08">
                    <w:rPr>
                      <w:b/>
                    </w:rPr>
                    <w:t>Качество услуг</w:t>
                  </w:r>
                </w:p>
              </w:tc>
              <w:tc>
                <w:tcPr>
                  <w:tcW w:w="1423" w:type="dxa"/>
                </w:tcPr>
                <w:p w:rsidR="00EC36CE" w:rsidRPr="00082A08" w:rsidRDefault="00EC36CE" w:rsidP="00EC36CE">
                  <w:pPr>
                    <w:spacing w:after="0" w:line="360" w:lineRule="auto"/>
                    <w:jc w:val="center"/>
                    <w:rPr>
                      <w:b/>
                    </w:rPr>
                  </w:pPr>
                  <w:r>
                    <w:rPr>
                      <w:b/>
                    </w:rPr>
                    <w:t>25</w:t>
                  </w:r>
                </w:p>
              </w:tc>
            </w:tr>
            <w:tr w:rsidR="00EC36CE" w:rsidRPr="00082A08" w:rsidTr="00EC36CE">
              <w:trPr>
                <w:gridAfter w:val="1"/>
                <w:wAfter w:w="34" w:type="dxa"/>
                <w:cantSplit/>
                <w:jc w:val="center"/>
              </w:trPr>
              <w:tc>
                <w:tcPr>
                  <w:tcW w:w="787" w:type="dxa"/>
                </w:tcPr>
                <w:p w:rsidR="00EC36CE" w:rsidRPr="00082A08" w:rsidRDefault="00EC36CE" w:rsidP="00EC36CE">
                  <w:pPr>
                    <w:spacing w:after="0" w:line="360" w:lineRule="auto"/>
                    <w:jc w:val="center"/>
                    <w:rPr>
                      <w:b/>
                    </w:rPr>
                  </w:pPr>
                  <w:r w:rsidRPr="00082A08">
                    <w:rPr>
                      <w:b/>
                    </w:rPr>
                    <w:t>3</w:t>
                  </w:r>
                </w:p>
              </w:tc>
              <w:tc>
                <w:tcPr>
                  <w:tcW w:w="3370" w:type="dxa"/>
                </w:tcPr>
                <w:p w:rsidR="00EC36CE" w:rsidRPr="00082A08" w:rsidRDefault="00EC36CE" w:rsidP="00EC36CE">
                  <w:pPr>
                    <w:spacing w:after="0" w:line="360" w:lineRule="auto"/>
                    <w:jc w:val="center"/>
                    <w:rPr>
                      <w:b/>
                    </w:rPr>
                  </w:pPr>
                  <w:r w:rsidRPr="00082A08">
                    <w:rPr>
                      <w:b/>
                    </w:rPr>
                    <w:t>Квалификация участника</w:t>
                  </w:r>
                </w:p>
              </w:tc>
              <w:tc>
                <w:tcPr>
                  <w:tcW w:w="1423" w:type="dxa"/>
                </w:tcPr>
                <w:p w:rsidR="00EC36CE" w:rsidRPr="00082A08" w:rsidRDefault="00EC36CE" w:rsidP="00EC36CE">
                  <w:pPr>
                    <w:spacing w:after="0" w:line="360" w:lineRule="auto"/>
                    <w:jc w:val="center"/>
                    <w:rPr>
                      <w:b/>
                    </w:rPr>
                  </w:pPr>
                  <w:r>
                    <w:rPr>
                      <w:b/>
                    </w:rPr>
                    <w:t>25</w:t>
                  </w:r>
                </w:p>
              </w:tc>
            </w:tr>
            <w:tr w:rsidR="00EC36CE" w:rsidRPr="00082A08" w:rsidTr="00EC36CE">
              <w:trPr>
                <w:trHeight w:val="154"/>
                <w:jc w:val="center"/>
              </w:trPr>
              <w:tc>
                <w:tcPr>
                  <w:tcW w:w="5614" w:type="dxa"/>
                  <w:gridSpan w:val="4"/>
                  <w:vAlign w:val="center"/>
                </w:tcPr>
                <w:p w:rsidR="00EC36CE" w:rsidRPr="00082A08" w:rsidRDefault="00EC36CE" w:rsidP="00EC36CE">
                  <w:pPr>
                    <w:spacing w:after="0" w:line="360" w:lineRule="auto"/>
                    <w:jc w:val="center"/>
                  </w:pPr>
                  <w:r w:rsidRPr="00082A08">
                    <w:rPr>
                      <w:b/>
                    </w:rPr>
                    <w:t>Совокупная значимость всех критериев: 100</w:t>
                  </w:r>
                </w:p>
              </w:tc>
            </w:tr>
          </w:tbl>
          <w:p w:rsidR="00EC36CE" w:rsidRPr="00082A08" w:rsidRDefault="00EC36CE" w:rsidP="00EC36CE">
            <w:pPr>
              <w:autoSpaceDE w:val="0"/>
              <w:autoSpaceDN w:val="0"/>
              <w:adjustRightInd w:val="0"/>
              <w:spacing w:after="0" w:line="360" w:lineRule="auto"/>
              <w:ind w:firstLine="540"/>
              <w:jc w:val="center"/>
            </w:pPr>
          </w:p>
          <w:p w:rsidR="00EC36CE" w:rsidRPr="00082A08" w:rsidRDefault="00EC36CE" w:rsidP="00EC36CE">
            <w:pPr>
              <w:autoSpaceDE w:val="0"/>
              <w:autoSpaceDN w:val="0"/>
              <w:adjustRightInd w:val="0"/>
              <w:spacing w:after="0" w:line="360" w:lineRule="auto"/>
              <w:ind w:firstLine="540"/>
              <w:jc w:val="center"/>
              <w:rPr>
                <w:b/>
              </w:rPr>
            </w:pPr>
            <w:r w:rsidRPr="00082A08">
              <w:rPr>
                <w:b/>
              </w:rPr>
              <w:t>Порядок оценки заявок:</w:t>
            </w:r>
          </w:p>
          <w:p w:rsidR="00EC36CE" w:rsidRPr="00082A08" w:rsidRDefault="00EC36CE" w:rsidP="00EC36CE">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EC36CE" w:rsidRPr="000A574C" w:rsidRDefault="00EC36CE" w:rsidP="00EC36CE">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EC36CE" w:rsidRPr="000A574C" w:rsidRDefault="00EC36CE" w:rsidP="00EC36CE">
            <w:pPr>
              <w:ind w:firstLine="720"/>
            </w:pPr>
            <w:r w:rsidRPr="000A574C">
              <w:t>6.9.2. Оценка и сопоставление конкурсных з</w:t>
            </w:r>
            <w:r w:rsidRPr="000A574C">
              <w:t>а</w:t>
            </w:r>
            <w:r w:rsidRPr="000A574C">
              <w:t>явок осуществляется в следующем порядке:</w:t>
            </w:r>
          </w:p>
          <w:p w:rsidR="00EC36CE" w:rsidRPr="000A574C" w:rsidRDefault="00EC36CE" w:rsidP="00EC36CE">
            <w:pPr>
              <w:ind w:firstLine="720"/>
            </w:pPr>
            <w:r w:rsidRPr="000A574C">
              <w:t>6.9.2.1. проведение отборочной стадии;</w:t>
            </w:r>
          </w:p>
          <w:p w:rsidR="00EC36CE" w:rsidRPr="000A574C" w:rsidRDefault="00EC36CE" w:rsidP="00EC36CE">
            <w:pPr>
              <w:ind w:firstLine="720"/>
            </w:pPr>
            <w:r w:rsidRPr="000A574C">
              <w:t>6.9.2.2. проведение оценочной стадии.</w:t>
            </w:r>
          </w:p>
          <w:p w:rsidR="00EC36CE" w:rsidRPr="000A574C" w:rsidRDefault="00EC36CE" w:rsidP="00EC36CE">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lastRenderedPageBreak/>
              <w:t>щие действия:</w:t>
            </w:r>
          </w:p>
          <w:p w:rsidR="00EC36CE" w:rsidRPr="000A574C" w:rsidRDefault="00EC36CE" w:rsidP="00EC36CE">
            <w:pPr>
              <w:ind w:firstLine="720"/>
            </w:pPr>
            <w:r w:rsidRPr="000A574C">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 xml:space="preserve">ки (перечня предлагаемой продукции, ее технических характеристик, иных технических условий). </w:t>
            </w:r>
            <w:proofErr w:type="gramStart"/>
            <w:r w:rsidRPr="000A574C">
              <w:t>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roofErr w:type="gramEnd"/>
          </w:p>
          <w:p w:rsidR="00EC36CE" w:rsidRPr="000A574C" w:rsidRDefault="00EC36CE" w:rsidP="00EC36CE">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EC36CE" w:rsidRPr="000A574C" w:rsidRDefault="00EC36CE" w:rsidP="00EC36CE">
            <w:pPr>
              <w:ind w:firstLine="720"/>
            </w:pPr>
            <w:r w:rsidRPr="000A574C">
              <w:t>6.9.3.3. проверка участника закупки на соо</w:t>
            </w:r>
            <w:r w:rsidRPr="000A574C">
              <w:t>т</w:t>
            </w:r>
            <w:r w:rsidRPr="000A574C">
              <w:t>ветствие требованиям конкурса;</w:t>
            </w:r>
          </w:p>
          <w:p w:rsidR="00EC36CE" w:rsidRPr="000A574C" w:rsidRDefault="00EC36CE" w:rsidP="00EC36CE">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EC36CE" w:rsidRPr="000A574C" w:rsidRDefault="00EC36CE" w:rsidP="00EC36CE">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EC36CE" w:rsidRPr="000A574C" w:rsidRDefault="00EC36CE" w:rsidP="00EC36CE">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EC36CE" w:rsidRPr="000A574C" w:rsidRDefault="00EC36CE" w:rsidP="00EC36CE">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EC36CE" w:rsidRPr="000A574C" w:rsidRDefault="00EC36CE" w:rsidP="00EC36CE">
            <w:pPr>
              <w:ind w:firstLine="720"/>
            </w:pPr>
            <w:proofErr w:type="gramStart"/>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roofErr w:type="gramEnd"/>
          </w:p>
          <w:p w:rsidR="00EC36CE" w:rsidRPr="000A574C" w:rsidRDefault="00EC36CE" w:rsidP="00EC36CE">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lastRenderedPageBreak/>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t>курсе;</w:t>
            </w:r>
          </w:p>
          <w:p w:rsidR="00EC36CE" w:rsidRPr="000A574C" w:rsidRDefault="00EC36CE" w:rsidP="00EC36CE">
            <w:pPr>
              <w:ind w:firstLine="720"/>
            </w:pPr>
            <w:r w:rsidRPr="000A574C">
              <w:t>6.9.4.4. несоответствия предлагаемых товаров, работ, услуг требованиям конкурсной документации;</w:t>
            </w:r>
          </w:p>
          <w:p w:rsidR="00EC36CE" w:rsidRPr="000A574C" w:rsidRDefault="00EC36CE" w:rsidP="00EC36CE">
            <w:pPr>
              <w:ind w:firstLine="720"/>
            </w:pPr>
            <w:r w:rsidRPr="000A574C">
              <w:t>6.9.4.5. непредставления задатка в качестве обеспечения заявки;</w:t>
            </w:r>
          </w:p>
          <w:p w:rsidR="00EC36CE" w:rsidRPr="000A574C" w:rsidRDefault="00EC36CE" w:rsidP="00EC36CE">
            <w:pPr>
              <w:ind w:firstLine="720"/>
            </w:pPr>
            <w:r w:rsidRPr="000A574C">
              <w:t>6.9.4.6. непредставления разъяснений ко</w:t>
            </w:r>
            <w:r w:rsidRPr="000A574C">
              <w:t>н</w:t>
            </w:r>
            <w:r w:rsidRPr="000A574C">
              <w:t>курсной заявки по запросу комиссии по закупке;</w:t>
            </w:r>
          </w:p>
          <w:p w:rsidR="00EC36CE" w:rsidRPr="000A574C" w:rsidRDefault="00EC36CE" w:rsidP="00EC36CE">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EC36CE" w:rsidRPr="000A574C" w:rsidRDefault="00EC36CE" w:rsidP="00EC36CE">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EC36CE" w:rsidRPr="000A574C" w:rsidRDefault="00EC36CE" w:rsidP="00EC36CE">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7"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EC36CE" w:rsidRPr="000A574C" w:rsidRDefault="00EC36CE" w:rsidP="00EC36CE">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EC36CE" w:rsidRPr="000A574C" w:rsidRDefault="00EC36CE" w:rsidP="00EC36CE">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lastRenderedPageBreak/>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EC36CE" w:rsidRPr="000A574C" w:rsidRDefault="00EC36CE" w:rsidP="00EC36CE">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EC36CE" w:rsidRPr="000A574C" w:rsidRDefault="00EC36CE" w:rsidP="00EC36CE">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EC36CE" w:rsidRPr="000A574C" w:rsidRDefault="00EC36CE" w:rsidP="00EC36CE">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EC36CE" w:rsidRPr="000A574C" w:rsidRDefault="00EC36CE" w:rsidP="00EC36CE">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EC36CE" w:rsidRPr="000A574C" w:rsidRDefault="00EC36CE" w:rsidP="00EC36CE">
            <w:pPr>
              <w:ind w:firstLine="720"/>
            </w:pPr>
            <w:r w:rsidRPr="000A574C">
              <w:t>6.9.8.4. Критериями могут быть:</w:t>
            </w:r>
          </w:p>
          <w:p w:rsidR="00EC36CE" w:rsidRPr="000A574C" w:rsidRDefault="00EC36CE" w:rsidP="00EC36CE">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EC36CE" w:rsidRPr="000A574C" w:rsidRDefault="00EC36CE" w:rsidP="00EC36CE">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EC36CE" w:rsidRPr="000A574C" w:rsidRDefault="00EC36CE" w:rsidP="00EC36CE">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EC36CE" w:rsidRPr="000A574C" w:rsidRDefault="00EC36CE" w:rsidP="00EC36CE">
            <w:pPr>
              <w:ind w:firstLine="720"/>
            </w:pPr>
            <w:r w:rsidRPr="000A574C">
              <w:t>г) иные критерии, указанные в документации о закупке.</w:t>
            </w:r>
          </w:p>
          <w:p w:rsidR="00EC36CE" w:rsidRPr="00082A08" w:rsidRDefault="00EC36CE" w:rsidP="00EC36CE">
            <w:pPr>
              <w:ind w:firstLine="720"/>
            </w:pPr>
            <w:r w:rsidRPr="000A574C">
              <w:t>6.9.8.5. Отборочная и оценочная стадии могут совмещаться (проводиться одновременно).</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62289" w:rsidRDefault="00EC36CE" w:rsidP="00EC36CE">
            <w:pPr>
              <w:spacing w:after="0"/>
              <w:contextualSpacing/>
              <w:rPr>
                <w:color w:val="000000" w:themeColor="text1"/>
              </w:rPr>
            </w:pPr>
            <w:r>
              <w:rPr>
                <w:spacing w:val="-6"/>
              </w:rPr>
              <w:t>На Электронной площадке РТС-Тендер (</w:t>
            </w:r>
            <w:hyperlink r:id="rId98" w:history="1">
              <w:r w:rsidRPr="00DB59A1">
                <w:rPr>
                  <w:rStyle w:val="a3"/>
                  <w:spacing w:val="-6"/>
                </w:rPr>
                <w:t>https://www.rts-tender.ru/</w:t>
              </w:r>
            </w:hyperlink>
            <w:r>
              <w:rPr>
                <w:spacing w:val="-6"/>
              </w:rPr>
              <w:t>)</w:t>
            </w:r>
            <w:r w:rsidRPr="00062289">
              <w:rPr>
                <w:color w:val="000000" w:themeColor="text1"/>
              </w:rPr>
              <w:t xml:space="preserve"> </w:t>
            </w:r>
          </w:p>
          <w:p w:rsidR="00B01546" w:rsidRPr="00750D9F" w:rsidRDefault="00EC36CE" w:rsidP="00EC36CE">
            <w:pPr>
              <w:tabs>
                <w:tab w:val="left" w:pos="1134"/>
              </w:tabs>
              <w:spacing w:after="0"/>
            </w:pPr>
            <w:r w:rsidRPr="00750D9F">
              <w:t xml:space="preserve">Дата начала оценки и сопоставления заявок: </w:t>
            </w:r>
            <w:r w:rsidR="00FC7913" w:rsidRPr="00750D9F">
              <w:t>«</w:t>
            </w:r>
            <w:r w:rsidR="00F04720">
              <w:rPr>
                <w:spacing w:val="-6"/>
              </w:rPr>
              <w:t>1</w:t>
            </w:r>
            <w:r w:rsidR="00F929B3">
              <w:rPr>
                <w:spacing w:val="-6"/>
              </w:rPr>
              <w:t>2</w:t>
            </w:r>
            <w:r w:rsidR="00FC7913">
              <w:rPr>
                <w:spacing w:val="-6"/>
              </w:rPr>
              <w:t>»</w:t>
            </w:r>
            <w:r w:rsidR="00FC7913" w:rsidRPr="00334027">
              <w:rPr>
                <w:spacing w:val="-6"/>
              </w:rPr>
              <w:t xml:space="preserve"> </w:t>
            </w:r>
            <w:r w:rsidR="00F04720">
              <w:rPr>
                <w:spacing w:val="-6"/>
              </w:rPr>
              <w:t>а</w:t>
            </w:r>
            <w:r w:rsidR="00F04720">
              <w:rPr>
                <w:spacing w:val="-6"/>
              </w:rPr>
              <w:t>п</w:t>
            </w:r>
            <w:r w:rsidR="00F04720">
              <w:rPr>
                <w:spacing w:val="-6"/>
              </w:rPr>
              <w:t>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00B01546" w:rsidRPr="00750D9F">
              <w:t>г.</w:t>
            </w:r>
          </w:p>
          <w:p w:rsidR="00EC36CE" w:rsidRPr="00062289" w:rsidRDefault="00EC36CE" w:rsidP="00F04720">
            <w:pPr>
              <w:tabs>
                <w:tab w:val="left" w:pos="1134"/>
              </w:tabs>
              <w:spacing w:after="0"/>
              <w:rPr>
                <w:color w:val="000000" w:themeColor="text1"/>
              </w:rPr>
            </w:pPr>
            <w:r w:rsidRPr="00750D9F">
              <w:t xml:space="preserve">Дата окончания оценки и сопоставления заявок: </w:t>
            </w:r>
            <w:r w:rsidR="00FC7913" w:rsidRPr="00750D9F">
              <w:t>«</w:t>
            </w:r>
            <w:r w:rsidR="00F04720">
              <w:rPr>
                <w:spacing w:val="-6"/>
              </w:rPr>
              <w:t>1</w:t>
            </w:r>
            <w:bookmarkStart w:id="310" w:name="_GoBack"/>
            <w:bookmarkEnd w:id="310"/>
            <w:r w:rsidR="00F929B3">
              <w:rPr>
                <w:spacing w:val="-6"/>
              </w:rPr>
              <w:t>2</w:t>
            </w:r>
            <w:r w:rsidR="00FC7913">
              <w:rPr>
                <w:spacing w:val="-6"/>
              </w:rPr>
              <w:t>»</w:t>
            </w:r>
            <w:r w:rsidR="00FC7913" w:rsidRPr="00334027">
              <w:rPr>
                <w:spacing w:val="-6"/>
              </w:rPr>
              <w:t xml:space="preserve"> </w:t>
            </w:r>
            <w:r w:rsidR="00F04720">
              <w:rPr>
                <w:spacing w:val="-6"/>
              </w:rPr>
              <w:lastRenderedPageBreak/>
              <w:t>апреля</w:t>
            </w:r>
            <w:r w:rsidR="00FC7913" w:rsidRPr="00334027">
              <w:rPr>
                <w:spacing w:val="-6"/>
              </w:rPr>
              <w:t xml:space="preserve"> 20</w:t>
            </w:r>
            <w:r w:rsidR="00FC7913">
              <w:rPr>
                <w:spacing w:val="-6"/>
              </w:rPr>
              <w:t>2</w:t>
            </w:r>
            <w:r w:rsidR="002D5FF1">
              <w:rPr>
                <w:spacing w:val="-6"/>
              </w:rPr>
              <w:t>3</w:t>
            </w:r>
            <w:r w:rsidR="00FC7913">
              <w:rPr>
                <w:spacing w:val="-6"/>
              </w:rPr>
              <w:t xml:space="preserve"> </w:t>
            </w:r>
            <w:r w:rsidR="00B01546" w:rsidRPr="00750D9F">
              <w:t>г.</w:t>
            </w:r>
          </w:p>
        </w:tc>
      </w:tr>
      <w:tr w:rsidR="00EC36CE" w:rsidRPr="00082A08" w:rsidTr="00EC36CE">
        <w:tc>
          <w:tcPr>
            <w:tcW w:w="648" w:type="dxa"/>
            <w:tcBorders>
              <w:top w:val="single" w:sz="4" w:space="0" w:color="auto"/>
              <w:left w:val="single" w:sz="4" w:space="0" w:color="auto"/>
              <w:right w:val="single" w:sz="4" w:space="0" w:color="auto"/>
            </w:tcBorders>
            <w:vAlign w:val="center"/>
          </w:tcPr>
          <w:p w:rsidR="00EC36CE" w:rsidRPr="00082A08" w:rsidRDefault="00EC36CE" w:rsidP="00EC36CE">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D73B0B" w:rsidRDefault="00EC36CE" w:rsidP="00EC36CE">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EC36CE" w:rsidRPr="00D73B0B" w:rsidRDefault="00EC36CE" w:rsidP="00EC36CE">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EC36CE" w:rsidRPr="00D73B0B" w:rsidRDefault="00EC36CE" w:rsidP="00EC36CE">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EC36CE" w:rsidRPr="00082A08" w:rsidTr="00EC36CE">
        <w:tc>
          <w:tcPr>
            <w:tcW w:w="648"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C36CE" w:rsidRDefault="00EC36CE" w:rsidP="00EC36CE">
            <w:pPr>
              <w:spacing w:after="0"/>
              <w:jc w:val="center"/>
            </w:pPr>
            <w:r>
              <w:t>Заключение</w:t>
            </w:r>
          </w:p>
          <w:p w:rsidR="00EC36CE" w:rsidRPr="00082A08" w:rsidRDefault="00EC36CE" w:rsidP="00EC36CE">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EC36CE" w:rsidRPr="00082A08" w:rsidRDefault="00EC36CE" w:rsidP="00EC36CE">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EC36CE" w:rsidRPr="00082A08" w:rsidRDefault="00EC36CE" w:rsidP="00EC36CE">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EC36CE" w:rsidRPr="00082A08" w:rsidRDefault="00EC36CE" w:rsidP="00EC36CE">
            <w:pPr>
              <w:spacing w:after="0"/>
            </w:pPr>
            <w:r w:rsidRPr="00082A08">
              <w:t>Договор заключается не ранее чем через 10 дней со дня размещения в ЕИС соответствующего протокола.</w:t>
            </w:r>
          </w:p>
        </w:tc>
      </w:tr>
      <w:bookmarkEnd w:id="0"/>
      <w:bookmarkEnd w:id="1"/>
      <w:bookmarkEnd w:id="2"/>
      <w:bookmarkEnd w:id="3"/>
      <w:bookmarkEnd w:id="4"/>
      <w:tr w:rsidR="005562F8" w:rsidRPr="00082A08" w:rsidDel="005759A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7B28DA" w:rsidRDefault="007B28DA" w:rsidP="00082A08">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750D9F" w:rsidP="007B28DA">
            <w:pPr>
              <w:spacing w:after="0" w:line="360" w:lineRule="auto"/>
              <w:ind w:left="57" w:right="57"/>
            </w:pPr>
            <w:proofErr w:type="gramStart"/>
            <w:r>
              <w:t>Согласно договора</w:t>
            </w:r>
            <w:proofErr w:type="gramEnd"/>
            <w:r>
              <w:t xml:space="preserve"> и технического задания</w:t>
            </w:r>
          </w:p>
        </w:tc>
      </w:tr>
    </w:tbl>
    <w:p w:rsidR="00350B34" w:rsidRDefault="00350B34">
      <w:pPr>
        <w:pStyle w:val="1"/>
        <w:tabs>
          <w:tab w:val="left" w:pos="708"/>
        </w:tabs>
        <w:spacing w:before="0" w:after="0"/>
        <w:rPr>
          <w:b/>
          <w:sz w:val="26"/>
          <w:szCs w:val="26"/>
        </w:rPr>
      </w:pPr>
      <w:bookmarkStart w:id="311" w:name="_Toc122404099"/>
      <w:bookmarkStart w:id="312" w:name="_Ref119427310"/>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50D9F" w:rsidRDefault="00750D9F" w:rsidP="00034807">
      <w:pPr>
        <w:spacing w:after="0" w:line="360" w:lineRule="auto"/>
        <w:jc w:val="right"/>
      </w:pPr>
    </w:p>
    <w:p w:rsidR="00750D9F" w:rsidRDefault="00750D9F" w:rsidP="00034807">
      <w:pPr>
        <w:spacing w:after="0" w:line="360" w:lineRule="auto"/>
        <w:jc w:val="right"/>
      </w:pPr>
    </w:p>
    <w:p w:rsidR="00F04720" w:rsidRDefault="00F04720" w:rsidP="00034807">
      <w:pPr>
        <w:spacing w:after="0" w:line="360" w:lineRule="auto"/>
        <w:jc w:val="right"/>
      </w:pPr>
    </w:p>
    <w:p w:rsidR="00F04720" w:rsidRDefault="00F04720" w:rsidP="00034807">
      <w:pPr>
        <w:spacing w:after="0" w:line="360" w:lineRule="auto"/>
        <w:jc w:val="right"/>
      </w:pPr>
    </w:p>
    <w:p w:rsidR="00750D9F" w:rsidRDefault="00750D9F" w:rsidP="00034807">
      <w:pPr>
        <w:spacing w:after="0" w:line="360" w:lineRule="auto"/>
        <w:jc w:val="right"/>
      </w:pPr>
    </w:p>
    <w:p w:rsidR="00282C7D" w:rsidRDefault="00282C7D" w:rsidP="00034807">
      <w:pPr>
        <w:spacing w:after="0" w:line="360" w:lineRule="auto"/>
        <w:jc w:val="right"/>
      </w:pPr>
    </w:p>
    <w:p w:rsidR="00750D9F" w:rsidRDefault="00750D9F" w:rsidP="00034807">
      <w:pPr>
        <w:spacing w:after="0" w:line="360" w:lineRule="auto"/>
        <w:jc w:val="right"/>
      </w:pPr>
    </w:p>
    <w:p w:rsidR="00034807" w:rsidRPr="00034807" w:rsidRDefault="00034807" w:rsidP="007B28DA">
      <w:pPr>
        <w:spacing w:after="0"/>
        <w:jc w:val="right"/>
      </w:pPr>
      <w:r w:rsidRPr="00034807">
        <w:lastRenderedPageBreak/>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7B28DA">
        <w:t>50</w:t>
      </w:r>
    </w:p>
    <w:p w:rsidR="00034807" w:rsidRPr="00034807" w:rsidRDefault="00034807" w:rsidP="007B28DA">
      <w:pPr>
        <w:autoSpaceDE w:val="0"/>
        <w:autoSpaceDN w:val="0"/>
        <w:adjustRightInd w:val="0"/>
        <w:spacing w:after="0"/>
      </w:pPr>
      <w:r w:rsidRPr="00034807">
        <w:t>Коэффициент значимости критерия – 0,</w:t>
      </w:r>
      <w:r w:rsidR="007B28DA">
        <w:t>50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явке на участие в конкурсе с учетом положений пункта 1.4. Конкурсной документации</w:t>
      </w:r>
      <w:proofErr w:type="gramStart"/>
      <w:r w:rsidRPr="00034807">
        <w:t xml:space="preserve">. </w:t>
      </w:r>
      <w:proofErr w:type="gramEnd"/>
    </w:p>
    <w:p w:rsidR="00034807" w:rsidRPr="00034807" w:rsidRDefault="00034807" w:rsidP="007B28DA">
      <w:pPr>
        <w:autoSpaceDE w:val="0"/>
        <w:autoSpaceDN w:val="0"/>
        <w:spacing w:after="0"/>
        <w:ind w:firstLine="698"/>
      </w:pPr>
      <w:r w:rsidRPr="00034807">
        <w:rPr>
          <w:noProof/>
        </w:rPr>
        <w:drawing>
          <wp:inline distT="0" distB="0" distL="0" distR="0" wp14:anchorId="77804DDF" wp14:editId="10386112">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7B28DA">
      <w:pPr>
        <w:autoSpaceDE w:val="0"/>
        <w:autoSpaceDN w:val="0"/>
        <w:spacing w:after="0"/>
        <w:ind w:firstLine="720"/>
      </w:pPr>
      <w:r w:rsidRPr="00034807">
        <w:t>где:</w:t>
      </w:r>
    </w:p>
    <w:p w:rsidR="00034807" w:rsidRPr="00034807" w:rsidRDefault="00034807" w:rsidP="007B28DA">
      <w:pPr>
        <w:autoSpaceDE w:val="0"/>
        <w:autoSpaceDN w:val="0"/>
        <w:spacing w:after="0"/>
        <w:ind w:firstLine="720"/>
      </w:pPr>
      <w:r w:rsidRPr="00034807">
        <w:rPr>
          <w:noProof/>
        </w:rPr>
        <w:drawing>
          <wp:inline distT="0" distB="0" distL="0" distR="0" wp14:anchorId="5DF0A928" wp14:editId="74965784">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7B28DA">
      <w:pPr>
        <w:autoSpaceDE w:val="0"/>
        <w:autoSpaceDN w:val="0"/>
        <w:spacing w:after="0"/>
        <w:ind w:firstLine="720"/>
      </w:pPr>
      <w:r w:rsidRPr="00034807">
        <w:rPr>
          <w:noProof/>
        </w:rPr>
        <w:drawing>
          <wp:inline distT="0" distB="0" distL="0" distR="0" wp14:anchorId="46A86A0C" wp14:editId="45F93B61">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7B28DA">
      <w:pPr>
        <w:autoSpaceDE w:val="0"/>
        <w:autoSpaceDN w:val="0"/>
        <w:spacing w:after="0"/>
        <w:ind w:firstLine="720"/>
      </w:pPr>
      <w:r w:rsidRPr="00034807">
        <w:rPr>
          <w:noProof/>
        </w:rPr>
        <w:drawing>
          <wp:inline distT="0" distB="0" distL="0" distR="0" wp14:anchorId="0567DD18" wp14:editId="7C99A7EC">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w:t>
      </w:r>
      <w:proofErr w:type="spellStart"/>
      <w:r w:rsidRPr="00034807">
        <w:t>го</w:t>
      </w:r>
      <w:proofErr w:type="spellEnd"/>
      <w:r w:rsidRPr="00034807">
        <w:t xml:space="preserve"> участника конкурса по цене договора.</w:t>
      </w:r>
    </w:p>
    <w:p w:rsidR="00034807" w:rsidRPr="00034807" w:rsidRDefault="00034807" w:rsidP="007B28DA">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7B28DA">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 xml:space="preserve">2) Оценка заявок по критерию </w:t>
      </w:r>
      <w:r w:rsidR="00F04720" w:rsidRPr="00F04720">
        <w:rPr>
          <w:b/>
          <w:bCs/>
        </w:rPr>
        <w:t>«НАЛИЧИЕ КВАЛИФИЦИРОВАННОГО ПЕРСОНАЛА»</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F04720">
        <w:t>10</w:t>
      </w:r>
    </w:p>
    <w:p w:rsidR="00034807" w:rsidRPr="00034807" w:rsidRDefault="00034807" w:rsidP="007B28DA">
      <w:pPr>
        <w:autoSpaceDE w:val="0"/>
        <w:autoSpaceDN w:val="0"/>
        <w:adjustRightInd w:val="0"/>
        <w:spacing w:after="0"/>
      </w:pPr>
      <w:r w:rsidRPr="00034807">
        <w:t>Коэффи</w:t>
      </w:r>
      <w:r w:rsidR="007B28DA">
        <w:t>циент значимости критерия – 0,</w:t>
      </w:r>
      <w:r w:rsidR="00F04720">
        <w:t>10</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997A2F" w:rsidRPr="00B440CF" w:rsidTr="00F26FE6">
        <w:tc>
          <w:tcPr>
            <w:tcW w:w="949" w:type="dxa"/>
            <w:tcBorders>
              <w:top w:val="single" w:sz="4" w:space="0" w:color="auto"/>
              <w:left w:val="single" w:sz="4" w:space="0" w:color="auto"/>
              <w:bottom w:val="single" w:sz="4" w:space="0" w:color="auto"/>
              <w:right w:val="single" w:sz="4" w:space="0" w:color="auto"/>
            </w:tcBorders>
            <w:vAlign w:val="bottom"/>
            <w:hideMark/>
          </w:tcPr>
          <w:p w:rsidR="00997A2F" w:rsidRPr="00B440CF" w:rsidRDefault="00997A2F" w:rsidP="00F26FE6">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997A2F" w:rsidRPr="00B440CF" w:rsidRDefault="00997A2F" w:rsidP="00F26FE6">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997A2F" w:rsidRPr="00B440CF" w:rsidRDefault="00997A2F" w:rsidP="00F26FE6">
            <w:pPr>
              <w:spacing w:before="120" w:after="120" w:line="360" w:lineRule="auto"/>
              <w:jc w:val="center"/>
              <w:rPr>
                <w:b/>
              </w:rPr>
            </w:pPr>
            <w:r w:rsidRPr="00B440CF">
              <w:rPr>
                <w:b/>
              </w:rPr>
              <w:t>Баллы</w:t>
            </w:r>
          </w:p>
        </w:tc>
      </w:tr>
      <w:tr w:rsidR="00997A2F" w:rsidRPr="00B440CF" w:rsidTr="00F26FE6">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7A2F" w:rsidRPr="00B440CF" w:rsidRDefault="00997A2F" w:rsidP="00F26FE6">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7A2F" w:rsidRPr="00B440CF" w:rsidRDefault="00997A2F" w:rsidP="00F26FE6">
            <w:pPr>
              <w:suppressAutoHyphens/>
              <w:rPr>
                <w:rFonts w:eastAsia="Calibri"/>
                <w:b/>
              </w:rPr>
            </w:pPr>
            <w:r w:rsidRPr="00B440CF">
              <w:rPr>
                <w:b/>
                <w:u w:val="single"/>
              </w:rPr>
              <w:t>Показатель 1.</w:t>
            </w:r>
            <w:r w:rsidRPr="00B440CF">
              <w:t xml:space="preserve"> </w:t>
            </w:r>
            <w:r w:rsidR="00F04720" w:rsidRPr="00F04720">
              <w:t>3 человек ≤ Количество квалифицированного персонала &lt; 7 человек</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7A2F" w:rsidRPr="00B440CF" w:rsidRDefault="00F04720" w:rsidP="00F26FE6">
            <w:pPr>
              <w:autoSpaceDE w:val="0"/>
              <w:autoSpaceDN w:val="0"/>
              <w:adjustRightInd w:val="0"/>
              <w:spacing w:after="0" w:line="360" w:lineRule="auto"/>
              <w:jc w:val="center"/>
              <w:rPr>
                <w:color w:val="000000"/>
              </w:rPr>
            </w:pPr>
            <w:r>
              <w:rPr>
                <w:color w:val="000000"/>
              </w:rPr>
              <w:t>40</w:t>
            </w:r>
          </w:p>
        </w:tc>
      </w:tr>
      <w:tr w:rsidR="00997A2F" w:rsidRPr="00B440CF" w:rsidTr="00F26FE6">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7A2F" w:rsidRPr="00B440CF" w:rsidRDefault="00997A2F" w:rsidP="00F26FE6">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7A2F" w:rsidRPr="00B440CF" w:rsidRDefault="00997A2F" w:rsidP="000B51EF">
            <w:pPr>
              <w:spacing w:after="0"/>
            </w:pPr>
            <w:r w:rsidRPr="00B440CF">
              <w:rPr>
                <w:b/>
                <w:u w:val="single"/>
              </w:rPr>
              <w:t>Показатель 2.</w:t>
            </w:r>
            <w:r w:rsidRPr="00B440CF">
              <w:t xml:space="preserve"> </w:t>
            </w:r>
            <w:r w:rsidR="00F04720" w:rsidRPr="00F04720">
              <w:t>7 человек ≤ Количество квалифицированного персон</w:t>
            </w:r>
            <w:r w:rsidR="00F04720" w:rsidRPr="00F04720">
              <w:t>а</w:t>
            </w:r>
            <w:r w:rsidR="00F04720" w:rsidRPr="00F04720">
              <w:t>ла &lt; 10 человек</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7A2F" w:rsidRPr="00B440CF" w:rsidRDefault="00F04720" w:rsidP="00F26FE6">
            <w:pPr>
              <w:autoSpaceDE w:val="0"/>
              <w:autoSpaceDN w:val="0"/>
              <w:adjustRightInd w:val="0"/>
              <w:spacing w:after="0" w:line="360" w:lineRule="auto"/>
              <w:jc w:val="center"/>
              <w:rPr>
                <w:color w:val="000000"/>
              </w:rPr>
            </w:pPr>
            <w:r>
              <w:rPr>
                <w:color w:val="000000"/>
              </w:rPr>
              <w:t>60</w:t>
            </w:r>
          </w:p>
        </w:tc>
      </w:tr>
      <w:tr w:rsidR="00997A2F" w:rsidRPr="00B440CF" w:rsidTr="00F26FE6">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7A2F" w:rsidRPr="00B440CF" w:rsidRDefault="00997A2F" w:rsidP="00F26FE6">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7A2F" w:rsidRPr="00B72115" w:rsidRDefault="00997A2F" w:rsidP="00F26FE6">
            <w:pPr>
              <w:tabs>
                <w:tab w:val="left" w:pos="0"/>
                <w:tab w:val="left" w:pos="353"/>
              </w:tabs>
              <w:suppressAutoHyphens/>
              <w:ind w:right="113"/>
            </w:pPr>
            <w:r w:rsidRPr="00B440CF">
              <w:rPr>
                <w:b/>
                <w:u w:val="single"/>
              </w:rPr>
              <w:t xml:space="preserve">Показатель </w:t>
            </w:r>
            <w:r>
              <w:rPr>
                <w:b/>
                <w:u w:val="single"/>
              </w:rPr>
              <w:t>3</w:t>
            </w:r>
            <w:r w:rsidRPr="00B440CF">
              <w:rPr>
                <w:b/>
                <w:u w:val="single"/>
              </w:rPr>
              <w:t>.</w:t>
            </w:r>
            <w:r>
              <w:t xml:space="preserve"> </w:t>
            </w:r>
            <w:r w:rsidR="00F04720">
              <w:rPr>
                <w:rFonts w:cs="Arial"/>
                <w:sz w:val="22"/>
                <w:szCs w:val="22"/>
              </w:rPr>
              <w:t>Количество квалифицированного персонала ≥ 10 человек</w:t>
            </w:r>
          </w:p>
          <w:p w:rsidR="00997A2F" w:rsidRPr="00B72115" w:rsidRDefault="00997A2F" w:rsidP="00F26FE6">
            <w:pPr>
              <w:tabs>
                <w:tab w:val="left" w:pos="0"/>
                <w:tab w:val="left" w:pos="353"/>
              </w:tabs>
              <w:suppressAutoHyphens/>
              <w:ind w:right="113"/>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7A2F" w:rsidRPr="00B440CF" w:rsidRDefault="00F04720" w:rsidP="00F26FE6">
            <w:pPr>
              <w:autoSpaceDE w:val="0"/>
              <w:autoSpaceDN w:val="0"/>
              <w:adjustRightInd w:val="0"/>
              <w:spacing w:after="0" w:line="360" w:lineRule="auto"/>
              <w:jc w:val="center"/>
              <w:rPr>
                <w:color w:val="000000"/>
              </w:rPr>
            </w:pPr>
            <w:r>
              <w:rPr>
                <w:color w:val="000000"/>
              </w:rPr>
              <w:t>100</w:t>
            </w:r>
          </w:p>
        </w:tc>
      </w:tr>
      <w:tr w:rsidR="00CB56B7" w:rsidRPr="00B440CF" w:rsidTr="00F26FE6">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CB56B7" w:rsidRDefault="00CB56B7" w:rsidP="00F26FE6">
            <w:pPr>
              <w:spacing w:after="0" w:line="360" w:lineRule="auto"/>
              <w:jc w:val="center"/>
            </w:pPr>
            <w:r>
              <w:t>4</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tcPr>
          <w:p w:rsidR="00CB56B7" w:rsidRPr="00B440CF" w:rsidRDefault="00CB56B7" w:rsidP="00F26FE6">
            <w:pPr>
              <w:tabs>
                <w:tab w:val="left" w:pos="0"/>
                <w:tab w:val="left" w:pos="353"/>
              </w:tabs>
              <w:suppressAutoHyphens/>
              <w:ind w:right="113"/>
              <w:rPr>
                <w:b/>
                <w:u w:val="single"/>
              </w:rPr>
            </w:pPr>
            <w:r w:rsidRPr="00B440CF">
              <w:rPr>
                <w:b/>
                <w:u w:val="single"/>
              </w:rPr>
              <w:t xml:space="preserve">Показатель </w:t>
            </w:r>
            <w:r>
              <w:rPr>
                <w:b/>
                <w:u w:val="single"/>
              </w:rPr>
              <w:t>4</w:t>
            </w:r>
            <w:r w:rsidRPr="00CB56B7">
              <w:t>. Критерий полностью обнуляется, если не выполнен любой из пунктов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CB56B7" w:rsidRDefault="00CB56B7" w:rsidP="00F26FE6">
            <w:pPr>
              <w:autoSpaceDE w:val="0"/>
              <w:autoSpaceDN w:val="0"/>
              <w:adjustRightInd w:val="0"/>
              <w:spacing w:after="0" w:line="360" w:lineRule="auto"/>
              <w:jc w:val="center"/>
              <w:rPr>
                <w:color w:val="000000"/>
              </w:rPr>
            </w:pPr>
            <w:r>
              <w:rPr>
                <w:color w:val="000000"/>
              </w:rPr>
              <w:t>0</w:t>
            </w:r>
          </w:p>
        </w:tc>
      </w:tr>
      <w:tr w:rsidR="00997A2F" w:rsidRPr="00B440CF" w:rsidTr="00F26FE6">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997A2F" w:rsidRPr="00B440CF" w:rsidRDefault="00997A2F" w:rsidP="00F26FE6">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997A2F" w:rsidRPr="00B440CF" w:rsidRDefault="00997A2F" w:rsidP="00F26FE6">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997A2F" w:rsidRPr="00B440CF" w:rsidRDefault="00997A2F" w:rsidP="00F26FE6">
            <w:pPr>
              <w:autoSpaceDE w:val="0"/>
              <w:autoSpaceDN w:val="0"/>
              <w:adjustRightInd w:val="0"/>
              <w:spacing w:before="120" w:after="120"/>
              <w:ind w:left="15"/>
              <w:jc w:val="center"/>
            </w:pPr>
            <w:r w:rsidRPr="00B440CF">
              <w:t>100</w:t>
            </w:r>
          </w:p>
        </w:tc>
      </w:tr>
    </w:tbl>
    <w:p w:rsidR="004617DB" w:rsidRDefault="004617DB" w:rsidP="004617DB">
      <w:pPr>
        <w:ind w:right="-1"/>
        <w:rPr>
          <w:color w:val="000000"/>
          <w:sz w:val="22"/>
          <w:szCs w:val="22"/>
        </w:rPr>
      </w:pPr>
      <w:proofErr w:type="gramStart"/>
      <w:r>
        <w:rPr>
          <w:color w:val="000000"/>
          <w:sz w:val="22"/>
          <w:szCs w:val="22"/>
        </w:rPr>
        <w:t xml:space="preserve">Сведения о наличии </w:t>
      </w:r>
      <w:r>
        <w:rPr>
          <w:rFonts w:cs="Arial"/>
          <w:sz w:val="22"/>
          <w:szCs w:val="22"/>
        </w:rPr>
        <w:t>квалифицированного персонала</w:t>
      </w:r>
      <w:r>
        <w:rPr>
          <w:color w:val="000000"/>
          <w:sz w:val="22"/>
          <w:szCs w:val="22"/>
        </w:rPr>
        <w:t xml:space="preserve"> (специалисты, прошедшие высшую професси</w:t>
      </w:r>
      <w:r>
        <w:rPr>
          <w:color w:val="000000"/>
          <w:sz w:val="22"/>
          <w:szCs w:val="22"/>
        </w:rPr>
        <w:t>о</w:t>
      </w:r>
      <w:r>
        <w:rPr>
          <w:color w:val="000000"/>
          <w:sz w:val="22"/>
          <w:szCs w:val="22"/>
        </w:rPr>
        <w:t>нальную подготовку по специальности:</w:t>
      </w:r>
      <w:proofErr w:type="gramEnd"/>
      <w:r>
        <w:rPr>
          <w:color w:val="000000"/>
          <w:sz w:val="22"/>
          <w:szCs w:val="22"/>
        </w:rPr>
        <w:t xml:space="preserve"> </w:t>
      </w:r>
      <w:proofErr w:type="gramStart"/>
      <w:r>
        <w:rPr>
          <w:color w:val="000000"/>
          <w:sz w:val="22"/>
          <w:szCs w:val="22"/>
        </w:rPr>
        <w:t>«Промышленное и гражданское строительство», специалисты, освоившие программу магистратуры по направлению подготовки 08.04.01 Строительство, имеющие опыт работы в области обследования зданий и сооружений) выражается в количестве человек.</w:t>
      </w:r>
      <w:proofErr w:type="gramEnd"/>
      <w:r>
        <w:rPr>
          <w:color w:val="000000"/>
          <w:sz w:val="22"/>
          <w:szCs w:val="22"/>
        </w:rPr>
        <w:t xml:space="preserve"> Учит</w:t>
      </w:r>
      <w:r>
        <w:rPr>
          <w:color w:val="000000"/>
          <w:sz w:val="22"/>
          <w:szCs w:val="22"/>
        </w:rPr>
        <w:t>ы</w:t>
      </w:r>
      <w:r>
        <w:rPr>
          <w:color w:val="000000"/>
          <w:sz w:val="22"/>
          <w:szCs w:val="22"/>
        </w:rPr>
        <w:lastRenderedPageBreak/>
        <w:t>ваются сведения о работающих на постоянной основе (совместительство не допускается) в штате орг</w:t>
      </w:r>
      <w:r>
        <w:rPr>
          <w:color w:val="000000"/>
          <w:sz w:val="22"/>
          <w:szCs w:val="22"/>
        </w:rPr>
        <w:t>а</w:t>
      </w:r>
      <w:r>
        <w:rPr>
          <w:color w:val="000000"/>
          <w:sz w:val="22"/>
          <w:szCs w:val="22"/>
        </w:rPr>
        <w:t xml:space="preserve">низации специалистов, т.е. должны быть </w:t>
      </w:r>
      <w:proofErr w:type="gramStart"/>
      <w:r>
        <w:rPr>
          <w:color w:val="000000"/>
          <w:sz w:val="22"/>
          <w:szCs w:val="22"/>
        </w:rPr>
        <w:t>трудоустроен</w:t>
      </w:r>
      <w:proofErr w:type="gramEnd"/>
      <w:r>
        <w:rPr>
          <w:color w:val="000000"/>
          <w:sz w:val="22"/>
          <w:szCs w:val="22"/>
        </w:rPr>
        <w:t xml:space="preserve"> с оформлением трудового договора.</w:t>
      </w:r>
    </w:p>
    <w:p w:rsidR="00A1319B" w:rsidRDefault="004617DB" w:rsidP="00B440CF">
      <w:pPr>
        <w:autoSpaceDE w:val="0"/>
        <w:autoSpaceDN w:val="0"/>
        <w:spacing w:after="0"/>
        <w:ind w:firstLine="720"/>
        <w:rPr>
          <w:color w:val="000000"/>
          <w:sz w:val="22"/>
          <w:szCs w:val="22"/>
        </w:rPr>
      </w:pPr>
      <w:r>
        <w:rPr>
          <w:color w:val="000000"/>
          <w:sz w:val="22"/>
          <w:szCs w:val="22"/>
        </w:rPr>
        <w:t>Участник, в целях подтверждения достоверности сведений, указанных в Справке о наличии кв</w:t>
      </w:r>
      <w:r>
        <w:rPr>
          <w:color w:val="000000"/>
          <w:sz w:val="22"/>
          <w:szCs w:val="22"/>
        </w:rPr>
        <w:t>а</w:t>
      </w:r>
      <w:r>
        <w:rPr>
          <w:color w:val="000000"/>
          <w:sz w:val="22"/>
          <w:szCs w:val="22"/>
        </w:rPr>
        <w:t xml:space="preserve">лифицированного персонала </w:t>
      </w:r>
      <w:r w:rsidRPr="00D14332">
        <w:rPr>
          <w:color w:val="000000"/>
          <w:sz w:val="22"/>
          <w:szCs w:val="22"/>
        </w:rPr>
        <w:t xml:space="preserve">(Форма </w:t>
      </w:r>
      <w:r>
        <w:rPr>
          <w:color w:val="000000"/>
          <w:sz w:val="22"/>
          <w:szCs w:val="22"/>
        </w:rPr>
        <w:t>Произвольная</w:t>
      </w:r>
      <w:proofErr w:type="gramStart"/>
      <w:r>
        <w:rPr>
          <w:color w:val="000000"/>
          <w:sz w:val="22"/>
          <w:szCs w:val="22"/>
        </w:rPr>
        <w:t xml:space="preserve"> </w:t>
      </w:r>
      <w:r w:rsidRPr="00D14332">
        <w:rPr>
          <w:color w:val="000000"/>
          <w:sz w:val="22"/>
          <w:szCs w:val="22"/>
        </w:rPr>
        <w:t>)</w:t>
      </w:r>
      <w:proofErr w:type="gramEnd"/>
      <w:r w:rsidRPr="00D14332">
        <w:rPr>
          <w:color w:val="000000"/>
          <w:sz w:val="22"/>
          <w:szCs w:val="22"/>
        </w:rPr>
        <w:t>,</w:t>
      </w:r>
      <w:r>
        <w:rPr>
          <w:color w:val="000000"/>
          <w:sz w:val="22"/>
          <w:szCs w:val="22"/>
        </w:rPr>
        <w:t xml:space="preserve"> предоставляет в составе заявки документальное подтверждение образования, трудоустройства сотрудников (заверенные копии дипломов, выписки из трудовых книжек). В случае </w:t>
      </w:r>
      <w:proofErr w:type="spellStart"/>
      <w:r>
        <w:rPr>
          <w:color w:val="000000"/>
          <w:sz w:val="22"/>
          <w:szCs w:val="22"/>
        </w:rPr>
        <w:t>непредоставления</w:t>
      </w:r>
      <w:proofErr w:type="spellEnd"/>
      <w:r>
        <w:rPr>
          <w:color w:val="000000"/>
          <w:sz w:val="22"/>
          <w:szCs w:val="22"/>
        </w:rPr>
        <w:t>, либо отказа от предоставления участником вышеук</w:t>
      </w:r>
      <w:r>
        <w:rPr>
          <w:color w:val="000000"/>
          <w:sz w:val="22"/>
          <w:szCs w:val="22"/>
        </w:rPr>
        <w:t>а</w:t>
      </w:r>
      <w:r>
        <w:rPr>
          <w:color w:val="000000"/>
          <w:sz w:val="22"/>
          <w:szCs w:val="22"/>
        </w:rPr>
        <w:t>занных документов в полном объеме предложение участника по критерию «наличие квалифицирова</w:t>
      </w:r>
      <w:r>
        <w:rPr>
          <w:color w:val="000000"/>
          <w:sz w:val="22"/>
          <w:szCs w:val="22"/>
        </w:rPr>
        <w:t>н</w:t>
      </w:r>
      <w:r>
        <w:rPr>
          <w:color w:val="000000"/>
          <w:sz w:val="22"/>
          <w:szCs w:val="22"/>
        </w:rPr>
        <w:t>ного персонала» не рассматривается, количество баллов по данному критерию приравнивается к нулю.</w:t>
      </w:r>
    </w:p>
    <w:p w:rsidR="004617DB" w:rsidRDefault="004617DB"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F929B3" w:rsidRDefault="00034807" w:rsidP="00B440CF">
      <w:pPr>
        <w:spacing w:after="0"/>
        <w:ind w:firstLine="720"/>
        <w:rPr>
          <w:i/>
          <w:sz w:val="28"/>
          <w:szCs w:val="28"/>
        </w:rPr>
      </w:pPr>
      <w:proofErr w:type="spellStart"/>
      <w:proofErr w:type="gramStart"/>
      <w:r w:rsidRPr="00910C86">
        <w:rPr>
          <w:i/>
          <w:sz w:val="28"/>
          <w:szCs w:val="28"/>
          <w:lang w:val="en-US"/>
        </w:rPr>
        <w:t>Rbi</w:t>
      </w:r>
      <w:proofErr w:type="spellEnd"/>
      <w:r w:rsidRPr="00F929B3">
        <w:rPr>
          <w:i/>
          <w:sz w:val="28"/>
          <w:szCs w:val="28"/>
        </w:rPr>
        <w:t xml:space="preserve">  =</w:t>
      </w:r>
      <w:proofErr w:type="gramEnd"/>
      <w:r w:rsidRPr="00F929B3">
        <w:rPr>
          <w:i/>
          <w:sz w:val="28"/>
          <w:szCs w:val="28"/>
        </w:rPr>
        <w:t xml:space="preserve">  </w:t>
      </w:r>
      <w:r w:rsidRPr="00910C86">
        <w:rPr>
          <w:i/>
          <w:sz w:val="28"/>
          <w:szCs w:val="28"/>
          <w:lang w:val="en-US"/>
        </w:rPr>
        <w:t>Bi</w:t>
      </w:r>
      <w:r w:rsidRPr="00F929B3">
        <w:rPr>
          <w:i/>
          <w:sz w:val="28"/>
          <w:szCs w:val="28"/>
        </w:rPr>
        <w:t xml:space="preserve"> 1 + </w:t>
      </w:r>
      <w:r w:rsidRPr="00910C86">
        <w:rPr>
          <w:i/>
          <w:sz w:val="28"/>
          <w:szCs w:val="28"/>
          <w:lang w:val="en-US"/>
        </w:rPr>
        <w:t>Bi</w:t>
      </w:r>
      <w:r w:rsidRPr="00F929B3">
        <w:rPr>
          <w:i/>
          <w:sz w:val="28"/>
          <w:szCs w:val="28"/>
        </w:rPr>
        <w:t xml:space="preserve"> 2…</w:t>
      </w:r>
      <w:r w:rsidRPr="00910C86">
        <w:rPr>
          <w:i/>
          <w:sz w:val="28"/>
          <w:szCs w:val="28"/>
          <w:lang w:val="en-US"/>
        </w:rPr>
        <w:t>Bi</w:t>
      </w:r>
      <w:r w:rsidRPr="00F929B3">
        <w:rPr>
          <w:i/>
          <w:sz w:val="28"/>
          <w:szCs w:val="28"/>
        </w:rPr>
        <w:t xml:space="preserve"> </w:t>
      </w:r>
      <w:r w:rsidRPr="00910C86">
        <w:rPr>
          <w:i/>
          <w:sz w:val="28"/>
          <w:szCs w:val="28"/>
          <w:lang w:val="en-US"/>
        </w:rPr>
        <w:t>k</w:t>
      </w:r>
      <w:r w:rsidRPr="00F929B3">
        <w:rPr>
          <w:i/>
          <w:sz w:val="28"/>
          <w:szCs w:val="28"/>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034807" w:rsidRDefault="00034807" w:rsidP="00B440CF">
      <w:pPr>
        <w:autoSpaceDE w:val="0"/>
        <w:autoSpaceDN w:val="0"/>
        <w:adjustRightInd w:val="0"/>
        <w:spacing w:after="0"/>
        <w:ind w:firstLine="540"/>
      </w:pPr>
    </w:p>
    <w:p w:rsidR="00A1319B" w:rsidRDefault="00A1319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Default="004617DB" w:rsidP="00B440CF">
      <w:pPr>
        <w:autoSpaceDE w:val="0"/>
        <w:autoSpaceDN w:val="0"/>
        <w:adjustRightInd w:val="0"/>
        <w:spacing w:after="0"/>
        <w:ind w:firstLine="540"/>
      </w:pPr>
    </w:p>
    <w:p w:rsidR="004617DB" w:rsidRPr="00910C86" w:rsidRDefault="004617DB" w:rsidP="00B440CF">
      <w:pPr>
        <w:autoSpaceDE w:val="0"/>
        <w:autoSpaceDN w:val="0"/>
        <w:adjustRightInd w:val="0"/>
        <w:spacing w:after="0"/>
        <w:ind w:firstLine="540"/>
      </w:pPr>
    </w:p>
    <w:p w:rsidR="001E229C" w:rsidRDefault="00034807" w:rsidP="00B440CF">
      <w:pPr>
        <w:autoSpaceDE w:val="0"/>
        <w:autoSpaceDN w:val="0"/>
        <w:adjustRightInd w:val="0"/>
        <w:spacing w:after="0"/>
        <w:jc w:val="center"/>
        <w:outlineLvl w:val="0"/>
        <w:rPr>
          <w:b/>
          <w:bCs/>
        </w:rPr>
      </w:pPr>
      <w:r w:rsidRPr="00910C86">
        <w:rPr>
          <w:b/>
          <w:bCs/>
        </w:rPr>
        <w:lastRenderedPageBreak/>
        <w:t xml:space="preserve">3) Оценка заявок по критерию </w:t>
      </w:r>
    </w:p>
    <w:p w:rsidR="00034807" w:rsidRPr="00910C86" w:rsidRDefault="00F04720" w:rsidP="001E229C">
      <w:pPr>
        <w:autoSpaceDE w:val="0"/>
        <w:autoSpaceDN w:val="0"/>
        <w:adjustRightInd w:val="0"/>
        <w:spacing w:after="0"/>
        <w:jc w:val="center"/>
        <w:outlineLvl w:val="0"/>
        <w:rPr>
          <w:b/>
          <w:bCs/>
        </w:rPr>
      </w:pPr>
      <w:r w:rsidRPr="00F04720">
        <w:rPr>
          <w:b/>
          <w:bCs/>
        </w:rPr>
        <w:t>«НАЛИЧИЕ ОПЫТА ВЫПОЛНЕНИЯ АНАЛОГИЧНЫХ РАБОТ»</w:t>
      </w:r>
    </w:p>
    <w:p w:rsidR="00B06897" w:rsidRDefault="00B06897" w:rsidP="00B440CF">
      <w:pPr>
        <w:autoSpaceDE w:val="0"/>
        <w:autoSpaceDN w:val="0"/>
        <w:adjustRightInd w:val="0"/>
        <w:spacing w:after="0"/>
      </w:pPr>
    </w:p>
    <w:p w:rsidR="00034807" w:rsidRPr="00771C76" w:rsidRDefault="00034807" w:rsidP="00B440CF">
      <w:pPr>
        <w:autoSpaceDE w:val="0"/>
        <w:autoSpaceDN w:val="0"/>
        <w:adjustRightInd w:val="0"/>
        <w:spacing w:after="0"/>
      </w:pPr>
      <w:r w:rsidRPr="00771C76">
        <w:t xml:space="preserve">Значимость критерия в % - </w:t>
      </w:r>
      <w:r w:rsidR="001E229C">
        <w:t>30</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1E229C">
        <w:t>30</w:t>
      </w:r>
    </w:p>
    <w:p w:rsidR="00034807" w:rsidRDefault="00034807" w:rsidP="00B440CF">
      <w:pPr>
        <w:autoSpaceDE w:val="0"/>
        <w:autoSpaceDN w:val="0"/>
        <w:adjustRightInd w:val="0"/>
        <w:spacing w:after="0"/>
        <w:outlineLvl w:val="0"/>
      </w:pPr>
      <w:r>
        <w:t>Максимальное количество баллов - 100</w:t>
      </w:r>
    </w:p>
    <w:p w:rsidR="00A1319B" w:rsidRDefault="00A1319B" w:rsidP="00034807">
      <w:pPr>
        <w:autoSpaceDE w:val="0"/>
        <w:autoSpaceDN w:val="0"/>
        <w:adjustRightInd w:val="0"/>
        <w:spacing w:after="0" w:line="360" w:lineRule="auto"/>
        <w:ind w:firstLine="540"/>
        <w:jc w:val="center"/>
        <w:rPr>
          <w:b/>
        </w:rPr>
      </w:pPr>
    </w:p>
    <w:p w:rsidR="001E229C" w:rsidRDefault="00034807" w:rsidP="001E229C">
      <w:pPr>
        <w:autoSpaceDE w:val="0"/>
        <w:autoSpaceDN w:val="0"/>
        <w:adjustRightInd w:val="0"/>
        <w:spacing w:after="0" w:line="360" w:lineRule="auto"/>
        <w:jc w:val="center"/>
        <w:rPr>
          <w:b/>
          <w:bCs/>
        </w:rPr>
      </w:pPr>
      <w:r w:rsidRPr="00910C86">
        <w:rPr>
          <w:b/>
        </w:rPr>
        <w:t xml:space="preserve">Содержание критерия </w:t>
      </w:r>
      <w:r w:rsidR="001E229C" w:rsidRPr="00F04720">
        <w:rPr>
          <w:b/>
          <w:bCs/>
        </w:rPr>
        <w:t>«НАЛИЧИЕ ОПЫТА</w:t>
      </w:r>
    </w:p>
    <w:p w:rsidR="00034807" w:rsidRDefault="001E229C" w:rsidP="001E229C">
      <w:pPr>
        <w:autoSpaceDE w:val="0"/>
        <w:autoSpaceDN w:val="0"/>
        <w:adjustRightInd w:val="0"/>
        <w:spacing w:after="0" w:line="360" w:lineRule="auto"/>
        <w:jc w:val="center"/>
        <w:rPr>
          <w:b/>
        </w:rPr>
      </w:pPr>
      <w:r w:rsidRPr="00F04720">
        <w:rPr>
          <w:b/>
          <w:bCs/>
        </w:rPr>
        <w:t>ВЫПОЛНЕНИЯ АНАЛОГИЧНЫХ РАБОТ»</w:t>
      </w:r>
      <w:r w:rsidR="00034807" w:rsidRPr="00910C86">
        <w:rPr>
          <w:b/>
        </w:rPr>
        <w:t>:</w:t>
      </w:r>
    </w:p>
    <w:tbl>
      <w:tblPr>
        <w:tblStyle w:val="afffa"/>
        <w:tblW w:w="9464" w:type="dxa"/>
        <w:tblLook w:val="04A0" w:firstRow="1" w:lastRow="0" w:firstColumn="1" w:lastColumn="0" w:noHBand="0" w:noVBand="1"/>
      </w:tblPr>
      <w:tblGrid>
        <w:gridCol w:w="1242"/>
        <w:gridCol w:w="6521"/>
        <w:gridCol w:w="1701"/>
      </w:tblGrid>
      <w:tr w:rsidR="00997A2F" w:rsidRPr="00034807" w:rsidTr="00F26FE6">
        <w:tc>
          <w:tcPr>
            <w:tcW w:w="1242" w:type="dxa"/>
            <w:vAlign w:val="bottom"/>
          </w:tcPr>
          <w:p w:rsidR="00997A2F" w:rsidRPr="00034807" w:rsidRDefault="00997A2F" w:rsidP="00F26FE6">
            <w:pPr>
              <w:spacing w:before="120" w:after="120" w:line="360" w:lineRule="auto"/>
              <w:jc w:val="center"/>
              <w:rPr>
                <w:rFonts w:ascii="Times New Roman" w:hAnsi="Times New Roman" w:cs="Times New Roman"/>
                <w:b/>
              </w:rPr>
            </w:pPr>
            <w:r w:rsidRPr="00034807">
              <w:rPr>
                <w:rFonts w:ascii="Times New Roman" w:hAnsi="Times New Roman" w:cs="Times New Roman"/>
                <w:b/>
              </w:rPr>
              <w:t>№</w:t>
            </w:r>
          </w:p>
        </w:tc>
        <w:tc>
          <w:tcPr>
            <w:tcW w:w="6521" w:type="dxa"/>
            <w:vAlign w:val="bottom"/>
          </w:tcPr>
          <w:p w:rsidR="00997A2F" w:rsidRPr="00034807" w:rsidRDefault="00997A2F" w:rsidP="00F26FE6">
            <w:pPr>
              <w:spacing w:before="120" w:after="120" w:line="360" w:lineRule="auto"/>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997A2F" w:rsidRPr="00034807" w:rsidRDefault="00997A2F" w:rsidP="00F26FE6">
            <w:pPr>
              <w:spacing w:before="120" w:after="120" w:line="360" w:lineRule="auto"/>
              <w:jc w:val="center"/>
              <w:rPr>
                <w:rFonts w:ascii="Times New Roman" w:hAnsi="Times New Roman" w:cs="Times New Roman"/>
                <w:b/>
              </w:rPr>
            </w:pPr>
            <w:r w:rsidRPr="00034807">
              <w:rPr>
                <w:rFonts w:ascii="Times New Roman" w:hAnsi="Times New Roman" w:cs="Times New Roman"/>
                <w:b/>
              </w:rPr>
              <w:t>Баллы</w:t>
            </w:r>
          </w:p>
        </w:tc>
      </w:tr>
      <w:tr w:rsidR="00997A2F" w:rsidRPr="00034807" w:rsidTr="00F26FE6">
        <w:tc>
          <w:tcPr>
            <w:tcW w:w="1242" w:type="dxa"/>
            <w:vAlign w:val="center"/>
          </w:tcPr>
          <w:p w:rsidR="00997A2F" w:rsidRPr="001310BB" w:rsidRDefault="00997A2F" w:rsidP="00F26FE6">
            <w:pPr>
              <w:spacing w:after="0" w:line="360" w:lineRule="auto"/>
              <w:jc w:val="center"/>
              <w:rPr>
                <w:rFonts w:ascii="Times New Roman" w:hAnsi="Times New Roman" w:cs="Times New Roman"/>
              </w:rPr>
            </w:pPr>
          </w:p>
          <w:p w:rsidR="00997A2F" w:rsidRPr="001310BB" w:rsidRDefault="00997A2F" w:rsidP="00F26FE6">
            <w:pPr>
              <w:spacing w:after="0" w:line="360" w:lineRule="auto"/>
              <w:jc w:val="center"/>
              <w:rPr>
                <w:rFonts w:ascii="Times New Roman" w:hAnsi="Times New Roman" w:cs="Times New Roman"/>
              </w:rPr>
            </w:pPr>
            <w:r w:rsidRPr="001310BB">
              <w:rPr>
                <w:rFonts w:ascii="Times New Roman" w:hAnsi="Times New Roman" w:cs="Times New Roman"/>
              </w:rPr>
              <w:t>1</w:t>
            </w:r>
          </w:p>
        </w:tc>
        <w:tc>
          <w:tcPr>
            <w:tcW w:w="6521" w:type="dxa"/>
            <w:vAlign w:val="center"/>
          </w:tcPr>
          <w:p w:rsidR="00997A2F" w:rsidRPr="00B440CF" w:rsidRDefault="00997A2F" w:rsidP="00F26FE6">
            <w:pPr>
              <w:tabs>
                <w:tab w:val="left" w:pos="0"/>
                <w:tab w:val="left" w:pos="353"/>
              </w:tabs>
              <w:suppressAutoHyphens/>
              <w:ind w:right="113"/>
              <w:rPr>
                <w:rFonts w:ascii="Times New Roman" w:hAnsi="Times New Roman" w:cs="Times New Roman"/>
                <w:bCs/>
              </w:rPr>
            </w:pPr>
            <w:r w:rsidRPr="00B440CF">
              <w:rPr>
                <w:rFonts w:ascii="Times New Roman" w:hAnsi="Times New Roman" w:cs="Times New Roman"/>
                <w:b/>
                <w:bCs/>
                <w:u w:val="single"/>
              </w:rPr>
              <w:t>Показатель 1</w:t>
            </w:r>
            <w:r w:rsidRPr="00034807">
              <w:rPr>
                <w:rFonts w:ascii="Times New Roman" w:hAnsi="Times New Roman" w:cs="Times New Roman"/>
                <w:b/>
                <w:bCs/>
              </w:rPr>
              <w:t xml:space="preserve"> </w:t>
            </w:r>
            <w:r>
              <w:rPr>
                <w:rFonts w:ascii="Times New Roman" w:hAnsi="Times New Roman" w:cs="Times New Roman"/>
                <w:b/>
                <w:bCs/>
              </w:rPr>
              <w:t>–</w:t>
            </w:r>
            <w:r w:rsidRPr="00034807">
              <w:rPr>
                <w:rFonts w:ascii="Times New Roman" w:hAnsi="Times New Roman" w:cs="Times New Roman"/>
                <w:b/>
                <w:bCs/>
              </w:rPr>
              <w:t xml:space="preserve"> </w:t>
            </w:r>
            <w:r w:rsidR="001E229C">
              <w:rPr>
                <w:rFonts w:cs="Arial"/>
                <w:sz w:val="22"/>
                <w:szCs w:val="22"/>
              </w:rPr>
              <w:t>Нет договоров</w:t>
            </w:r>
          </w:p>
        </w:tc>
        <w:tc>
          <w:tcPr>
            <w:tcW w:w="1701" w:type="dxa"/>
            <w:vAlign w:val="center"/>
          </w:tcPr>
          <w:p w:rsidR="00997A2F" w:rsidRPr="001310BB" w:rsidRDefault="001E229C" w:rsidP="00F26FE6">
            <w:pPr>
              <w:keepNext/>
              <w:spacing w:after="0" w:line="360" w:lineRule="auto"/>
              <w:jc w:val="center"/>
              <w:rPr>
                <w:rFonts w:ascii="Times New Roman" w:hAnsi="Times New Roman" w:cs="Times New Roman"/>
              </w:rPr>
            </w:pPr>
            <w:r>
              <w:rPr>
                <w:rFonts w:ascii="Times New Roman" w:hAnsi="Times New Roman" w:cs="Times New Roman"/>
              </w:rPr>
              <w:t>0</w:t>
            </w:r>
          </w:p>
        </w:tc>
      </w:tr>
      <w:tr w:rsidR="00997A2F" w:rsidRPr="00034807" w:rsidTr="00F26FE6">
        <w:tc>
          <w:tcPr>
            <w:tcW w:w="1242" w:type="dxa"/>
            <w:vAlign w:val="center"/>
          </w:tcPr>
          <w:p w:rsidR="00997A2F" w:rsidRPr="001310BB" w:rsidRDefault="00997A2F" w:rsidP="00F26FE6">
            <w:pPr>
              <w:spacing w:after="0" w:line="360" w:lineRule="auto"/>
              <w:jc w:val="center"/>
              <w:rPr>
                <w:rFonts w:ascii="Times New Roman" w:hAnsi="Times New Roman" w:cs="Times New Roman"/>
              </w:rPr>
            </w:pPr>
            <w:r>
              <w:rPr>
                <w:rFonts w:ascii="Times New Roman" w:hAnsi="Times New Roman" w:cs="Times New Roman"/>
              </w:rPr>
              <w:t>2</w:t>
            </w:r>
          </w:p>
        </w:tc>
        <w:tc>
          <w:tcPr>
            <w:tcW w:w="6521" w:type="dxa"/>
            <w:vAlign w:val="center"/>
          </w:tcPr>
          <w:p w:rsidR="00997A2F" w:rsidRPr="00034807" w:rsidRDefault="00997A2F" w:rsidP="00380F4B">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2</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001E229C">
              <w:rPr>
                <w:rFonts w:cs="Arial"/>
                <w:sz w:val="22"/>
                <w:szCs w:val="22"/>
              </w:rPr>
              <w:t>до 2 договоров включительно</w:t>
            </w:r>
          </w:p>
        </w:tc>
        <w:tc>
          <w:tcPr>
            <w:tcW w:w="1701" w:type="dxa"/>
            <w:vAlign w:val="center"/>
          </w:tcPr>
          <w:p w:rsidR="00997A2F" w:rsidRPr="001310BB" w:rsidRDefault="001E229C" w:rsidP="00F26FE6">
            <w:pPr>
              <w:keepNext/>
              <w:spacing w:after="0" w:line="360" w:lineRule="auto"/>
              <w:jc w:val="center"/>
              <w:rPr>
                <w:rFonts w:ascii="Times New Roman" w:hAnsi="Times New Roman" w:cs="Times New Roman"/>
              </w:rPr>
            </w:pPr>
            <w:r>
              <w:rPr>
                <w:rFonts w:ascii="Times New Roman" w:hAnsi="Times New Roman" w:cs="Times New Roman"/>
              </w:rPr>
              <w:t>1</w:t>
            </w:r>
            <w:r w:rsidR="00997A2F">
              <w:rPr>
                <w:rFonts w:ascii="Times New Roman" w:hAnsi="Times New Roman" w:cs="Times New Roman"/>
              </w:rPr>
              <w:t>0</w:t>
            </w:r>
          </w:p>
        </w:tc>
      </w:tr>
      <w:tr w:rsidR="00997A2F" w:rsidRPr="00034807" w:rsidTr="00F26FE6">
        <w:tc>
          <w:tcPr>
            <w:tcW w:w="1242" w:type="dxa"/>
            <w:vAlign w:val="center"/>
          </w:tcPr>
          <w:p w:rsidR="00997A2F" w:rsidRDefault="00997A2F" w:rsidP="00F26FE6">
            <w:pPr>
              <w:spacing w:after="0" w:line="360" w:lineRule="auto"/>
              <w:jc w:val="center"/>
            </w:pPr>
            <w:r>
              <w:t>3</w:t>
            </w:r>
          </w:p>
        </w:tc>
        <w:tc>
          <w:tcPr>
            <w:tcW w:w="6521" w:type="dxa"/>
            <w:vAlign w:val="center"/>
          </w:tcPr>
          <w:p w:rsidR="00997A2F" w:rsidRPr="00034807" w:rsidRDefault="00997A2F" w:rsidP="00F26FE6">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3</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001E229C">
              <w:rPr>
                <w:rFonts w:cs="Arial"/>
                <w:sz w:val="22"/>
                <w:szCs w:val="22"/>
              </w:rPr>
              <w:t>от 3 до 9 договоров включительно</w:t>
            </w:r>
          </w:p>
        </w:tc>
        <w:tc>
          <w:tcPr>
            <w:tcW w:w="1701" w:type="dxa"/>
            <w:vAlign w:val="center"/>
          </w:tcPr>
          <w:p w:rsidR="00997A2F" w:rsidRDefault="001E229C" w:rsidP="00F26FE6">
            <w:pPr>
              <w:keepNext/>
              <w:spacing w:after="0" w:line="360" w:lineRule="auto"/>
              <w:jc w:val="center"/>
            </w:pPr>
            <w:r>
              <w:t>3</w:t>
            </w:r>
            <w:r w:rsidR="00997A2F">
              <w:t>0</w:t>
            </w:r>
          </w:p>
        </w:tc>
      </w:tr>
      <w:tr w:rsidR="001E229C" w:rsidRPr="00034807" w:rsidTr="00F26FE6">
        <w:tc>
          <w:tcPr>
            <w:tcW w:w="1242" w:type="dxa"/>
            <w:vAlign w:val="center"/>
          </w:tcPr>
          <w:p w:rsidR="001E229C" w:rsidRDefault="001E229C" w:rsidP="00F26FE6">
            <w:pPr>
              <w:spacing w:after="0" w:line="360" w:lineRule="auto"/>
              <w:jc w:val="center"/>
            </w:pPr>
            <w:r>
              <w:t>4</w:t>
            </w:r>
          </w:p>
        </w:tc>
        <w:tc>
          <w:tcPr>
            <w:tcW w:w="6521" w:type="dxa"/>
            <w:vAlign w:val="center"/>
          </w:tcPr>
          <w:p w:rsidR="001E229C" w:rsidRPr="00B440CF" w:rsidRDefault="001E229C" w:rsidP="001E229C">
            <w:pPr>
              <w:spacing w:after="0"/>
              <w:rPr>
                <w:b/>
                <w:bCs/>
                <w:u w:val="single"/>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4</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cs="Arial"/>
                <w:sz w:val="22"/>
                <w:szCs w:val="22"/>
              </w:rPr>
              <w:t>от 10 до 14 договоров включительно</w:t>
            </w:r>
          </w:p>
        </w:tc>
        <w:tc>
          <w:tcPr>
            <w:tcW w:w="1701" w:type="dxa"/>
            <w:vAlign w:val="center"/>
          </w:tcPr>
          <w:p w:rsidR="001E229C" w:rsidRDefault="001E229C" w:rsidP="00F26FE6">
            <w:pPr>
              <w:keepNext/>
              <w:spacing w:after="0" w:line="360" w:lineRule="auto"/>
              <w:jc w:val="center"/>
            </w:pPr>
            <w:r>
              <w:t>50</w:t>
            </w:r>
          </w:p>
        </w:tc>
      </w:tr>
      <w:tr w:rsidR="001E229C" w:rsidRPr="00034807" w:rsidTr="00F26FE6">
        <w:tc>
          <w:tcPr>
            <w:tcW w:w="1242" w:type="dxa"/>
            <w:vAlign w:val="center"/>
          </w:tcPr>
          <w:p w:rsidR="001E229C" w:rsidRDefault="001E229C" w:rsidP="00F26FE6">
            <w:pPr>
              <w:spacing w:after="0" w:line="360" w:lineRule="auto"/>
              <w:jc w:val="center"/>
            </w:pPr>
            <w:r>
              <w:t>5</w:t>
            </w:r>
          </w:p>
        </w:tc>
        <w:tc>
          <w:tcPr>
            <w:tcW w:w="6521" w:type="dxa"/>
            <w:vAlign w:val="center"/>
          </w:tcPr>
          <w:p w:rsidR="001E229C" w:rsidRPr="00B440CF" w:rsidRDefault="001E229C" w:rsidP="001E229C">
            <w:pPr>
              <w:spacing w:after="0"/>
              <w:rPr>
                <w:b/>
                <w:bCs/>
                <w:u w:val="single"/>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5</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cs="Arial"/>
                <w:sz w:val="22"/>
                <w:szCs w:val="22"/>
              </w:rPr>
              <w:t>от 15 до 19 договоров включительно</w:t>
            </w:r>
          </w:p>
        </w:tc>
        <w:tc>
          <w:tcPr>
            <w:tcW w:w="1701" w:type="dxa"/>
            <w:vAlign w:val="center"/>
          </w:tcPr>
          <w:p w:rsidR="001E229C" w:rsidRDefault="001E229C" w:rsidP="00F26FE6">
            <w:pPr>
              <w:keepNext/>
              <w:spacing w:after="0" w:line="360" w:lineRule="auto"/>
              <w:jc w:val="center"/>
            </w:pPr>
            <w:r>
              <w:t>70</w:t>
            </w:r>
          </w:p>
        </w:tc>
      </w:tr>
      <w:tr w:rsidR="001E229C" w:rsidRPr="00034807" w:rsidTr="00F26FE6">
        <w:tc>
          <w:tcPr>
            <w:tcW w:w="1242" w:type="dxa"/>
            <w:vAlign w:val="center"/>
          </w:tcPr>
          <w:p w:rsidR="001E229C" w:rsidRDefault="001E229C" w:rsidP="00F26FE6">
            <w:pPr>
              <w:spacing w:after="0" w:line="360" w:lineRule="auto"/>
              <w:jc w:val="center"/>
            </w:pPr>
            <w:r>
              <w:t>6</w:t>
            </w:r>
          </w:p>
        </w:tc>
        <w:tc>
          <w:tcPr>
            <w:tcW w:w="6521" w:type="dxa"/>
            <w:vAlign w:val="center"/>
          </w:tcPr>
          <w:p w:rsidR="001E229C" w:rsidRPr="00B440CF" w:rsidRDefault="001E229C" w:rsidP="001E229C">
            <w:pPr>
              <w:spacing w:after="0"/>
              <w:rPr>
                <w:b/>
                <w:bCs/>
                <w:u w:val="single"/>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6</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cs="Arial"/>
                <w:sz w:val="22"/>
                <w:szCs w:val="22"/>
              </w:rPr>
              <w:t>20 договоров</w:t>
            </w:r>
          </w:p>
        </w:tc>
        <w:tc>
          <w:tcPr>
            <w:tcW w:w="1701" w:type="dxa"/>
            <w:vAlign w:val="center"/>
          </w:tcPr>
          <w:p w:rsidR="001E229C" w:rsidRDefault="001E229C" w:rsidP="00F26FE6">
            <w:pPr>
              <w:keepNext/>
              <w:spacing w:after="0" w:line="360" w:lineRule="auto"/>
              <w:jc w:val="center"/>
            </w:pPr>
            <w:r>
              <w:t>100</w:t>
            </w:r>
          </w:p>
        </w:tc>
      </w:tr>
      <w:tr w:rsidR="00997A2F" w:rsidRPr="00034807" w:rsidTr="00F26FE6">
        <w:tc>
          <w:tcPr>
            <w:tcW w:w="1242" w:type="dxa"/>
            <w:vAlign w:val="center"/>
          </w:tcPr>
          <w:p w:rsidR="00997A2F" w:rsidRPr="001310BB" w:rsidRDefault="00997A2F" w:rsidP="00F26FE6">
            <w:pPr>
              <w:spacing w:after="0" w:line="360" w:lineRule="auto"/>
              <w:jc w:val="center"/>
            </w:pPr>
          </w:p>
        </w:tc>
        <w:tc>
          <w:tcPr>
            <w:tcW w:w="6521" w:type="dxa"/>
            <w:vAlign w:val="center"/>
          </w:tcPr>
          <w:p w:rsidR="00997A2F" w:rsidRPr="001310BB" w:rsidRDefault="00997A2F" w:rsidP="00F26FE6">
            <w:pPr>
              <w:spacing w:after="0" w:line="360" w:lineRule="auto"/>
              <w:jc w:val="center"/>
              <w:rPr>
                <w:rFonts w:ascii="Times New Roman" w:hAnsi="Times New Roman" w:cs="Times New Roman"/>
                <w:bCs/>
              </w:rPr>
            </w:pPr>
            <w:r w:rsidRPr="001310BB">
              <w:rPr>
                <w:rFonts w:ascii="Times New Roman" w:hAnsi="Times New Roman" w:cs="Times New Roman"/>
                <w:bCs/>
              </w:rPr>
              <w:t>ИТОГО:</w:t>
            </w:r>
          </w:p>
        </w:tc>
        <w:tc>
          <w:tcPr>
            <w:tcW w:w="1701" w:type="dxa"/>
            <w:vAlign w:val="center"/>
          </w:tcPr>
          <w:p w:rsidR="00997A2F" w:rsidRPr="001310BB" w:rsidRDefault="00997A2F" w:rsidP="00F26FE6">
            <w:pPr>
              <w:keepNext/>
              <w:spacing w:after="0" w:line="360" w:lineRule="auto"/>
              <w:jc w:val="center"/>
              <w:rPr>
                <w:rFonts w:ascii="Times New Roman" w:hAnsi="Times New Roman" w:cs="Times New Roman"/>
              </w:rPr>
            </w:pPr>
            <w:r w:rsidRPr="001310BB">
              <w:rPr>
                <w:rFonts w:ascii="Times New Roman" w:hAnsi="Times New Roman" w:cs="Times New Roman"/>
              </w:rPr>
              <w:t>100</w:t>
            </w:r>
          </w:p>
        </w:tc>
      </w:tr>
    </w:tbl>
    <w:p w:rsidR="00B06897" w:rsidRDefault="00B06897" w:rsidP="001310BB">
      <w:pPr>
        <w:autoSpaceDE w:val="0"/>
        <w:autoSpaceDN w:val="0"/>
        <w:spacing w:after="0"/>
        <w:ind w:firstLine="720"/>
      </w:pPr>
    </w:p>
    <w:p w:rsidR="004617DB" w:rsidRDefault="004617DB" w:rsidP="004617DB">
      <w:pPr>
        <w:ind w:right="-1"/>
        <w:rPr>
          <w:color w:val="000000"/>
          <w:sz w:val="22"/>
          <w:szCs w:val="22"/>
        </w:rPr>
      </w:pPr>
      <w:r>
        <w:rPr>
          <w:color w:val="000000"/>
          <w:sz w:val="22"/>
          <w:szCs w:val="22"/>
        </w:rPr>
        <w:t xml:space="preserve">Сведения о наличии опыта выполнения аналогичных работ </w:t>
      </w:r>
      <w:r w:rsidRPr="00D14332">
        <w:rPr>
          <w:color w:val="000000"/>
          <w:sz w:val="22"/>
          <w:szCs w:val="22"/>
        </w:rPr>
        <w:t>(обследование зданий или сооружений по</w:t>
      </w:r>
      <w:r w:rsidRPr="00D14332">
        <w:rPr>
          <w:color w:val="000000"/>
          <w:sz w:val="22"/>
          <w:szCs w:val="22"/>
        </w:rPr>
        <w:t>д</w:t>
      </w:r>
      <w:r w:rsidRPr="00D14332">
        <w:rPr>
          <w:color w:val="000000"/>
          <w:sz w:val="22"/>
          <w:szCs w:val="22"/>
        </w:rPr>
        <w:t xml:space="preserve">станций, ОРУ, ЗРУ, </w:t>
      </w:r>
      <w:proofErr w:type="gramStart"/>
      <w:r w:rsidRPr="00D14332">
        <w:rPr>
          <w:color w:val="000000"/>
          <w:sz w:val="22"/>
          <w:szCs w:val="22"/>
        </w:rPr>
        <w:t>ВЛ</w:t>
      </w:r>
      <w:proofErr w:type="gramEnd"/>
      <w:r w:rsidRPr="00D14332">
        <w:rPr>
          <w:color w:val="000000"/>
          <w:sz w:val="22"/>
          <w:szCs w:val="22"/>
        </w:rPr>
        <w:t>)</w:t>
      </w:r>
      <w:r>
        <w:rPr>
          <w:color w:val="000000"/>
          <w:sz w:val="22"/>
          <w:szCs w:val="22"/>
        </w:rPr>
        <w:t xml:space="preserve"> выражается в количестве договоров с указанием заказчика, предмета договора и объекта обследования, реквизитов и цены соответствующего договора, по которому оказывались услуги и присвоением индивидуального порядкового номера в отношении каждого договора. Учитыв</w:t>
      </w:r>
      <w:r>
        <w:rPr>
          <w:color w:val="000000"/>
          <w:sz w:val="22"/>
          <w:szCs w:val="22"/>
        </w:rPr>
        <w:t>а</w:t>
      </w:r>
      <w:r>
        <w:rPr>
          <w:color w:val="000000"/>
          <w:sz w:val="22"/>
          <w:szCs w:val="22"/>
        </w:rPr>
        <w:t>ются сведения о фактически выполненных договорах (сторонами договора подписаны акты об оказа</w:t>
      </w:r>
      <w:r>
        <w:rPr>
          <w:color w:val="000000"/>
          <w:sz w:val="22"/>
          <w:szCs w:val="22"/>
        </w:rPr>
        <w:t>н</w:t>
      </w:r>
      <w:r>
        <w:rPr>
          <w:color w:val="000000"/>
          <w:sz w:val="22"/>
          <w:szCs w:val="22"/>
        </w:rPr>
        <w:t>ных услугах).</w:t>
      </w:r>
    </w:p>
    <w:p w:rsidR="004617DB" w:rsidRPr="00D14332" w:rsidRDefault="004617DB" w:rsidP="004617DB">
      <w:pPr>
        <w:ind w:left="40" w:right="-1"/>
      </w:pPr>
      <w:r>
        <w:rPr>
          <w:color w:val="000000"/>
          <w:sz w:val="22"/>
          <w:szCs w:val="22"/>
        </w:rPr>
        <w:t>Участник, в целях подтверждения достоверности сведений, указанных в Справке об опыте выполнения аналогичных договоров (</w:t>
      </w:r>
      <w:r w:rsidRPr="00D14332">
        <w:rPr>
          <w:color w:val="000000"/>
          <w:sz w:val="22"/>
          <w:szCs w:val="22"/>
        </w:rPr>
        <w:t xml:space="preserve">Форма </w:t>
      </w:r>
      <w:r>
        <w:rPr>
          <w:color w:val="000000"/>
          <w:sz w:val="22"/>
          <w:szCs w:val="22"/>
        </w:rPr>
        <w:t>Произвольная) предоставляет в составе заявки в полном объеме дог</w:t>
      </w:r>
      <w:r>
        <w:rPr>
          <w:color w:val="000000"/>
          <w:sz w:val="22"/>
          <w:szCs w:val="22"/>
        </w:rPr>
        <w:t>о</w:t>
      </w:r>
      <w:r>
        <w:rPr>
          <w:color w:val="000000"/>
          <w:sz w:val="22"/>
          <w:szCs w:val="22"/>
        </w:rPr>
        <w:t>воры и акты, подтверждающие оказание услуг, на которые ссылается участник в Справке об опыте в</w:t>
      </w:r>
      <w:r>
        <w:rPr>
          <w:color w:val="000000"/>
          <w:sz w:val="22"/>
          <w:szCs w:val="22"/>
        </w:rPr>
        <w:t>ы</w:t>
      </w:r>
      <w:r>
        <w:rPr>
          <w:color w:val="000000"/>
          <w:sz w:val="22"/>
          <w:szCs w:val="22"/>
        </w:rPr>
        <w:t>полнения аналогичных договоров (</w:t>
      </w:r>
      <w:r w:rsidRPr="00D14332">
        <w:rPr>
          <w:color w:val="000000"/>
          <w:sz w:val="22"/>
          <w:szCs w:val="22"/>
        </w:rPr>
        <w:t xml:space="preserve">Форма </w:t>
      </w:r>
      <w:r>
        <w:rPr>
          <w:color w:val="000000"/>
          <w:sz w:val="22"/>
          <w:szCs w:val="22"/>
        </w:rPr>
        <w:t xml:space="preserve">Произвольная). Договоры и акты, подтверждающие оказание услуг, должны быть отсканированы в полноцветном режиме. В случае </w:t>
      </w:r>
      <w:proofErr w:type="spellStart"/>
      <w:r>
        <w:rPr>
          <w:color w:val="000000"/>
          <w:sz w:val="22"/>
          <w:szCs w:val="22"/>
        </w:rPr>
        <w:t>непредоставления</w:t>
      </w:r>
      <w:proofErr w:type="spellEnd"/>
      <w:r>
        <w:rPr>
          <w:color w:val="000000"/>
          <w:sz w:val="22"/>
          <w:szCs w:val="22"/>
        </w:rPr>
        <w:t>, либо отказа от предоставления участником вышеуказанных документов в полном объеме, либо предоставление д</w:t>
      </w:r>
      <w:r>
        <w:rPr>
          <w:color w:val="000000"/>
          <w:sz w:val="22"/>
          <w:szCs w:val="22"/>
        </w:rPr>
        <w:t>о</w:t>
      </w:r>
      <w:r>
        <w:rPr>
          <w:color w:val="000000"/>
          <w:sz w:val="22"/>
          <w:szCs w:val="22"/>
        </w:rPr>
        <w:t>кументов в черно-белом формате, предложение участника по критерию «наличие опыта выполнения аналогичных работ» не рассматривается, количество баллов по данному критерию приравнивается к нулю.</w:t>
      </w:r>
    </w:p>
    <w:p w:rsidR="004617DB" w:rsidRDefault="004617DB" w:rsidP="004617DB">
      <w:pPr>
        <w:ind w:left="40" w:right="-1"/>
        <w:rPr>
          <w:color w:val="000000"/>
          <w:sz w:val="22"/>
          <w:szCs w:val="22"/>
        </w:rPr>
      </w:pPr>
      <w:r>
        <w:rPr>
          <w:color w:val="000000"/>
          <w:sz w:val="22"/>
          <w:szCs w:val="22"/>
        </w:rPr>
        <w:t>В случае наличия в тексте договора конфиденциальной информации, участник закупки может скрыть данную информацию любым удобным способом. В договорах/актах должна быть читаема информация о полном наименовании предмета договора, дата и номер соответствующего договора, по которому оказывались услуги, цене договора, реквизиты сторон договора, подписи сторон договора, скрепленные печатью (при наличии).</w:t>
      </w:r>
    </w:p>
    <w:p w:rsidR="004617DB" w:rsidRPr="00D14332" w:rsidRDefault="004617DB" w:rsidP="004617DB">
      <w:pPr>
        <w:ind w:left="40" w:right="-1"/>
      </w:pPr>
      <w:r>
        <w:rPr>
          <w:color w:val="000000"/>
          <w:sz w:val="22"/>
          <w:szCs w:val="22"/>
        </w:rPr>
        <w:t>ВАЖНО!!! При оценке и сопоставлении заявок на закупочную процедуру Комиссия по осуществлению конкурентных закупок в отношении оценочного критерия «наличие опыта выполнения аналогичных работ» принимает к рассмотрению сведения об опыте участника закупки по первым двадцати позиц</w:t>
      </w:r>
      <w:r>
        <w:rPr>
          <w:color w:val="000000"/>
          <w:sz w:val="22"/>
          <w:szCs w:val="22"/>
        </w:rPr>
        <w:t>и</w:t>
      </w:r>
      <w:r>
        <w:rPr>
          <w:color w:val="000000"/>
          <w:sz w:val="22"/>
          <w:szCs w:val="22"/>
        </w:rPr>
        <w:t>ям, указанным в Справке об опыте выполнения аналогичных договоров (</w:t>
      </w:r>
      <w:r w:rsidRPr="00D14332">
        <w:rPr>
          <w:color w:val="000000"/>
          <w:sz w:val="22"/>
          <w:szCs w:val="22"/>
        </w:rPr>
        <w:t xml:space="preserve">Форма </w:t>
      </w:r>
      <w:r>
        <w:rPr>
          <w:color w:val="000000"/>
          <w:sz w:val="22"/>
          <w:szCs w:val="22"/>
        </w:rPr>
        <w:t>Произвольная). Свед</w:t>
      </w:r>
      <w:r>
        <w:rPr>
          <w:color w:val="000000"/>
          <w:sz w:val="22"/>
          <w:szCs w:val="22"/>
        </w:rPr>
        <w:t>е</w:t>
      </w:r>
      <w:r>
        <w:rPr>
          <w:color w:val="000000"/>
          <w:sz w:val="22"/>
          <w:szCs w:val="22"/>
        </w:rPr>
        <w:t>ния, указанные после двадцатой позиции, не принимаются в расчет критерия. Комиссия не осуществл</w:t>
      </w:r>
      <w:r>
        <w:rPr>
          <w:color w:val="000000"/>
          <w:sz w:val="22"/>
          <w:szCs w:val="22"/>
        </w:rPr>
        <w:t>я</w:t>
      </w:r>
      <w:r>
        <w:rPr>
          <w:color w:val="000000"/>
          <w:sz w:val="22"/>
          <w:szCs w:val="22"/>
        </w:rPr>
        <w:t>ет проверку и/или подстановку сведений и документов, не входящих в установленный диапазон.</w:t>
      </w:r>
    </w:p>
    <w:p w:rsidR="00B06897" w:rsidRDefault="00B06897" w:rsidP="001310BB">
      <w:pPr>
        <w:autoSpaceDE w:val="0"/>
        <w:autoSpaceDN w:val="0"/>
        <w:spacing w:after="0"/>
        <w:ind w:firstLine="720"/>
      </w:pPr>
    </w:p>
    <w:p w:rsidR="00034807" w:rsidRPr="00910C86" w:rsidRDefault="00034807" w:rsidP="001310BB">
      <w:pPr>
        <w:autoSpaceDE w:val="0"/>
        <w:autoSpaceDN w:val="0"/>
        <w:spacing w:after="0"/>
        <w:ind w:firstLine="720"/>
      </w:pPr>
      <w:r w:rsidRPr="00910C86">
        <w:lastRenderedPageBreak/>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Default="00034807" w:rsidP="001310BB">
      <w:pPr>
        <w:spacing w:after="0"/>
        <w:ind w:firstLine="708"/>
        <w:rPr>
          <w:szCs w:val="20"/>
        </w:rPr>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B06897" w:rsidRPr="00910C86" w:rsidRDefault="00B06897" w:rsidP="001310BB">
      <w:pPr>
        <w:spacing w:after="0"/>
        <w:ind w:firstLine="708"/>
      </w:pPr>
    </w:p>
    <w:p w:rsidR="00034807" w:rsidRPr="00910C86" w:rsidRDefault="00034807" w:rsidP="001310BB">
      <w:pPr>
        <w:spacing w:after="0"/>
        <w:ind w:firstLine="720"/>
      </w:pPr>
    </w:p>
    <w:p w:rsidR="00034807" w:rsidRPr="00B01546" w:rsidRDefault="00034807" w:rsidP="001310BB">
      <w:pPr>
        <w:spacing w:after="0"/>
        <w:ind w:firstLine="720"/>
        <w:rPr>
          <w:i/>
          <w:sz w:val="28"/>
          <w:szCs w:val="28"/>
          <w:lang w:val="en-US"/>
        </w:rPr>
      </w:pPr>
      <w:r w:rsidRPr="00B06897">
        <w:rPr>
          <w:i/>
          <w:sz w:val="28"/>
          <w:szCs w:val="28"/>
          <w:lang w:val="en-US"/>
        </w:rPr>
        <w:t xml:space="preserve">                   </w:t>
      </w:r>
      <w:proofErr w:type="spellStart"/>
      <w:proofErr w:type="gramStart"/>
      <w:r w:rsidRPr="00910C86">
        <w:rPr>
          <w:i/>
          <w:sz w:val="28"/>
          <w:szCs w:val="28"/>
          <w:lang w:val="en-US"/>
        </w:rPr>
        <w:t>Rci</w:t>
      </w:r>
      <w:proofErr w:type="spellEnd"/>
      <w:r w:rsidRPr="00BC4EF5">
        <w:rPr>
          <w:i/>
          <w:sz w:val="28"/>
          <w:szCs w:val="28"/>
          <w:lang w:val="en-US"/>
        </w:rPr>
        <w:t xml:space="preserve">  =</w:t>
      </w:r>
      <w:proofErr w:type="gramEnd"/>
      <w:r w:rsidRPr="00BC4EF5">
        <w:rPr>
          <w:i/>
          <w:sz w:val="28"/>
          <w:szCs w:val="28"/>
          <w:lang w:val="en-US"/>
        </w:rPr>
        <w:t xml:space="preserve">  </w:t>
      </w:r>
      <w:r w:rsidRPr="00910C86">
        <w:rPr>
          <w:i/>
          <w:sz w:val="28"/>
          <w:szCs w:val="28"/>
          <w:lang w:val="en-US"/>
        </w:rPr>
        <w:t>Ci</w:t>
      </w:r>
      <w:r w:rsidRPr="00BC4EF5">
        <w:rPr>
          <w:i/>
          <w:sz w:val="28"/>
          <w:szCs w:val="28"/>
          <w:lang w:val="en-US"/>
        </w:rPr>
        <w:t xml:space="preserve"> 1 + </w:t>
      </w:r>
      <w:r w:rsidRPr="00910C86">
        <w:rPr>
          <w:i/>
          <w:sz w:val="28"/>
          <w:szCs w:val="28"/>
          <w:lang w:val="en-US"/>
        </w:rPr>
        <w:t>Ci</w:t>
      </w:r>
      <w:r w:rsidRPr="00BC4EF5">
        <w:rPr>
          <w:i/>
          <w:sz w:val="28"/>
          <w:szCs w:val="28"/>
          <w:lang w:val="en-US"/>
        </w:rPr>
        <w:t xml:space="preserve"> 2…</w:t>
      </w:r>
      <w:r w:rsidRPr="00910C86">
        <w:rPr>
          <w:i/>
          <w:sz w:val="28"/>
          <w:szCs w:val="28"/>
          <w:lang w:val="en-US"/>
        </w:rPr>
        <w:t>Ci</w:t>
      </w:r>
      <w:r w:rsidRPr="00BC4EF5">
        <w:rPr>
          <w:i/>
          <w:sz w:val="28"/>
          <w:szCs w:val="28"/>
          <w:lang w:val="en-US"/>
        </w:rPr>
        <w:t xml:space="preserve"> </w:t>
      </w:r>
      <w:r w:rsidRPr="00910C86">
        <w:rPr>
          <w:i/>
          <w:sz w:val="28"/>
          <w:szCs w:val="28"/>
          <w:lang w:val="en-US"/>
        </w:rPr>
        <w:t>k</w:t>
      </w:r>
      <w:r w:rsidRPr="00BC4EF5">
        <w:rPr>
          <w:i/>
          <w:sz w:val="28"/>
          <w:szCs w:val="28"/>
          <w:lang w:val="en-US"/>
        </w:rPr>
        <w:t>,</w:t>
      </w:r>
    </w:p>
    <w:p w:rsidR="00B06897" w:rsidRPr="00B01546" w:rsidRDefault="00B06897" w:rsidP="001310BB">
      <w:pPr>
        <w:spacing w:after="0"/>
        <w:ind w:firstLine="720"/>
        <w:rPr>
          <w:i/>
          <w:sz w:val="28"/>
          <w:szCs w:val="28"/>
          <w:lang w:val="en-US"/>
        </w:rPr>
      </w:pP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034807" w:rsidRPr="00910C86" w:rsidRDefault="00034807" w:rsidP="001310BB">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B06897" w:rsidRDefault="00B06897" w:rsidP="001310BB">
      <w:pPr>
        <w:spacing w:after="0"/>
        <w:ind w:firstLine="720"/>
      </w:pP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B06897" w:rsidRDefault="00B0689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sidR="001310BB">
        <w:rPr>
          <w:b/>
          <w:i/>
        </w:rPr>
        <w:t>5</w:t>
      </w:r>
      <w:r w:rsidRPr="003C5C38">
        <w:rPr>
          <w:b/>
          <w:i/>
        </w:rPr>
        <w:t xml:space="preserve">0/100 + </w:t>
      </w:r>
      <w:proofErr w:type="spellStart"/>
      <w:r w:rsidRPr="00781895">
        <w:rPr>
          <w:b/>
          <w:i/>
          <w:lang w:val="en-US"/>
        </w:rPr>
        <w:t>Rbi</w:t>
      </w:r>
      <w:proofErr w:type="spellEnd"/>
      <w:r w:rsidRPr="003C5C38">
        <w:rPr>
          <w:b/>
          <w:i/>
        </w:rPr>
        <w:t>*</w:t>
      </w:r>
      <w:r w:rsidR="001310BB">
        <w:rPr>
          <w:b/>
          <w:i/>
        </w:rPr>
        <w:t>2</w:t>
      </w:r>
      <w:r w:rsidRPr="003C5C38">
        <w:rPr>
          <w:b/>
          <w:i/>
        </w:rPr>
        <w:t xml:space="preserve">5/100+ </w:t>
      </w:r>
      <w:r w:rsidRPr="00781895">
        <w:rPr>
          <w:b/>
          <w:i/>
          <w:lang w:val="en-US"/>
        </w:rPr>
        <w:t>R</w:t>
      </w:r>
      <w:r w:rsidRPr="00781895">
        <w:rPr>
          <w:b/>
          <w:i/>
        </w:rPr>
        <w:t>с</w:t>
      </w:r>
      <w:proofErr w:type="spellStart"/>
      <w:r w:rsidRPr="00781895">
        <w:rPr>
          <w:b/>
          <w:i/>
          <w:lang w:val="en-US"/>
        </w:rPr>
        <w:t>i</w:t>
      </w:r>
      <w:proofErr w:type="spellEnd"/>
      <w:r w:rsidRPr="003C5C38">
        <w:rPr>
          <w:b/>
          <w:i/>
        </w:rPr>
        <w:t>*2</w:t>
      </w:r>
      <w:r w:rsidR="001310BB">
        <w:rPr>
          <w:b/>
          <w:i/>
        </w:rPr>
        <w:t>5</w:t>
      </w:r>
      <w:r w:rsidRPr="003C5C38">
        <w:rPr>
          <w:b/>
          <w:i/>
        </w:rPr>
        <w:t>/100</w:t>
      </w:r>
    </w:p>
    <w:p w:rsidR="00034807"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1E229C" w:rsidRDefault="001E229C" w:rsidP="001310BB">
      <w:pPr>
        <w:spacing w:after="0"/>
        <w:rPr>
          <w:lang w:eastAsia="en-US"/>
        </w:rPr>
      </w:pPr>
    </w:p>
    <w:p w:rsidR="001E229C" w:rsidRDefault="001E229C" w:rsidP="001310BB">
      <w:pPr>
        <w:spacing w:after="0"/>
        <w:rPr>
          <w:lang w:eastAsia="en-US"/>
        </w:rPr>
      </w:pPr>
    </w:p>
    <w:p w:rsidR="001E229C" w:rsidRDefault="001E229C" w:rsidP="001310BB">
      <w:pPr>
        <w:spacing w:after="0"/>
        <w:rPr>
          <w:lang w:eastAsia="en-US"/>
        </w:rPr>
      </w:pPr>
    </w:p>
    <w:p w:rsidR="004617DB" w:rsidRDefault="004617DB" w:rsidP="001310BB">
      <w:pPr>
        <w:spacing w:after="0"/>
        <w:rPr>
          <w:lang w:eastAsia="en-US"/>
        </w:rPr>
      </w:pPr>
    </w:p>
    <w:p w:rsidR="004617DB" w:rsidRDefault="004617DB" w:rsidP="001310BB">
      <w:pPr>
        <w:spacing w:after="0"/>
        <w:rPr>
          <w:lang w:eastAsia="en-US"/>
        </w:rPr>
      </w:pPr>
    </w:p>
    <w:p w:rsidR="001E229C" w:rsidRDefault="001E229C" w:rsidP="001310BB">
      <w:pPr>
        <w:spacing w:after="0"/>
        <w:rPr>
          <w:lang w:eastAsia="en-US"/>
        </w:rPr>
      </w:pPr>
    </w:p>
    <w:p w:rsidR="001E229C" w:rsidRDefault="001E229C" w:rsidP="001E229C">
      <w:pPr>
        <w:autoSpaceDE w:val="0"/>
        <w:autoSpaceDN w:val="0"/>
        <w:adjustRightInd w:val="0"/>
        <w:spacing w:after="0"/>
        <w:jc w:val="center"/>
        <w:outlineLvl w:val="0"/>
        <w:rPr>
          <w:b/>
          <w:bCs/>
        </w:rPr>
      </w:pPr>
      <w:r>
        <w:rPr>
          <w:b/>
          <w:bCs/>
        </w:rPr>
        <w:lastRenderedPageBreak/>
        <w:t>4</w:t>
      </w:r>
      <w:r w:rsidRPr="00910C86">
        <w:rPr>
          <w:b/>
          <w:bCs/>
        </w:rPr>
        <w:t xml:space="preserve">) Оценка заявок по критерию </w:t>
      </w:r>
    </w:p>
    <w:p w:rsidR="001E229C" w:rsidRPr="00910C86" w:rsidRDefault="001E229C" w:rsidP="001E229C">
      <w:pPr>
        <w:autoSpaceDE w:val="0"/>
        <w:autoSpaceDN w:val="0"/>
        <w:adjustRightInd w:val="0"/>
        <w:spacing w:after="0"/>
        <w:jc w:val="center"/>
        <w:outlineLvl w:val="0"/>
        <w:rPr>
          <w:b/>
          <w:bCs/>
        </w:rPr>
      </w:pPr>
      <w:r w:rsidRPr="00F04720">
        <w:rPr>
          <w:b/>
          <w:bCs/>
        </w:rPr>
        <w:t>«</w:t>
      </w:r>
      <w:r w:rsidRPr="001E229C">
        <w:rPr>
          <w:b/>
          <w:bCs/>
        </w:rPr>
        <w:t>НАЛИЧИЕ ПРОИЗВОДСТВЕННОЙ БАЗЫ</w:t>
      </w:r>
      <w:r w:rsidRPr="00F04720">
        <w:rPr>
          <w:b/>
          <w:bCs/>
        </w:rPr>
        <w:t>»</w:t>
      </w:r>
    </w:p>
    <w:p w:rsidR="001E229C" w:rsidRDefault="001E229C" w:rsidP="001E229C">
      <w:pPr>
        <w:autoSpaceDE w:val="0"/>
        <w:autoSpaceDN w:val="0"/>
        <w:adjustRightInd w:val="0"/>
        <w:spacing w:after="0"/>
      </w:pPr>
    </w:p>
    <w:p w:rsidR="001E229C" w:rsidRPr="00771C76" w:rsidRDefault="001E229C" w:rsidP="001E229C">
      <w:pPr>
        <w:autoSpaceDE w:val="0"/>
        <w:autoSpaceDN w:val="0"/>
        <w:adjustRightInd w:val="0"/>
        <w:spacing w:after="0"/>
      </w:pPr>
      <w:r w:rsidRPr="00771C76">
        <w:t xml:space="preserve">Значимость критерия в % - </w:t>
      </w:r>
      <w:r>
        <w:t>10</w:t>
      </w:r>
    </w:p>
    <w:p w:rsidR="001E229C" w:rsidRDefault="001E229C" w:rsidP="001E229C">
      <w:pPr>
        <w:autoSpaceDE w:val="0"/>
        <w:autoSpaceDN w:val="0"/>
        <w:adjustRightInd w:val="0"/>
        <w:spacing w:after="0"/>
        <w:outlineLvl w:val="0"/>
      </w:pPr>
      <w:r w:rsidRPr="00771C76">
        <w:t>Коэф</w:t>
      </w:r>
      <w:r>
        <w:t>фициент значимости критерия – 0,10</w:t>
      </w:r>
    </w:p>
    <w:p w:rsidR="001E229C" w:rsidRDefault="001E229C" w:rsidP="001E229C">
      <w:pPr>
        <w:autoSpaceDE w:val="0"/>
        <w:autoSpaceDN w:val="0"/>
        <w:adjustRightInd w:val="0"/>
        <w:spacing w:after="0"/>
        <w:outlineLvl w:val="0"/>
      </w:pPr>
      <w:r>
        <w:t>Максимальное количество баллов - 100</w:t>
      </w:r>
    </w:p>
    <w:p w:rsidR="001E229C" w:rsidRDefault="001E229C" w:rsidP="001E229C">
      <w:pPr>
        <w:autoSpaceDE w:val="0"/>
        <w:autoSpaceDN w:val="0"/>
        <w:adjustRightInd w:val="0"/>
        <w:spacing w:after="0" w:line="360" w:lineRule="auto"/>
        <w:ind w:firstLine="540"/>
        <w:jc w:val="center"/>
        <w:rPr>
          <w:b/>
        </w:rPr>
      </w:pPr>
    </w:p>
    <w:p w:rsidR="001E229C" w:rsidRDefault="001E229C" w:rsidP="001E229C">
      <w:pPr>
        <w:autoSpaceDE w:val="0"/>
        <w:autoSpaceDN w:val="0"/>
        <w:adjustRightInd w:val="0"/>
        <w:spacing w:after="0" w:line="360" w:lineRule="auto"/>
        <w:jc w:val="center"/>
        <w:rPr>
          <w:b/>
          <w:bCs/>
        </w:rPr>
      </w:pPr>
      <w:r w:rsidRPr="00910C86">
        <w:rPr>
          <w:b/>
        </w:rPr>
        <w:t xml:space="preserve">Содержание критерия </w:t>
      </w:r>
      <w:r w:rsidRPr="00F04720">
        <w:rPr>
          <w:b/>
          <w:bCs/>
        </w:rPr>
        <w:t>«НАЛИЧИЕ ОПЫТА</w:t>
      </w:r>
    </w:p>
    <w:p w:rsidR="001E229C" w:rsidRDefault="001E229C" w:rsidP="001E229C">
      <w:pPr>
        <w:autoSpaceDE w:val="0"/>
        <w:autoSpaceDN w:val="0"/>
        <w:adjustRightInd w:val="0"/>
        <w:spacing w:after="0" w:line="360" w:lineRule="auto"/>
        <w:jc w:val="center"/>
        <w:rPr>
          <w:b/>
        </w:rPr>
      </w:pPr>
      <w:r w:rsidRPr="00F04720">
        <w:rPr>
          <w:b/>
          <w:bCs/>
        </w:rPr>
        <w:t>ВЫПОЛНЕНИЯ АНАЛОГИЧНЫХ РАБОТ»</w:t>
      </w:r>
      <w:r w:rsidRPr="00910C86">
        <w:rPr>
          <w:b/>
        </w:rPr>
        <w:t>:</w:t>
      </w:r>
    </w:p>
    <w:tbl>
      <w:tblPr>
        <w:tblStyle w:val="afffa"/>
        <w:tblW w:w="9464" w:type="dxa"/>
        <w:tblLook w:val="04A0" w:firstRow="1" w:lastRow="0" w:firstColumn="1" w:lastColumn="0" w:noHBand="0" w:noVBand="1"/>
      </w:tblPr>
      <w:tblGrid>
        <w:gridCol w:w="1242"/>
        <w:gridCol w:w="6521"/>
        <w:gridCol w:w="1701"/>
      </w:tblGrid>
      <w:tr w:rsidR="001E229C" w:rsidRPr="00034807" w:rsidTr="00451B59">
        <w:tc>
          <w:tcPr>
            <w:tcW w:w="1242" w:type="dxa"/>
            <w:vAlign w:val="bottom"/>
          </w:tcPr>
          <w:p w:rsidR="001E229C" w:rsidRPr="00034807" w:rsidRDefault="001E229C" w:rsidP="00451B59">
            <w:pPr>
              <w:spacing w:before="120" w:after="120" w:line="360" w:lineRule="auto"/>
              <w:jc w:val="center"/>
              <w:rPr>
                <w:rFonts w:ascii="Times New Roman" w:hAnsi="Times New Roman" w:cs="Times New Roman"/>
                <w:b/>
              </w:rPr>
            </w:pPr>
            <w:r w:rsidRPr="00034807">
              <w:rPr>
                <w:rFonts w:ascii="Times New Roman" w:hAnsi="Times New Roman" w:cs="Times New Roman"/>
                <w:b/>
              </w:rPr>
              <w:t>№</w:t>
            </w:r>
          </w:p>
        </w:tc>
        <w:tc>
          <w:tcPr>
            <w:tcW w:w="6521" w:type="dxa"/>
            <w:vAlign w:val="bottom"/>
          </w:tcPr>
          <w:p w:rsidR="001E229C" w:rsidRPr="00034807" w:rsidRDefault="001E229C" w:rsidP="00451B59">
            <w:pPr>
              <w:spacing w:before="120" w:after="120" w:line="360" w:lineRule="auto"/>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1E229C" w:rsidRPr="00034807" w:rsidRDefault="001E229C" w:rsidP="00451B59">
            <w:pPr>
              <w:spacing w:before="120" w:after="120" w:line="360" w:lineRule="auto"/>
              <w:jc w:val="center"/>
              <w:rPr>
                <w:rFonts w:ascii="Times New Roman" w:hAnsi="Times New Roman" w:cs="Times New Roman"/>
                <w:b/>
              </w:rPr>
            </w:pPr>
            <w:r w:rsidRPr="00034807">
              <w:rPr>
                <w:rFonts w:ascii="Times New Roman" w:hAnsi="Times New Roman" w:cs="Times New Roman"/>
                <w:b/>
              </w:rPr>
              <w:t>Баллы</w:t>
            </w:r>
          </w:p>
        </w:tc>
      </w:tr>
      <w:tr w:rsidR="001E229C" w:rsidRPr="00034807" w:rsidTr="00451B59">
        <w:tc>
          <w:tcPr>
            <w:tcW w:w="1242" w:type="dxa"/>
            <w:vAlign w:val="center"/>
          </w:tcPr>
          <w:p w:rsidR="001E229C" w:rsidRPr="001310BB" w:rsidRDefault="001E229C" w:rsidP="00451B59">
            <w:pPr>
              <w:spacing w:after="0" w:line="360" w:lineRule="auto"/>
              <w:jc w:val="center"/>
              <w:rPr>
                <w:rFonts w:ascii="Times New Roman" w:hAnsi="Times New Roman" w:cs="Times New Roman"/>
              </w:rPr>
            </w:pPr>
          </w:p>
          <w:p w:rsidR="001E229C" w:rsidRPr="001310BB" w:rsidRDefault="001E229C" w:rsidP="00451B59">
            <w:pPr>
              <w:spacing w:after="0" w:line="360" w:lineRule="auto"/>
              <w:jc w:val="center"/>
              <w:rPr>
                <w:rFonts w:ascii="Times New Roman" w:hAnsi="Times New Roman" w:cs="Times New Roman"/>
              </w:rPr>
            </w:pPr>
            <w:r w:rsidRPr="001310BB">
              <w:rPr>
                <w:rFonts w:ascii="Times New Roman" w:hAnsi="Times New Roman" w:cs="Times New Roman"/>
              </w:rPr>
              <w:t>1</w:t>
            </w:r>
          </w:p>
        </w:tc>
        <w:tc>
          <w:tcPr>
            <w:tcW w:w="6521" w:type="dxa"/>
            <w:vAlign w:val="center"/>
          </w:tcPr>
          <w:p w:rsidR="001E229C" w:rsidRPr="00B440CF" w:rsidRDefault="001E229C" w:rsidP="00451B59">
            <w:pPr>
              <w:tabs>
                <w:tab w:val="left" w:pos="0"/>
                <w:tab w:val="left" w:pos="353"/>
              </w:tabs>
              <w:suppressAutoHyphens/>
              <w:ind w:right="113"/>
              <w:rPr>
                <w:rFonts w:ascii="Times New Roman" w:hAnsi="Times New Roman" w:cs="Times New Roman"/>
                <w:bCs/>
              </w:rPr>
            </w:pPr>
            <w:r w:rsidRPr="00B440CF">
              <w:rPr>
                <w:rFonts w:ascii="Times New Roman" w:hAnsi="Times New Roman" w:cs="Times New Roman"/>
                <w:b/>
                <w:bCs/>
                <w:u w:val="single"/>
              </w:rPr>
              <w:t>Показатель 1</w:t>
            </w:r>
            <w:r w:rsidRPr="00034807">
              <w:rPr>
                <w:rFonts w:ascii="Times New Roman" w:hAnsi="Times New Roman" w:cs="Times New Roman"/>
                <w:b/>
                <w:bCs/>
              </w:rPr>
              <w:t xml:space="preserve"> </w:t>
            </w:r>
            <w:r>
              <w:rPr>
                <w:rFonts w:ascii="Times New Roman" w:hAnsi="Times New Roman" w:cs="Times New Roman"/>
                <w:b/>
                <w:bCs/>
              </w:rPr>
              <w:t>–</w:t>
            </w:r>
            <w:r w:rsidRPr="00034807">
              <w:rPr>
                <w:rFonts w:ascii="Times New Roman" w:hAnsi="Times New Roman" w:cs="Times New Roman"/>
                <w:b/>
                <w:bCs/>
              </w:rPr>
              <w:t xml:space="preserve"> </w:t>
            </w:r>
            <w:r w:rsidRPr="001E229C">
              <w:rPr>
                <w:rFonts w:cs="Arial"/>
                <w:sz w:val="22"/>
                <w:szCs w:val="22"/>
              </w:rPr>
              <w:t>Наличие производственной базы на территории Кемеровской области</w:t>
            </w:r>
          </w:p>
        </w:tc>
        <w:tc>
          <w:tcPr>
            <w:tcW w:w="1701" w:type="dxa"/>
            <w:vAlign w:val="center"/>
          </w:tcPr>
          <w:p w:rsidR="001E229C" w:rsidRPr="001310BB" w:rsidRDefault="001E229C" w:rsidP="00451B59">
            <w:pPr>
              <w:keepNext/>
              <w:spacing w:after="0" w:line="360" w:lineRule="auto"/>
              <w:jc w:val="center"/>
              <w:rPr>
                <w:rFonts w:ascii="Times New Roman" w:hAnsi="Times New Roman" w:cs="Times New Roman"/>
              </w:rPr>
            </w:pPr>
            <w:r>
              <w:rPr>
                <w:rFonts w:ascii="Times New Roman" w:hAnsi="Times New Roman" w:cs="Times New Roman"/>
              </w:rPr>
              <w:t>100</w:t>
            </w:r>
          </w:p>
        </w:tc>
      </w:tr>
      <w:tr w:rsidR="001E229C" w:rsidRPr="00034807" w:rsidTr="00451B59">
        <w:tc>
          <w:tcPr>
            <w:tcW w:w="1242" w:type="dxa"/>
            <w:vAlign w:val="center"/>
          </w:tcPr>
          <w:p w:rsidR="001E229C" w:rsidRPr="001310BB" w:rsidRDefault="001E229C" w:rsidP="00451B59">
            <w:pPr>
              <w:spacing w:after="0" w:line="360" w:lineRule="auto"/>
              <w:jc w:val="center"/>
              <w:rPr>
                <w:rFonts w:ascii="Times New Roman" w:hAnsi="Times New Roman" w:cs="Times New Roman"/>
              </w:rPr>
            </w:pPr>
            <w:r>
              <w:rPr>
                <w:rFonts w:ascii="Times New Roman" w:hAnsi="Times New Roman" w:cs="Times New Roman"/>
              </w:rPr>
              <w:t>2</w:t>
            </w:r>
          </w:p>
        </w:tc>
        <w:tc>
          <w:tcPr>
            <w:tcW w:w="6521" w:type="dxa"/>
            <w:vAlign w:val="center"/>
          </w:tcPr>
          <w:p w:rsidR="001E229C" w:rsidRPr="00034807" w:rsidRDefault="001E229C" w:rsidP="00451B59">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2</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Pr="002D58D0">
              <w:rPr>
                <w:rFonts w:cs="Arial"/>
                <w:sz w:val="22"/>
                <w:szCs w:val="22"/>
              </w:rPr>
              <w:t>Наличие производственной базы за территор</w:t>
            </w:r>
            <w:r w:rsidRPr="002D58D0">
              <w:rPr>
                <w:rFonts w:cs="Arial"/>
                <w:sz w:val="22"/>
                <w:szCs w:val="22"/>
              </w:rPr>
              <w:t>и</w:t>
            </w:r>
            <w:r w:rsidRPr="002D58D0">
              <w:rPr>
                <w:rFonts w:cs="Arial"/>
                <w:sz w:val="22"/>
                <w:szCs w:val="22"/>
              </w:rPr>
              <w:t>ей Кемеровской области</w:t>
            </w:r>
          </w:p>
        </w:tc>
        <w:tc>
          <w:tcPr>
            <w:tcW w:w="1701" w:type="dxa"/>
            <w:vAlign w:val="center"/>
          </w:tcPr>
          <w:p w:rsidR="001E229C" w:rsidRPr="001310BB" w:rsidRDefault="002D58D0" w:rsidP="00451B59">
            <w:pPr>
              <w:keepNext/>
              <w:spacing w:after="0" w:line="360" w:lineRule="auto"/>
              <w:jc w:val="center"/>
              <w:rPr>
                <w:rFonts w:ascii="Times New Roman" w:hAnsi="Times New Roman" w:cs="Times New Roman"/>
              </w:rPr>
            </w:pPr>
            <w:r>
              <w:rPr>
                <w:rFonts w:ascii="Times New Roman" w:hAnsi="Times New Roman" w:cs="Times New Roman"/>
              </w:rPr>
              <w:t>0</w:t>
            </w:r>
          </w:p>
        </w:tc>
      </w:tr>
      <w:tr w:rsidR="001E229C" w:rsidRPr="00034807" w:rsidTr="00451B59">
        <w:tc>
          <w:tcPr>
            <w:tcW w:w="1242" w:type="dxa"/>
            <w:vAlign w:val="center"/>
          </w:tcPr>
          <w:p w:rsidR="001E229C" w:rsidRPr="001310BB" w:rsidRDefault="001E229C" w:rsidP="00451B59">
            <w:pPr>
              <w:spacing w:after="0" w:line="360" w:lineRule="auto"/>
              <w:jc w:val="center"/>
            </w:pPr>
          </w:p>
        </w:tc>
        <w:tc>
          <w:tcPr>
            <w:tcW w:w="6521" w:type="dxa"/>
            <w:vAlign w:val="center"/>
          </w:tcPr>
          <w:p w:rsidR="001E229C" w:rsidRPr="001310BB" w:rsidRDefault="001E229C" w:rsidP="00451B59">
            <w:pPr>
              <w:spacing w:after="0" w:line="360" w:lineRule="auto"/>
              <w:jc w:val="center"/>
              <w:rPr>
                <w:rFonts w:ascii="Times New Roman" w:hAnsi="Times New Roman" w:cs="Times New Roman"/>
                <w:bCs/>
              </w:rPr>
            </w:pPr>
            <w:r w:rsidRPr="001310BB">
              <w:rPr>
                <w:rFonts w:ascii="Times New Roman" w:hAnsi="Times New Roman" w:cs="Times New Roman"/>
                <w:bCs/>
              </w:rPr>
              <w:t>ИТОГО:</w:t>
            </w:r>
          </w:p>
        </w:tc>
        <w:tc>
          <w:tcPr>
            <w:tcW w:w="1701" w:type="dxa"/>
            <w:vAlign w:val="center"/>
          </w:tcPr>
          <w:p w:rsidR="001E229C" w:rsidRPr="001310BB" w:rsidRDefault="001E229C" w:rsidP="00451B59">
            <w:pPr>
              <w:keepNext/>
              <w:spacing w:after="0" w:line="360" w:lineRule="auto"/>
              <w:jc w:val="center"/>
              <w:rPr>
                <w:rFonts w:ascii="Times New Roman" w:hAnsi="Times New Roman" w:cs="Times New Roman"/>
              </w:rPr>
            </w:pPr>
            <w:r w:rsidRPr="001310BB">
              <w:rPr>
                <w:rFonts w:ascii="Times New Roman" w:hAnsi="Times New Roman" w:cs="Times New Roman"/>
              </w:rPr>
              <w:t>100</w:t>
            </w:r>
          </w:p>
        </w:tc>
      </w:tr>
    </w:tbl>
    <w:p w:rsidR="001E229C" w:rsidRDefault="001E229C" w:rsidP="001E229C">
      <w:pPr>
        <w:autoSpaceDE w:val="0"/>
        <w:autoSpaceDN w:val="0"/>
        <w:spacing w:after="0"/>
        <w:ind w:firstLine="720"/>
      </w:pPr>
    </w:p>
    <w:p w:rsidR="004617DB" w:rsidRDefault="004617DB" w:rsidP="004617DB">
      <w:pPr>
        <w:widowControl w:val="0"/>
        <w:ind w:right="113"/>
        <w:rPr>
          <w:color w:val="000000"/>
          <w:sz w:val="22"/>
          <w:szCs w:val="22"/>
        </w:rPr>
      </w:pPr>
      <w:r>
        <w:rPr>
          <w:color w:val="000000"/>
          <w:sz w:val="22"/>
          <w:szCs w:val="22"/>
        </w:rPr>
        <w:t>Сведения о наличии производственной базы оценивается по региону местонахождения Участника и наличию собственной аттестованной лаборатории неразрушающего контроля.</w:t>
      </w:r>
    </w:p>
    <w:p w:rsidR="004617DB" w:rsidRDefault="004617DB" w:rsidP="001E229C">
      <w:pPr>
        <w:autoSpaceDE w:val="0"/>
        <w:autoSpaceDN w:val="0"/>
        <w:spacing w:after="0"/>
        <w:ind w:firstLine="720"/>
      </w:pPr>
      <w:r>
        <w:rPr>
          <w:color w:val="000000"/>
          <w:sz w:val="22"/>
          <w:szCs w:val="22"/>
        </w:rPr>
        <w:t>Участник, в целях подтверждения достоверности сведений о наличии производственной базы, предоставляет в составе заявки документальное подтверждение местонахождения и наличия собстве</w:t>
      </w:r>
      <w:r>
        <w:rPr>
          <w:color w:val="000000"/>
          <w:sz w:val="22"/>
          <w:szCs w:val="22"/>
        </w:rPr>
        <w:t>н</w:t>
      </w:r>
      <w:r>
        <w:rPr>
          <w:color w:val="000000"/>
          <w:sz w:val="22"/>
          <w:szCs w:val="22"/>
        </w:rPr>
        <w:t>ной аттестованной лаборатории неразрушающего контроля (заверенные копии свидетельства о праве собственности/выписки из ЕГРН или договора аренды нежилого помещения, свидетельства об аттест</w:t>
      </w:r>
      <w:r>
        <w:rPr>
          <w:color w:val="000000"/>
          <w:sz w:val="22"/>
          <w:szCs w:val="22"/>
        </w:rPr>
        <w:t>а</w:t>
      </w:r>
      <w:r>
        <w:rPr>
          <w:color w:val="000000"/>
          <w:sz w:val="22"/>
          <w:szCs w:val="22"/>
        </w:rPr>
        <w:t xml:space="preserve">ции лаборатории). В случае </w:t>
      </w:r>
      <w:proofErr w:type="spellStart"/>
      <w:r>
        <w:rPr>
          <w:color w:val="000000"/>
          <w:sz w:val="22"/>
          <w:szCs w:val="22"/>
        </w:rPr>
        <w:t>непредоставления</w:t>
      </w:r>
      <w:proofErr w:type="spellEnd"/>
      <w:r>
        <w:rPr>
          <w:color w:val="000000"/>
          <w:sz w:val="22"/>
          <w:szCs w:val="22"/>
        </w:rPr>
        <w:t>, либо отказа от предоставления участником вышеуказа</w:t>
      </w:r>
      <w:r>
        <w:rPr>
          <w:color w:val="000000"/>
          <w:sz w:val="22"/>
          <w:szCs w:val="22"/>
        </w:rPr>
        <w:t>н</w:t>
      </w:r>
      <w:r>
        <w:rPr>
          <w:color w:val="000000"/>
          <w:sz w:val="22"/>
          <w:szCs w:val="22"/>
        </w:rPr>
        <w:t>ных документов в полном объеме предложение участника по критерию «наличие производственной базы» не рассматривается, количество баллов по данному критерию приравнивается к нулю.</w:t>
      </w:r>
    </w:p>
    <w:p w:rsidR="001E229C" w:rsidRDefault="001E229C" w:rsidP="001E229C">
      <w:pPr>
        <w:autoSpaceDE w:val="0"/>
        <w:autoSpaceDN w:val="0"/>
        <w:spacing w:after="0"/>
        <w:ind w:firstLine="720"/>
      </w:pPr>
    </w:p>
    <w:p w:rsidR="001E229C" w:rsidRPr="00910C86" w:rsidRDefault="001E229C" w:rsidP="001E229C">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1E229C" w:rsidRPr="00910C86" w:rsidRDefault="001E229C" w:rsidP="001E229C">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1E229C" w:rsidRPr="00910C86" w:rsidRDefault="001E229C" w:rsidP="001E229C">
      <w:pPr>
        <w:autoSpaceDE w:val="0"/>
        <w:autoSpaceDN w:val="0"/>
        <w:spacing w:after="0"/>
        <w:ind w:firstLine="720"/>
      </w:pPr>
      <w:r w:rsidRPr="00910C86">
        <w:t>а) предмет оценки и исчерпывающий перечень показателей по данному критерию;</w:t>
      </w:r>
    </w:p>
    <w:p w:rsidR="001E229C" w:rsidRPr="00910C86" w:rsidRDefault="001E229C" w:rsidP="001E229C">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1E229C" w:rsidRPr="00910C86" w:rsidRDefault="001E229C" w:rsidP="001E229C">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1E229C" w:rsidRDefault="001E229C" w:rsidP="001E229C">
      <w:pPr>
        <w:spacing w:after="0"/>
        <w:ind w:firstLine="708"/>
        <w:rPr>
          <w:szCs w:val="20"/>
        </w:rPr>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1E229C" w:rsidRPr="00910C86" w:rsidRDefault="001E229C" w:rsidP="001E229C">
      <w:pPr>
        <w:spacing w:after="0"/>
        <w:ind w:firstLine="708"/>
      </w:pPr>
    </w:p>
    <w:p w:rsidR="001E229C" w:rsidRPr="00910C86" w:rsidRDefault="001E229C" w:rsidP="001E229C">
      <w:pPr>
        <w:spacing w:after="0"/>
        <w:ind w:firstLine="720"/>
      </w:pPr>
    </w:p>
    <w:p w:rsidR="001E229C" w:rsidRPr="00F929B3" w:rsidRDefault="001E229C" w:rsidP="001E229C">
      <w:pPr>
        <w:spacing w:after="0"/>
        <w:ind w:firstLine="720"/>
        <w:rPr>
          <w:i/>
          <w:sz w:val="28"/>
          <w:szCs w:val="28"/>
        </w:rPr>
      </w:pPr>
      <w:r w:rsidRPr="00F929B3">
        <w:rPr>
          <w:i/>
          <w:sz w:val="28"/>
          <w:szCs w:val="28"/>
        </w:rPr>
        <w:t xml:space="preserve">                   </w:t>
      </w:r>
      <w:proofErr w:type="spellStart"/>
      <w:proofErr w:type="gramStart"/>
      <w:r w:rsidRPr="00910C86">
        <w:rPr>
          <w:i/>
          <w:sz w:val="28"/>
          <w:szCs w:val="28"/>
          <w:lang w:val="en-US"/>
        </w:rPr>
        <w:t>Rci</w:t>
      </w:r>
      <w:proofErr w:type="spellEnd"/>
      <w:r w:rsidRPr="00F929B3">
        <w:rPr>
          <w:i/>
          <w:sz w:val="28"/>
          <w:szCs w:val="28"/>
        </w:rPr>
        <w:t xml:space="preserve">  =</w:t>
      </w:r>
      <w:proofErr w:type="gramEnd"/>
      <w:r w:rsidRPr="00F929B3">
        <w:rPr>
          <w:i/>
          <w:sz w:val="28"/>
          <w:szCs w:val="28"/>
        </w:rPr>
        <w:t xml:space="preserve">  </w:t>
      </w:r>
      <w:r w:rsidRPr="00910C86">
        <w:rPr>
          <w:i/>
          <w:sz w:val="28"/>
          <w:szCs w:val="28"/>
          <w:lang w:val="en-US"/>
        </w:rPr>
        <w:t>Ci</w:t>
      </w:r>
      <w:r w:rsidRPr="00F929B3">
        <w:rPr>
          <w:i/>
          <w:sz w:val="28"/>
          <w:szCs w:val="28"/>
        </w:rPr>
        <w:t xml:space="preserve"> 1 + </w:t>
      </w:r>
      <w:r w:rsidRPr="00910C86">
        <w:rPr>
          <w:i/>
          <w:sz w:val="28"/>
          <w:szCs w:val="28"/>
          <w:lang w:val="en-US"/>
        </w:rPr>
        <w:t>Ci</w:t>
      </w:r>
      <w:r w:rsidRPr="00F929B3">
        <w:rPr>
          <w:i/>
          <w:sz w:val="28"/>
          <w:szCs w:val="28"/>
        </w:rPr>
        <w:t xml:space="preserve"> 2…</w:t>
      </w:r>
      <w:r w:rsidRPr="00910C86">
        <w:rPr>
          <w:i/>
          <w:sz w:val="28"/>
          <w:szCs w:val="28"/>
          <w:lang w:val="en-US"/>
        </w:rPr>
        <w:t>Ci</w:t>
      </w:r>
      <w:r w:rsidRPr="00F929B3">
        <w:rPr>
          <w:i/>
          <w:sz w:val="28"/>
          <w:szCs w:val="28"/>
        </w:rPr>
        <w:t xml:space="preserve"> </w:t>
      </w:r>
      <w:r w:rsidRPr="00910C86">
        <w:rPr>
          <w:i/>
          <w:sz w:val="28"/>
          <w:szCs w:val="28"/>
          <w:lang w:val="en-US"/>
        </w:rPr>
        <w:t>k</w:t>
      </w:r>
      <w:r w:rsidRPr="00F929B3">
        <w:rPr>
          <w:i/>
          <w:sz w:val="28"/>
          <w:szCs w:val="28"/>
        </w:rPr>
        <w:t>,</w:t>
      </w:r>
    </w:p>
    <w:p w:rsidR="001E229C" w:rsidRPr="00F929B3" w:rsidRDefault="001E229C" w:rsidP="001E229C">
      <w:pPr>
        <w:spacing w:after="0"/>
        <w:ind w:firstLine="720"/>
        <w:rPr>
          <w:i/>
          <w:sz w:val="28"/>
          <w:szCs w:val="28"/>
        </w:rPr>
      </w:pPr>
    </w:p>
    <w:p w:rsidR="001E229C" w:rsidRPr="00910C86" w:rsidRDefault="001E229C" w:rsidP="001E229C">
      <w:pPr>
        <w:spacing w:after="0"/>
        <w:ind w:firstLine="720"/>
        <w:rPr>
          <w:i/>
          <w:sz w:val="28"/>
          <w:szCs w:val="28"/>
        </w:rPr>
      </w:pPr>
      <w:r w:rsidRPr="00910C86">
        <w:rPr>
          <w:i/>
          <w:sz w:val="28"/>
          <w:szCs w:val="28"/>
        </w:rPr>
        <w:t>где:</w:t>
      </w:r>
    </w:p>
    <w:p w:rsidR="001E229C" w:rsidRPr="00910C86" w:rsidRDefault="001E229C" w:rsidP="001E229C">
      <w:pPr>
        <w:spacing w:after="0"/>
        <w:ind w:firstLine="720"/>
        <w:rPr>
          <w:i/>
          <w:sz w:val="28"/>
          <w:szCs w:val="28"/>
        </w:rPr>
      </w:pPr>
      <w:proofErr w:type="spellStart"/>
      <w:r w:rsidRPr="00910C86">
        <w:rPr>
          <w:i/>
          <w:sz w:val="28"/>
          <w:szCs w:val="28"/>
          <w:lang w:val="en-US"/>
        </w:rPr>
        <w:lastRenderedPageBreak/>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1E229C" w:rsidRPr="00910C86" w:rsidRDefault="001E229C" w:rsidP="001E229C">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1E229C" w:rsidRDefault="001E229C" w:rsidP="001E229C">
      <w:pPr>
        <w:spacing w:after="0"/>
        <w:ind w:firstLine="720"/>
      </w:pPr>
    </w:p>
    <w:p w:rsidR="001E229C" w:rsidRPr="00910C86" w:rsidRDefault="001E229C" w:rsidP="001E229C">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1E229C" w:rsidRPr="00910C86" w:rsidRDefault="001E229C" w:rsidP="001E229C">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1E229C" w:rsidRPr="00910C86" w:rsidRDefault="001E229C" w:rsidP="001E229C">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1E229C" w:rsidRPr="00910C86" w:rsidRDefault="001E229C" w:rsidP="001E229C">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1E229C" w:rsidRDefault="001E229C" w:rsidP="001E229C">
      <w:pPr>
        <w:autoSpaceDE w:val="0"/>
        <w:autoSpaceDN w:val="0"/>
        <w:adjustRightInd w:val="0"/>
        <w:spacing w:after="0"/>
        <w:ind w:right="-108"/>
        <w:jc w:val="center"/>
        <w:rPr>
          <w:b/>
          <w:i/>
        </w:rPr>
      </w:pPr>
    </w:p>
    <w:p w:rsidR="001E229C" w:rsidRPr="003C5C38" w:rsidRDefault="001E229C" w:rsidP="001E229C">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Pr>
          <w:b/>
          <w:i/>
        </w:rPr>
        <w:t>5</w:t>
      </w:r>
      <w:r w:rsidRPr="003C5C38">
        <w:rPr>
          <w:b/>
          <w:i/>
        </w:rPr>
        <w:t xml:space="preserve">0/100 + </w:t>
      </w:r>
      <w:proofErr w:type="spellStart"/>
      <w:r w:rsidRPr="00781895">
        <w:rPr>
          <w:b/>
          <w:i/>
          <w:lang w:val="en-US"/>
        </w:rPr>
        <w:t>Rbi</w:t>
      </w:r>
      <w:proofErr w:type="spellEnd"/>
      <w:r w:rsidRPr="003C5C38">
        <w:rPr>
          <w:b/>
          <w:i/>
        </w:rPr>
        <w:t>*</w:t>
      </w:r>
      <w:r>
        <w:rPr>
          <w:b/>
          <w:i/>
        </w:rPr>
        <w:t>2</w:t>
      </w:r>
      <w:r w:rsidRPr="003C5C38">
        <w:rPr>
          <w:b/>
          <w:i/>
        </w:rPr>
        <w:t xml:space="preserve">5/100+ </w:t>
      </w:r>
      <w:r w:rsidRPr="00781895">
        <w:rPr>
          <w:b/>
          <w:i/>
          <w:lang w:val="en-US"/>
        </w:rPr>
        <w:t>R</w:t>
      </w:r>
      <w:r w:rsidRPr="00781895">
        <w:rPr>
          <w:b/>
          <w:i/>
        </w:rPr>
        <w:t>с</w:t>
      </w:r>
      <w:proofErr w:type="spellStart"/>
      <w:r w:rsidRPr="00781895">
        <w:rPr>
          <w:b/>
          <w:i/>
          <w:lang w:val="en-US"/>
        </w:rPr>
        <w:t>i</w:t>
      </w:r>
      <w:proofErr w:type="spellEnd"/>
      <w:r w:rsidRPr="003C5C38">
        <w:rPr>
          <w:b/>
          <w:i/>
        </w:rPr>
        <w:t>*2</w:t>
      </w:r>
      <w:r>
        <w:rPr>
          <w:b/>
          <w:i/>
        </w:rPr>
        <w:t>5</w:t>
      </w:r>
      <w:r w:rsidRPr="003C5C38">
        <w:rPr>
          <w:b/>
          <w:i/>
        </w:rPr>
        <w:t>/100</w:t>
      </w:r>
    </w:p>
    <w:p w:rsidR="001E229C" w:rsidRDefault="001E229C" w:rsidP="001E229C">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1E229C" w:rsidRPr="00910C86" w:rsidRDefault="001E229C" w:rsidP="001310BB">
      <w:pPr>
        <w:spacing w:after="0"/>
        <w:rPr>
          <w:lang w:eastAsia="en-US"/>
        </w:rPr>
      </w:pP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103"/>
          <w:headerReference w:type="first" r:id="rId104"/>
          <w:pgSz w:w="11906" w:h="16838" w:code="9"/>
          <w:pgMar w:top="1134" w:right="907" w:bottom="567" w:left="1134" w:header="709" w:footer="868" w:gutter="0"/>
          <w:cols w:space="720"/>
        </w:sectPr>
      </w:pPr>
    </w:p>
    <w:p w:rsidR="00350B34" w:rsidRPr="007A22B1" w:rsidRDefault="00350B34" w:rsidP="00AF5F34">
      <w:pPr>
        <w:pStyle w:val="2"/>
      </w:pPr>
      <w:bookmarkStart w:id="313"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11"/>
      <w:bookmarkEnd w:id="312"/>
      <w:r w:rsidR="00F906D6">
        <w:t xml:space="preserve"> ЗАКУПКИ</w:t>
      </w:r>
      <w:bookmarkEnd w:id="313"/>
    </w:p>
    <w:p w:rsidR="00350B34" w:rsidRPr="007A22B1" w:rsidRDefault="00350B34" w:rsidP="00AF5F34">
      <w:pPr>
        <w:pStyle w:val="2"/>
      </w:pPr>
      <w:r w:rsidRPr="007A22B1">
        <w:br/>
      </w:r>
      <w:bookmarkStart w:id="314" w:name="_Toc122404100"/>
      <w:bookmarkStart w:id="315"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14"/>
      <w:bookmarkEnd w:id="315"/>
    </w:p>
    <w:p w:rsidR="00350B34" w:rsidRPr="007A22B1" w:rsidRDefault="00350B34" w:rsidP="00AF5F34"/>
    <w:p w:rsidR="00350B34" w:rsidRPr="00034807" w:rsidRDefault="00350B34" w:rsidP="00AF5F34">
      <w:pPr>
        <w:tabs>
          <w:tab w:val="left" w:pos="708"/>
        </w:tabs>
        <w:jc w:val="center"/>
        <w:rPr>
          <w:b/>
        </w:rPr>
      </w:pPr>
      <w:bookmarkStart w:id="316" w:name="_Toc119343910"/>
      <w:r w:rsidRPr="00034807">
        <w:rPr>
          <w:b/>
        </w:rPr>
        <w:t>ОПИСЬ ДОКУМЕНТОВ,</w:t>
      </w:r>
      <w:bookmarkEnd w:id="316"/>
    </w:p>
    <w:p w:rsidR="002D5FF1" w:rsidRPr="002D5FF1" w:rsidRDefault="00350B34" w:rsidP="002D5FF1">
      <w:pPr>
        <w:pStyle w:val="26"/>
        <w:spacing w:line="276" w:lineRule="auto"/>
        <w:ind w:left="0"/>
        <w:rPr>
          <w:b/>
          <w:i/>
        </w:rPr>
      </w:pPr>
      <w:r w:rsidRPr="00034807">
        <w:rPr>
          <w:b/>
          <w:i/>
        </w:rPr>
        <w:t xml:space="preserve">представляемых для участия в </w:t>
      </w:r>
      <w:r w:rsidR="00C87E7F" w:rsidRPr="00C87E7F">
        <w:rPr>
          <w:b/>
          <w:i/>
        </w:rPr>
        <w:t xml:space="preserve">конкурсе </w:t>
      </w:r>
      <w:r w:rsidR="002D58D0" w:rsidRPr="002D58D0">
        <w:rPr>
          <w:b/>
          <w:i/>
        </w:rPr>
        <w:t>на выполнение работ по комплексному обслед</w:t>
      </w:r>
      <w:r w:rsidR="002D58D0" w:rsidRPr="002D58D0">
        <w:rPr>
          <w:b/>
          <w:i/>
        </w:rPr>
        <w:t>о</w:t>
      </w:r>
      <w:r w:rsidR="002D58D0" w:rsidRPr="002D58D0">
        <w:rPr>
          <w:b/>
          <w:i/>
        </w:rPr>
        <w:t>ванию зданий и сооружений ОРУ на объектах ООО «ОЭСК»</w:t>
      </w:r>
      <w:r w:rsidR="002D5FF1" w:rsidRPr="002D5FF1">
        <w:rPr>
          <w:b/>
          <w:i/>
        </w:rPr>
        <w:t>.</w:t>
      </w:r>
    </w:p>
    <w:p w:rsidR="003F323D" w:rsidRPr="003F323D" w:rsidRDefault="003F323D" w:rsidP="003F323D">
      <w:pPr>
        <w:rPr>
          <w:b/>
          <w:i/>
        </w:rPr>
      </w:pPr>
    </w:p>
    <w:p w:rsidR="00AF5F34" w:rsidRPr="00AF5F34" w:rsidRDefault="00AF5F34" w:rsidP="003F323D">
      <w:pPr>
        <w:widowControl w:val="0"/>
        <w:spacing w:after="0"/>
        <w:ind w:firstLine="708"/>
        <w:jc w:val="center"/>
        <w:rPr>
          <w:b/>
          <w:i/>
        </w:rPr>
      </w:pP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17"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EC36CE" w:rsidRDefault="00EC36CE" w:rsidP="00AF5F34"/>
    <w:p w:rsidR="00EC36CE" w:rsidRDefault="00EC36CE" w:rsidP="00AF5F34"/>
    <w:p w:rsidR="00EC36CE" w:rsidRDefault="00EC36CE" w:rsidP="00AF5F34"/>
    <w:p w:rsidR="00EC36CE" w:rsidRDefault="00EC36CE" w:rsidP="00AF5F34"/>
    <w:p w:rsidR="00EC36CE" w:rsidRDefault="00EC36CE" w:rsidP="00AF5F34"/>
    <w:p w:rsidR="00EC36CE" w:rsidRPr="007A22B1" w:rsidRDefault="00EC36CE" w:rsidP="00AF5F34"/>
    <w:p w:rsidR="00350B34" w:rsidRPr="007A22B1" w:rsidRDefault="00350B34" w:rsidP="00AF5F34">
      <w:pPr>
        <w:rPr>
          <w:i/>
          <w:u w:val="single"/>
        </w:rPr>
      </w:pPr>
      <w:r w:rsidRPr="007A22B1">
        <w:rPr>
          <w:i/>
          <w:u w:val="single"/>
        </w:rPr>
        <w:t>Примечание:</w:t>
      </w:r>
    </w:p>
    <w:p w:rsidR="00350B34" w:rsidRPr="007A22B1" w:rsidRDefault="00350B34" w:rsidP="00AF5F34">
      <w:r w:rsidRPr="007A22B1">
        <w:rPr>
          <w:i/>
        </w:rPr>
        <w:t>При подготовке заявки на участие в конкурсе необходимо учесть, что все документы, с</w:t>
      </w:r>
      <w:r w:rsidRPr="007A22B1">
        <w:rPr>
          <w:i/>
        </w:rPr>
        <w:t>о</w:t>
      </w:r>
      <w:r w:rsidRPr="007A22B1">
        <w:rPr>
          <w:i/>
        </w:rPr>
        <w:t xml:space="preserve">держащиеся </w:t>
      </w:r>
      <w:r w:rsidR="00EC36CE">
        <w:rPr>
          <w:i/>
        </w:rPr>
        <w:t>в заявке</w:t>
      </w:r>
      <w:r w:rsidRPr="007A22B1">
        <w:rPr>
          <w:i/>
        </w:rPr>
        <w:t xml:space="preserve">, должны </w:t>
      </w:r>
      <w:r w:rsidR="00EC36CE">
        <w:rPr>
          <w:i/>
        </w:rPr>
        <w:t>быть предоставлены</w:t>
      </w:r>
      <w:r w:rsidRPr="007A22B1">
        <w:rPr>
          <w:i/>
        </w:rPr>
        <w:t xml:space="preserve"> в порядке, указанном в  описи докуме</w:t>
      </w:r>
      <w:r w:rsidRPr="007A22B1">
        <w:rPr>
          <w:i/>
        </w:rPr>
        <w:t>н</w:t>
      </w:r>
      <w:r w:rsidRPr="007A22B1">
        <w:rPr>
          <w:i/>
        </w:rPr>
        <w:t xml:space="preserve">тов. </w:t>
      </w:r>
    </w:p>
    <w:p w:rsidR="00350B34" w:rsidRPr="007A22B1" w:rsidRDefault="00350B34" w:rsidP="00AF5F34">
      <w:pPr>
        <w:pStyle w:val="2"/>
      </w:pPr>
      <w:r w:rsidRPr="007A22B1">
        <w:br w:type="page"/>
      </w:r>
      <w:bookmarkStart w:id="318" w:name="_Toc435008336"/>
      <w:r w:rsidR="00AF5F34">
        <w:lastRenderedPageBreak/>
        <w:t>1</w:t>
      </w:r>
      <w:r w:rsidRPr="007A22B1">
        <w:t>.4.2 ФОРМА ЗАЯВКИ НА УЧАСТИЕ В КОНКУРСЕ</w:t>
      </w:r>
      <w:bookmarkEnd w:id="317"/>
      <w:bookmarkEnd w:id="318"/>
    </w:p>
    <w:p w:rsidR="009052D1" w:rsidRPr="007A22B1" w:rsidRDefault="003F323D" w:rsidP="00AF5F34">
      <w:pPr>
        <w:widowControl w:val="0"/>
        <w:spacing w:after="0"/>
        <w:ind w:left="5103" w:firstLine="477"/>
      </w:pPr>
      <w:r>
        <w:rPr>
          <w:i/>
          <w:sz w:val="20"/>
          <w:szCs w:val="20"/>
        </w:rPr>
        <w:t>Дата, исх. н</w:t>
      </w:r>
      <w:r w:rsidR="00350B34" w:rsidRPr="007A22B1">
        <w:rPr>
          <w:i/>
          <w:sz w:val="20"/>
          <w:szCs w:val="20"/>
        </w:rPr>
        <w:t xml:space="preserve">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2D5FF1" w:rsidRPr="002D5FF1" w:rsidRDefault="00E8411F" w:rsidP="002D5FF1">
      <w:pPr>
        <w:pStyle w:val="26"/>
        <w:spacing w:line="276" w:lineRule="auto"/>
        <w:ind w:left="0"/>
        <w:rPr>
          <w:bCs/>
          <w:i/>
          <w:iCs/>
        </w:rPr>
      </w:pPr>
      <w:r w:rsidRPr="00E8411F">
        <w:rPr>
          <w:bCs/>
          <w:i/>
          <w:iCs/>
        </w:rPr>
        <w:t xml:space="preserve">Конкурс </w:t>
      </w:r>
      <w:r w:rsidR="002D58D0" w:rsidRPr="002D58D0">
        <w:rPr>
          <w:bCs/>
          <w:i/>
          <w:iCs/>
        </w:rPr>
        <w:t>на выполнение работ по комплексному обследованию зданий и сооружений ОРУ на объектах ООО «ОЭСК»</w:t>
      </w:r>
      <w:r w:rsidR="002D5FF1" w:rsidRPr="002D5FF1">
        <w:rPr>
          <w:bCs/>
          <w:i/>
          <w:iCs/>
        </w:rPr>
        <w:t>.</w:t>
      </w:r>
    </w:p>
    <w:p w:rsidR="00350B34" w:rsidRPr="00E8411F" w:rsidRDefault="00350B34" w:rsidP="00E8411F">
      <w:pPr>
        <w:widowControl w:val="0"/>
        <w:spacing w:after="0"/>
        <w:rPr>
          <w:bCs/>
          <w:i/>
          <w:iCs/>
        </w:rPr>
      </w:pPr>
      <w:r w:rsidRPr="00034807">
        <w:t xml:space="preserve">1. Изучив конкурсную документацию на право заключения вышеупомянутого договора, </w:t>
      </w:r>
      <w:r w:rsidR="004F53D9" w:rsidRPr="00034807">
        <w:t>П</w:t>
      </w:r>
      <w:r w:rsidR="004F53D9" w:rsidRPr="00034807">
        <w:t>о</w:t>
      </w:r>
      <w:r w:rsidR="004F53D9" w:rsidRPr="00034807">
        <w:t xml:space="preserve">ложение о закупках товаров, работ, услуг для нужд </w:t>
      </w:r>
      <w:r w:rsidR="00034807" w:rsidRPr="00EF3DC8">
        <w:rPr>
          <w:shd w:val="clear" w:color="auto" w:fill="FFFFFF"/>
          <w14:shadow w14:blurRad="50800" w14:dist="38100" w14:dir="2700000" w14:sx="100000" w14:sy="100000" w14:kx="0" w14:ky="0" w14:algn="tl">
            <w14:srgbClr w14:val="000000">
              <w14:alpha w14:val="60000"/>
            </w14:srgbClr>
          </w14:shadow>
        </w:rPr>
        <w:t>О</w:t>
      </w:r>
      <w:r w:rsidR="005205FC" w:rsidRPr="00EF3DC8">
        <w:rPr>
          <w:shd w:val="clear" w:color="auto" w:fill="FFFFFF"/>
          <w14:shadow w14:blurRad="50800" w14:dist="38100" w14:dir="2700000" w14:sx="100000" w14:sy="100000" w14:kx="0" w14:ky="0" w14:algn="tl">
            <w14:srgbClr w14:val="000000">
              <w14:alpha w14:val="60000"/>
            </w14:srgbClr>
          </w14:shadow>
        </w:rPr>
        <w:t>О</w:t>
      </w:r>
      <w:r w:rsidR="00034807" w:rsidRPr="00EF3DC8">
        <w:rPr>
          <w:shd w:val="clear" w:color="auto" w:fill="FFFFFF"/>
          <w14:shadow w14:blurRad="50800" w14:dist="38100" w14:dir="2700000" w14:sx="100000" w14:sy="100000" w14:kx="0" w14:ky="0" w14:algn="tl">
            <w14:srgbClr w14:val="000000">
              <w14:alpha w14:val="60000"/>
            </w14:srgbClr>
          </w14:shadow>
        </w:rPr>
        <w:t>О "</w:t>
      </w:r>
      <w:r w:rsidR="005205FC" w:rsidRPr="00EF3DC8">
        <w:rPr>
          <w:shd w:val="clear" w:color="auto" w:fill="FFFFFF"/>
          <w14:shadow w14:blurRad="50800" w14:dist="38100" w14:dir="2700000" w14:sx="100000" w14:sy="100000" w14:kx="0" w14:ky="0" w14:algn="tl">
            <w14:srgbClr w14:val="000000">
              <w14:alpha w14:val="60000"/>
            </w14:srgbClr>
          </w14:shadow>
        </w:rPr>
        <w:t>ОЭСК</w:t>
      </w:r>
      <w:r w:rsidR="00034807" w:rsidRPr="00EF3DC8">
        <w:rPr>
          <w:shd w:val="clear" w:color="auto" w:fill="FFFFFF"/>
          <w14:shadow w14:blurRad="50800" w14:dist="38100" w14:dir="2700000" w14:sx="100000" w14:sy="100000" w14:kx="0" w14:ky="0" w14:algn="tl">
            <w14:srgbClr w14:val="000000">
              <w14:alpha w14:val="60000"/>
            </w14:srgbClr>
          </w14:shadow>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AF5F34">
      <w:pPr>
        <w:pStyle w:val="34"/>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350B34" w:rsidRPr="00034807" w:rsidRDefault="00350B34" w:rsidP="00AF5F34">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d"/>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4E4D97">
            <w:pPr>
              <w:autoSpaceDE w:val="0"/>
              <w:autoSpaceDN w:val="0"/>
              <w:adjustRightInd w:val="0"/>
              <w:jc w:val="left"/>
              <w:rPr>
                <w:sz w:val="18"/>
                <w:szCs w:val="18"/>
              </w:rPr>
            </w:pPr>
            <w:r w:rsidRPr="00C05B5A">
              <w:rPr>
                <w:sz w:val="18"/>
                <w:szCs w:val="18"/>
              </w:rPr>
              <w:t xml:space="preserve">в соответствии с формой </w:t>
            </w:r>
            <w:r w:rsidR="00413912">
              <w:rPr>
                <w:sz w:val="18"/>
                <w:szCs w:val="18"/>
              </w:rPr>
              <w:t>1</w:t>
            </w:r>
            <w:r w:rsidRPr="00C05B5A">
              <w:rPr>
                <w:sz w:val="18"/>
                <w:szCs w:val="18"/>
              </w:rPr>
              <w:t xml:space="preserve">.4.2.1 Раздела </w:t>
            </w:r>
            <w:r w:rsidR="004E4D97">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295DCE">
            <w:pPr>
              <w:autoSpaceDE w:val="0"/>
              <w:autoSpaceDN w:val="0"/>
              <w:adjustRightInd w:val="0"/>
              <w:jc w:val="left"/>
              <w:rPr>
                <w:sz w:val="18"/>
                <w:szCs w:val="18"/>
              </w:rPr>
            </w:pPr>
            <w:r w:rsidRPr="007A22B1">
              <w:rPr>
                <w:sz w:val="18"/>
                <w:szCs w:val="18"/>
              </w:rPr>
              <w:t xml:space="preserve">в соответствии с </w:t>
            </w:r>
            <w:r w:rsidRPr="002A4C72">
              <w:rPr>
                <w:sz w:val="18"/>
                <w:szCs w:val="18"/>
              </w:rPr>
              <w:t xml:space="preserve">формой </w:t>
            </w:r>
            <w:r w:rsidR="004E4D97" w:rsidRPr="002A4C72">
              <w:rPr>
                <w:sz w:val="18"/>
                <w:szCs w:val="18"/>
              </w:rPr>
              <w:t>1</w:t>
            </w:r>
            <w:r w:rsidRPr="002A4C72">
              <w:rPr>
                <w:sz w:val="18"/>
                <w:szCs w:val="18"/>
              </w:rPr>
              <w:t>.4.2.</w:t>
            </w:r>
            <w:r w:rsidR="00295DCE" w:rsidRPr="002A4C72">
              <w:rPr>
                <w:sz w:val="18"/>
                <w:szCs w:val="18"/>
              </w:rPr>
              <w:t>2.</w:t>
            </w:r>
            <w:r w:rsidR="00295DCE">
              <w:rPr>
                <w:color w:val="FF0000"/>
                <w:sz w:val="18"/>
                <w:szCs w:val="18"/>
              </w:rPr>
              <w:t xml:space="preserve"> </w:t>
            </w:r>
            <w:r w:rsidRPr="007A22B1">
              <w:rPr>
                <w:sz w:val="18"/>
                <w:szCs w:val="18"/>
              </w:rPr>
              <w:t xml:space="preserve">Раздела </w:t>
            </w:r>
            <w:r w:rsidR="004E4D97">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4E4D97">
            <w:pPr>
              <w:autoSpaceDE w:val="0"/>
              <w:autoSpaceDN w:val="0"/>
              <w:adjustRightInd w:val="0"/>
              <w:jc w:val="left"/>
              <w:rPr>
                <w:sz w:val="18"/>
                <w:szCs w:val="18"/>
              </w:rPr>
            </w:pPr>
            <w:r w:rsidRPr="007A22B1">
              <w:rPr>
                <w:sz w:val="18"/>
                <w:szCs w:val="18"/>
              </w:rPr>
              <w:t xml:space="preserve">в соответствии с формой </w:t>
            </w:r>
            <w:r w:rsidR="004E4D97">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004E4D97">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на _______ лист___. (Приложение №__ к заявке на участие в конкурсе).</w:t>
      </w:r>
    </w:p>
    <w:p w:rsidR="00350B34" w:rsidRPr="007A22B1" w:rsidRDefault="00350B34" w:rsidP="00AF5F34">
      <w:pPr>
        <w:tabs>
          <w:tab w:val="left" w:pos="708"/>
        </w:tabs>
        <w:spacing w:after="0"/>
        <w:ind w:firstLine="540"/>
      </w:pPr>
      <w:r w:rsidRPr="007A22B1">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на ___ лист__.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p>
    <w:p w:rsidR="003F323D" w:rsidRPr="002D5FF1" w:rsidRDefault="00350B34" w:rsidP="002D5FF1">
      <w:pPr>
        <w:pStyle w:val="26"/>
        <w:spacing w:line="276" w:lineRule="auto"/>
        <w:ind w:left="0"/>
        <w:rPr>
          <w:bCs/>
          <w:iCs/>
          <w:szCs w:val="24"/>
        </w:rPr>
      </w:pPr>
      <w:r w:rsidRPr="007A22B1">
        <w:t>5. Если наши предложения, изложенные выше, будут приняты, мы берем на себя обязате</w:t>
      </w:r>
      <w:r w:rsidR="00C16E93">
        <w:t>л</w:t>
      </w:r>
      <w:r w:rsidR="00C16E93">
        <w:t>ь</w:t>
      </w:r>
      <w:r w:rsidRPr="007A22B1">
        <w:t xml:space="preserve">ство </w:t>
      </w:r>
      <w:r w:rsidR="007E0435">
        <w:t>выполнить работы</w:t>
      </w:r>
      <w:r w:rsidR="00326C2E" w:rsidRPr="007A22B1">
        <w:t xml:space="preserve"> </w:t>
      </w:r>
      <w:r w:rsidRPr="007A22B1">
        <w:t>в соответствии с требованиями конкурсной документации, утве</w:t>
      </w:r>
      <w:r w:rsidRPr="007A22B1">
        <w:t>р</w:t>
      </w:r>
      <w:r w:rsidRPr="007A22B1">
        <w:t xml:space="preserve">жденным </w:t>
      </w:r>
      <w:r w:rsidR="00E126BE" w:rsidRPr="002A4C72">
        <w:t>Т</w:t>
      </w:r>
      <w:r w:rsidRPr="002A4C72">
        <w:t>ехническим заданием</w:t>
      </w:r>
      <w:r w:rsidRPr="007A22B1">
        <w:t xml:space="preserve"> </w:t>
      </w:r>
      <w:r w:rsidR="002D58D0" w:rsidRPr="00F04720">
        <w:rPr>
          <w:bCs/>
          <w:iCs/>
        </w:rPr>
        <w:t>на выполнение работ по комплексному обследованию зд</w:t>
      </w:r>
      <w:r w:rsidR="002D58D0" w:rsidRPr="00F04720">
        <w:rPr>
          <w:bCs/>
          <w:iCs/>
        </w:rPr>
        <w:t>а</w:t>
      </w:r>
      <w:r w:rsidR="002D58D0" w:rsidRPr="00F04720">
        <w:rPr>
          <w:bCs/>
          <w:iCs/>
        </w:rPr>
        <w:t>ний и сооружений ОРУ на объектах ООО «ОЭСК»</w:t>
      </w:r>
      <w:r w:rsidR="002D5FF1" w:rsidRPr="00920A3A">
        <w:rPr>
          <w:bCs/>
          <w:iCs/>
          <w:szCs w:val="24"/>
        </w:rPr>
        <w:t>.</w:t>
      </w:r>
    </w:p>
    <w:p w:rsidR="00350B34" w:rsidRPr="007A22B1" w:rsidRDefault="002A4C72" w:rsidP="00C16E93">
      <w:pPr>
        <w:spacing w:after="0"/>
        <w:jc w:val="left"/>
      </w:pPr>
      <w:r>
        <w:t xml:space="preserve"> </w:t>
      </w:r>
      <w:proofErr w:type="gramStart"/>
      <w:r w:rsidR="00350B34" w:rsidRPr="007A22B1">
        <w:t>и</w:t>
      </w:r>
      <w:proofErr w:type="gramEnd"/>
      <w:r w:rsidR="00350B34" w:rsidRPr="007A22B1">
        <w:t xml:space="preserve"> согласно нашим предложениям, которые мы просим включить в договор.</w:t>
      </w:r>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w:t>
      </w:r>
      <w:proofErr w:type="gramEnd"/>
      <w:r w:rsidRPr="00AF5F34">
        <w:rPr>
          <w:rFonts w:ascii="Times New Roman" w:hAnsi="Times New Roman" w:cs="Times New Roman"/>
          <w:sz w:val="24"/>
          <w:szCs w:val="24"/>
        </w:rPr>
        <w:t>),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w:t>
      </w:r>
      <w:proofErr w:type="gramStart"/>
      <w:r w:rsidR="00350B34" w:rsidRPr="007A22B1">
        <w:t xml:space="preserve">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lastRenderedPageBreak/>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roofErr w:type="gramEnd"/>
    </w:p>
    <w:p w:rsidR="00350B34" w:rsidRPr="007A22B1" w:rsidRDefault="00ED52C2" w:rsidP="00AF5F34">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e"/>
        <w:tabs>
          <w:tab w:val="left" w:pos="708"/>
        </w:tabs>
        <w:spacing w:before="0"/>
        <w:ind w:firstLine="540"/>
        <w:rPr>
          <w:szCs w:val="24"/>
        </w:rPr>
      </w:pPr>
      <w:r>
        <w:rPr>
          <w:szCs w:val="24"/>
        </w:rPr>
        <w:t>9</w:t>
      </w:r>
      <w:r w:rsidR="00350B34" w:rsidRPr="007A22B1">
        <w:rPr>
          <w:szCs w:val="24"/>
        </w:rPr>
        <w:t>. В случае</w:t>
      </w:r>
      <w:proofErr w:type="gramStart"/>
      <w:r w:rsidR="00350B34" w:rsidRPr="007A22B1">
        <w:rPr>
          <w:szCs w:val="24"/>
        </w:rPr>
        <w:t>,</w:t>
      </w:r>
      <w:proofErr w:type="gramEnd"/>
      <w:r w:rsidR="00350B34"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e"/>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d"/>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d"/>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e"/>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e"/>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w:t>
      </w:r>
      <w:proofErr w:type="gramStart"/>
      <w:r w:rsidR="00350B34" w:rsidRPr="00AF5F34">
        <w:rPr>
          <w:szCs w:val="24"/>
        </w:rPr>
        <w:t xml:space="preserve">с даты </w:t>
      </w:r>
      <w:r w:rsidR="00237483" w:rsidRPr="007A22B1">
        <w:rPr>
          <w:szCs w:val="24"/>
        </w:rPr>
        <w:t>размещения</w:t>
      </w:r>
      <w:proofErr w:type="gramEnd"/>
      <w:r w:rsidR="00237483" w:rsidRPr="007A22B1">
        <w:rPr>
          <w:szCs w:val="24"/>
        </w:rPr>
        <w:t xml:space="preserve">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AF5F34">
        <w:rPr>
          <w:szCs w:val="24"/>
        </w:rPr>
        <w:t>e</w:t>
      </w:r>
      <w:r w:rsidR="00350B34" w:rsidRPr="007A22B1">
        <w:rPr>
          <w:szCs w:val="24"/>
        </w:rPr>
        <w:t>-</w:t>
      </w:r>
      <w:proofErr w:type="spellStart"/>
      <w:r w:rsidR="00350B34" w:rsidRPr="00AF5F34">
        <w:rPr>
          <w:szCs w:val="24"/>
        </w:rPr>
        <w:t>mail</w:t>
      </w:r>
      <w:proofErr w:type="spellEnd"/>
      <w:r w:rsidR="007D3B04">
        <w:rPr>
          <w:szCs w:val="24"/>
        </w:rPr>
        <w:t xml:space="preserve"> _______________.</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e"/>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К настоящей заявке прилагаются документы согласно описи на _____листах.</w:t>
      </w:r>
    </w:p>
    <w:p w:rsidR="00350B34" w:rsidRPr="007A22B1" w:rsidRDefault="00350B34" w:rsidP="00AF5F34">
      <w:pPr>
        <w:tabs>
          <w:tab w:val="left" w:pos="708"/>
        </w:tabs>
        <w:spacing w:after="0"/>
      </w:pPr>
      <w:bookmarkStart w:id="319"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105"/>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20" w:name="_Toc435008337"/>
      <w:r w:rsidRPr="00AF5F34">
        <w:rPr>
          <w:sz w:val="24"/>
          <w:szCs w:val="24"/>
        </w:rPr>
        <w:lastRenderedPageBreak/>
        <w:t>1</w:t>
      </w:r>
      <w:r w:rsidR="00350B34" w:rsidRPr="00AF5F34">
        <w:rPr>
          <w:sz w:val="24"/>
          <w:szCs w:val="24"/>
        </w:rPr>
        <w:t>.4.2.1. ФОРМА «ПРЕДЛОЖЕНИЕ О ЦЕНЕ ДОГОВОРА»</w:t>
      </w:r>
      <w:bookmarkEnd w:id="320"/>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w:t>
            </w:r>
          </w:p>
          <w:p w:rsidR="00350B34" w:rsidRPr="00AF5F34" w:rsidRDefault="00350B34" w:rsidP="00AF5F34">
            <w:pPr>
              <w:pStyle w:val="af4"/>
              <w:tabs>
                <w:tab w:val="left" w:pos="1980"/>
              </w:tabs>
              <w:spacing w:before="0"/>
              <w:jc w:val="center"/>
              <w:rPr>
                <w:b/>
              </w:rPr>
            </w:pPr>
            <w:proofErr w:type="gramStart"/>
            <w:r w:rsidRPr="00AF5F34">
              <w:rPr>
                <w:b/>
              </w:rPr>
              <w:t>п</w:t>
            </w:r>
            <w:proofErr w:type="gramEnd"/>
            <w:r w:rsidRPr="00AF5F34">
              <w:rPr>
                <w:b/>
              </w:rPr>
              <w:t>/п</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 xml:space="preserve">Наименование (перечень) </w:t>
            </w:r>
            <w:r w:rsidR="006D3467" w:rsidRPr="00AF5F34">
              <w:rPr>
                <w:b/>
              </w:rPr>
              <w:t>услуг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Итого стоимость</w:t>
            </w:r>
          </w:p>
          <w:p w:rsidR="00350B34" w:rsidRPr="00AF5F34" w:rsidRDefault="00350B34" w:rsidP="00AF5F34">
            <w:pPr>
              <w:pStyle w:val="af4"/>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4"/>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997A2F" w:rsidRDefault="00AF5F34" w:rsidP="00BD4B01">
      <w:pPr>
        <w:pStyle w:val="2"/>
        <w:rPr>
          <w:sz w:val="22"/>
          <w:szCs w:val="22"/>
        </w:rPr>
      </w:pPr>
      <w:bookmarkStart w:id="321" w:name="_Toc435008338"/>
      <w:bookmarkEnd w:id="319"/>
      <w:r w:rsidRPr="00997A2F">
        <w:rPr>
          <w:sz w:val="22"/>
          <w:szCs w:val="22"/>
        </w:rPr>
        <w:lastRenderedPageBreak/>
        <w:t>1</w:t>
      </w:r>
      <w:r w:rsidR="00350B34" w:rsidRPr="00997A2F">
        <w:rPr>
          <w:sz w:val="22"/>
          <w:szCs w:val="22"/>
        </w:rPr>
        <w:t xml:space="preserve">.4.2.2. ФОРМА </w:t>
      </w:r>
      <w:bookmarkEnd w:id="321"/>
      <w:r w:rsidR="00AA190C" w:rsidRPr="00997A2F">
        <w:rPr>
          <w:sz w:val="22"/>
          <w:szCs w:val="22"/>
        </w:rPr>
        <w:t>ПРЕДЛОЖЕНИЯ О ФУНКЦИОНАЛЬНЫХ ХАРАКТЕРИСТИКАХ (ПОТРЕБИТЕЛ</w:t>
      </w:r>
      <w:r w:rsidR="00AA190C" w:rsidRPr="00997A2F">
        <w:rPr>
          <w:sz w:val="22"/>
          <w:szCs w:val="22"/>
        </w:rPr>
        <w:t>Ь</w:t>
      </w:r>
      <w:r w:rsidR="00AA190C" w:rsidRPr="00997A2F">
        <w:rPr>
          <w:sz w:val="22"/>
          <w:szCs w:val="22"/>
        </w:rPr>
        <w:t>СКИХ СВОЙСТВАХ) И КАЧЕСТВЕННЫХ ХАРАКТЕРИСТИКАХ ТОВАРОВ  (КАЧЕСТВЕ Р</w:t>
      </w:r>
      <w:r w:rsidR="00AA190C" w:rsidRPr="00997A2F">
        <w:rPr>
          <w:sz w:val="22"/>
          <w:szCs w:val="22"/>
        </w:rPr>
        <w:t>А</w:t>
      </w:r>
      <w:r w:rsidR="00AA190C" w:rsidRPr="00997A2F">
        <w:rPr>
          <w:sz w:val="22"/>
          <w:szCs w:val="22"/>
        </w:rPr>
        <w:t>БОТ/УСЛУГ)</w:t>
      </w:r>
    </w:p>
    <w:p w:rsidR="00350B34" w:rsidRPr="00997A2F" w:rsidRDefault="00350B34" w:rsidP="00BD4B01">
      <w:pPr>
        <w:tabs>
          <w:tab w:val="left" w:pos="708"/>
        </w:tabs>
        <w:spacing w:after="0"/>
        <w:rPr>
          <w:b/>
          <w:sz w:val="22"/>
          <w:szCs w:val="22"/>
        </w:rPr>
      </w:pPr>
      <w:r w:rsidRPr="00997A2F">
        <w:rPr>
          <w:i/>
          <w:sz w:val="22"/>
          <w:szCs w:val="22"/>
        </w:rPr>
        <w:t>Дата, исх. номер</w:t>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b/>
          <w:sz w:val="22"/>
          <w:szCs w:val="22"/>
        </w:rPr>
        <w:t>Приложение № _</w:t>
      </w:r>
      <w:r w:rsidR="00715C21" w:rsidRPr="00997A2F">
        <w:rPr>
          <w:b/>
          <w:sz w:val="22"/>
          <w:szCs w:val="22"/>
        </w:rPr>
        <w:t>_ к</w:t>
      </w:r>
      <w:r w:rsidRPr="00997A2F">
        <w:rPr>
          <w:b/>
          <w:sz w:val="22"/>
          <w:szCs w:val="22"/>
        </w:rPr>
        <w:t xml:space="preserve"> заявке </w:t>
      </w:r>
      <w:proofErr w:type="gramStart"/>
      <w:r w:rsidRPr="00997A2F">
        <w:rPr>
          <w:b/>
          <w:sz w:val="22"/>
          <w:szCs w:val="22"/>
        </w:rPr>
        <w:t>на</w:t>
      </w:r>
      <w:proofErr w:type="gramEnd"/>
      <w:r w:rsidRPr="00997A2F">
        <w:rPr>
          <w:b/>
          <w:sz w:val="22"/>
          <w:szCs w:val="22"/>
        </w:rPr>
        <w:t xml:space="preserve"> </w:t>
      </w:r>
    </w:p>
    <w:p w:rsidR="00350B34" w:rsidRPr="00997A2F" w:rsidRDefault="00350B34" w:rsidP="00BD4B01">
      <w:pPr>
        <w:tabs>
          <w:tab w:val="left" w:pos="708"/>
        </w:tabs>
        <w:spacing w:after="0"/>
        <w:ind w:left="5760" w:firstLine="540"/>
        <w:rPr>
          <w:b/>
          <w:sz w:val="22"/>
          <w:szCs w:val="22"/>
        </w:rPr>
      </w:pPr>
      <w:r w:rsidRPr="00997A2F">
        <w:rPr>
          <w:b/>
          <w:sz w:val="22"/>
          <w:szCs w:val="22"/>
        </w:rPr>
        <w:t xml:space="preserve"> участие в конкурсе</w:t>
      </w:r>
    </w:p>
    <w:p w:rsidR="00350B34" w:rsidRPr="00997A2F" w:rsidRDefault="00350B34" w:rsidP="00BD4B01">
      <w:pPr>
        <w:tabs>
          <w:tab w:val="left" w:pos="708"/>
        </w:tabs>
        <w:spacing w:after="0"/>
        <w:ind w:left="5580"/>
        <w:jc w:val="left"/>
        <w:rPr>
          <w:b/>
          <w:sz w:val="22"/>
          <w:szCs w:val="22"/>
        </w:rPr>
      </w:pPr>
    </w:p>
    <w:p w:rsidR="00111CFE" w:rsidRPr="00997A2F" w:rsidRDefault="00111CFE" w:rsidP="00BD4B01">
      <w:pPr>
        <w:tabs>
          <w:tab w:val="left" w:pos="708"/>
        </w:tabs>
        <w:spacing w:after="0"/>
        <w:ind w:left="5580"/>
        <w:jc w:val="left"/>
        <w:rPr>
          <w:b/>
          <w:bCs/>
          <w:sz w:val="22"/>
          <w:szCs w:val="22"/>
        </w:rPr>
      </w:pPr>
      <w:r w:rsidRPr="00997A2F">
        <w:rPr>
          <w:b/>
          <w:bCs/>
          <w:sz w:val="22"/>
          <w:szCs w:val="22"/>
        </w:rPr>
        <w:t>Заказчику</w:t>
      </w:r>
    </w:p>
    <w:p w:rsidR="00350B34" w:rsidRPr="00997A2F" w:rsidRDefault="00111CFE" w:rsidP="00BD4B01">
      <w:pPr>
        <w:tabs>
          <w:tab w:val="left" w:pos="708"/>
        </w:tabs>
        <w:spacing w:after="0"/>
        <w:ind w:left="5580"/>
        <w:jc w:val="left"/>
        <w:rPr>
          <w:sz w:val="22"/>
          <w:szCs w:val="22"/>
        </w:rPr>
      </w:pPr>
      <w:r w:rsidRPr="00997A2F">
        <w:rPr>
          <w:b/>
          <w:bCs/>
          <w:sz w:val="22"/>
          <w:szCs w:val="22"/>
        </w:rPr>
        <w:t>______________________________________________________________________</w:t>
      </w:r>
    </w:p>
    <w:p w:rsidR="002D4BB0" w:rsidRPr="00997A2F" w:rsidRDefault="002D4BB0" w:rsidP="00BD4B01">
      <w:pPr>
        <w:tabs>
          <w:tab w:val="left" w:pos="708"/>
        </w:tabs>
        <w:jc w:val="center"/>
        <w:rPr>
          <w:sz w:val="22"/>
          <w:szCs w:val="22"/>
        </w:rPr>
      </w:pPr>
      <w:r w:rsidRPr="00997A2F">
        <w:rPr>
          <w:sz w:val="22"/>
          <w:szCs w:val="22"/>
        </w:rPr>
        <w:t>ПРЕДЛОЖЕНИЕ О КАЧЕСТВЕ УСЛУГ</w:t>
      </w:r>
    </w:p>
    <w:p w:rsidR="00350B34" w:rsidRPr="002D5FF1" w:rsidRDefault="00350B34" w:rsidP="002D5FF1">
      <w:pPr>
        <w:pStyle w:val="26"/>
        <w:spacing w:line="276" w:lineRule="auto"/>
        <w:ind w:left="0"/>
        <w:rPr>
          <w:bCs/>
          <w:iCs/>
          <w:szCs w:val="24"/>
        </w:rPr>
      </w:pPr>
      <w:r w:rsidRPr="00997A2F">
        <w:rPr>
          <w:sz w:val="22"/>
          <w:szCs w:val="22"/>
        </w:rPr>
        <w:t xml:space="preserve">1. Исполняя наши обязательства и изучив конкурсную документацию </w:t>
      </w:r>
      <w:r w:rsidR="002D58D0" w:rsidRPr="00F04720">
        <w:rPr>
          <w:bCs/>
          <w:iCs/>
        </w:rPr>
        <w:t>на выполнение работ по ко</w:t>
      </w:r>
      <w:r w:rsidR="002D58D0" w:rsidRPr="00F04720">
        <w:rPr>
          <w:bCs/>
          <w:iCs/>
        </w:rPr>
        <w:t>м</w:t>
      </w:r>
      <w:r w:rsidR="002D58D0" w:rsidRPr="00F04720">
        <w:rPr>
          <w:bCs/>
          <w:iCs/>
        </w:rPr>
        <w:t>плексному обследованию зданий и сооружений ОРУ на объектах ООО «ОЭСК»</w:t>
      </w:r>
      <w:r w:rsidR="002A4C72" w:rsidRPr="00997A2F">
        <w:rPr>
          <w:sz w:val="22"/>
          <w:szCs w:val="22"/>
        </w:rPr>
        <w:t xml:space="preserve">, </w:t>
      </w:r>
      <w:r w:rsidRPr="00997A2F">
        <w:rPr>
          <w:b/>
          <w:sz w:val="22"/>
          <w:szCs w:val="22"/>
        </w:rPr>
        <w:t xml:space="preserve"> </w:t>
      </w:r>
      <w:r w:rsidRPr="00997A2F">
        <w:rPr>
          <w:sz w:val="22"/>
          <w:szCs w:val="22"/>
        </w:rPr>
        <w:t xml:space="preserve">в том числе условия и порядок проведения настоящего конкурса, </w:t>
      </w:r>
      <w:r w:rsidR="006D3467" w:rsidRPr="00997A2F">
        <w:rPr>
          <w:sz w:val="22"/>
          <w:szCs w:val="22"/>
        </w:rPr>
        <w:t xml:space="preserve">проект договора, </w:t>
      </w:r>
      <w:r w:rsidR="0006469D" w:rsidRPr="00997A2F">
        <w:rPr>
          <w:sz w:val="22"/>
          <w:szCs w:val="22"/>
        </w:rPr>
        <w:t>Т</w:t>
      </w:r>
      <w:r w:rsidRPr="00997A2F">
        <w:rPr>
          <w:sz w:val="22"/>
          <w:szCs w:val="22"/>
        </w:rPr>
        <w:t>ехническое задание</w:t>
      </w:r>
      <w:r w:rsidR="0006469D" w:rsidRPr="00997A2F">
        <w:rPr>
          <w:sz w:val="22"/>
          <w:szCs w:val="22"/>
        </w:rPr>
        <w:t xml:space="preserve"> </w:t>
      </w:r>
      <w:r w:rsidR="00C87E7F" w:rsidRPr="00997A2F">
        <w:rPr>
          <w:bCs/>
          <w:iCs/>
          <w:sz w:val="22"/>
          <w:szCs w:val="22"/>
        </w:rPr>
        <w:t xml:space="preserve">конкурс </w:t>
      </w:r>
      <w:r w:rsidR="002D58D0" w:rsidRPr="00F04720">
        <w:rPr>
          <w:bCs/>
          <w:iCs/>
        </w:rPr>
        <w:t>на выполнение работ по комплексному обследованию зданий и сооружений ОРУ на объектах ООО «ОЭСК»</w:t>
      </w:r>
      <w:r w:rsidRPr="00997A2F">
        <w:rPr>
          <w:sz w:val="22"/>
          <w:szCs w:val="22"/>
        </w:rPr>
        <w:t>, мы</w:t>
      </w:r>
    </w:p>
    <w:p w:rsidR="00350B34" w:rsidRPr="00997A2F" w:rsidRDefault="00350B34" w:rsidP="00BD4B01">
      <w:pPr>
        <w:tabs>
          <w:tab w:val="left" w:pos="708"/>
        </w:tabs>
        <w:rPr>
          <w:sz w:val="22"/>
          <w:szCs w:val="22"/>
        </w:rPr>
      </w:pPr>
      <w:r w:rsidRPr="00997A2F">
        <w:rPr>
          <w:b/>
          <w:sz w:val="22"/>
          <w:szCs w:val="22"/>
        </w:rPr>
        <w:t>__________________________________________________________________________________</w:t>
      </w:r>
    </w:p>
    <w:p w:rsidR="00350B34" w:rsidRPr="00997A2F" w:rsidRDefault="00350B34" w:rsidP="00BD4B01">
      <w:pPr>
        <w:pStyle w:val="ad"/>
        <w:tabs>
          <w:tab w:val="left" w:pos="708"/>
        </w:tabs>
        <w:spacing w:after="0"/>
        <w:jc w:val="center"/>
        <w:rPr>
          <w:i/>
          <w:sz w:val="22"/>
          <w:szCs w:val="22"/>
          <w:vertAlign w:val="superscript"/>
        </w:rPr>
      </w:pPr>
      <w:r w:rsidRPr="00997A2F">
        <w:rPr>
          <w:i/>
          <w:sz w:val="22"/>
          <w:szCs w:val="22"/>
          <w:vertAlign w:val="superscript"/>
        </w:rPr>
        <w:t xml:space="preserve">(полное наименование организации  или Ф.И.О. Участника </w:t>
      </w:r>
      <w:r w:rsidR="00091DC2" w:rsidRPr="00997A2F">
        <w:rPr>
          <w:i/>
          <w:sz w:val="22"/>
          <w:szCs w:val="22"/>
          <w:vertAlign w:val="superscript"/>
        </w:rPr>
        <w:t>закупки</w:t>
      </w:r>
      <w:r w:rsidRPr="00997A2F">
        <w:rPr>
          <w:i/>
          <w:sz w:val="22"/>
          <w:szCs w:val="22"/>
          <w:vertAlign w:val="superscript"/>
        </w:rPr>
        <w:t>)</w:t>
      </w:r>
    </w:p>
    <w:p w:rsidR="00350B34" w:rsidRPr="00997A2F" w:rsidRDefault="00350B34" w:rsidP="00BD4B01">
      <w:pPr>
        <w:pStyle w:val="ad"/>
        <w:tabs>
          <w:tab w:val="left" w:pos="708"/>
        </w:tabs>
        <w:rPr>
          <w:sz w:val="22"/>
          <w:szCs w:val="22"/>
        </w:rPr>
      </w:pPr>
      <w:r w:rsidRPr="00997A2F">
        <w:rPr>
          <w:sz w:val="22"/>
          <w:szCs w:val="22"/>
        </w:rPr>
        <w:t>в лице ___________________________________________________________________________</w:t>
      </w:r>
    </w:p>
    <w:p w:rsidR="00350B34" w:rsidRPr="00997A2F" w:rsidRDefault="00350B34" w:rsidP="00BD4B01">
      <w:pPr>
        <w:pStyle w:val="ad"/>
        <w:tabs>
          <w:tab w:val="left" w:pos="708"/>
        </w:tabs>
        <w:spacing w:after="0"/>
        <w:jc w:val="center"/>
        <w:rPr>
          <w:i/>
          <w:sz w:val="22"/>
          <w:szCs w:val="22"/>
          <w:vertAlign w:val="superscript"/>
        </w:rPr>
      </w:pPr>
      <w:r w:rsidRPr="00997A2F">
        <w:rPr>
          <w:i/>
          <w:sz w:val="22"/>
          <w:szCs w:val="22"/>
          <w:vertAlign w:val="superscript"/>
        </w:rPr>
        <w:t>(наименование должности руководителя организации (уполномоченного лица), его Ф.И.О. (полностью))</w:t>
      </w:r>
    </w:p>
    <w:p w:rsidR="00350B34" w:rsidRPr="00997A2F" w:rsidRDefault="00350B34" w:rsidP="00BD4B01">
      <w:pPr>
        <w:pStyle w:val="ad"/>
        <w:tabs>
          <w:tab w:val="left" w:pos="708"/>
        </w:tabs>
        <w:rPr>
          <w:sz w:val="22"/>
          <w:szCs w:val="22"/>
        </w:rPr>
      </w:pPr>
      <w:r w:rsidRPr="00997A2F">
        <w:rPr>
          <w:sz w:val="22"/>
          <w:szCs w:val="22"/>
        </w:rPr>
        <w:t xml:space="preserve">уполномоченного в случае признания нас Победителем конкурса подписать договор, согласны </w:t>
      </w:r>
      <w:r w:rsidR="002D4BB0" w:rsidRPr="00997A2F">
        <w:rPr>
          <w:sz w:val="22"/>
          <w:szCs w:val="22"/>
        </w:rPr>
        <w:t xml:space="preserve">оказать услуги </w:t>
      </w:r>
      <w:r w:rsidRPr="00997A2F">
        <w:rPr>
          <w:sz w:val="22"/>
          <w:szCs w:val="22"/>
        </w:rPr>
        <w:t xml:space="preserve">в соответствии с требованиями конкурсной документации и на условиях, указанных </w:t>
      </w:r>
      <w:r w:rsidR="009F0F4B" w:rsidRPr="00997A2F">
        <w:rPr>
          <w:sz w:val="22"/>
          <w:szCs w:val="22"/>
        </w:rPr>
        <w:t>ниже</w:t>
      </w:r>
      <w:r w:rsidRPr="00997A2F">
        <w:rPr>
          <w:sz w:val="22"/>
          <w:szCs w:val="22"/>
        </w:rPr>
        <w:t>:</w:t>
      </w:r>
    </w:p>
    <w:p w:rsidR="00CB56B7" w:rsidRDefault="00CB56B7" w:rsidP="00570B22">
      <w:pPr>
        <w:widowControl w:val="0"/>
        <w:spacing w:after="0"/>
        <w:ind w:firstLine="708"/>
        <w:rPr>
          <w:i/>
          <w:sz w:val="22"/>
          <w:szCs w:val="22"/>
          <w:u w:val="single"/>
        </w:rPr>
      </w:pPr>
    </w:p>
    <w:p w:rsidR="00AF5F34" w:rsidRPr="00997A2F" w:rsidRDefault="00AF5F34" w:rsidP="002D5FF1">
      <w:pPr>
        <w:pStyle w:val="26"/>
        <w:spacing w:line="276" w:lineRule="auto"/>
        <w:ind w:left="0"/>
        <w:rPr>
          <w:i/>
          <w:sz w:val="22"/>
          <w:szCs w:val="22"/>
          <w:u w:val="single"/>
        </w:rPr>
      </w:pPr>
      <w:r w:rsidRPr="00997A2F">
        <w:rPr>
          <w:i/>
          <w:sz w:val="22"/>
          <w:szCs w:val="22"/>
          <w:u w:val="single"/>
        </w:rPr>
        <w:t xml:space="preserve">Участником закупки производится описание подлежащих </w:t>
      </w:r>
      <w:r w:rsidR="00C87E7F" w:rsidRPr="00997A2F">
        <w:rPr>
          <w:i/>
          <w:sz w:val="22"/>
          <w:szCs w:val="22"/>
          <w:u w:val="single"/>
        </w:rPr>
        <w:t xml:space="preserve">конкурс </w:t>
      </w:r>
      <w:r w:rsidR="002D58D0" w:rsidRPr="002D58D0">
        <w:rPr>
          <w:i/>
          <w:sz w:val="22"/>
          <w:szCs w:val="22"/>
          <w:u w:val="single"/>
        </w:rPr>
        <w:t>на выполнение работ по комплек</w:t>
      </w:r>
      <w:r w:rsidR="002D58D0" w:rsidRPr="002D58D0">
        <w:rPr>
          <w:i/>
          <w:sz w:val="22"/>
          <w:szCs w:val="22"/>
          <w:u w:val="single"/>
        </w:rPr>
        <w:t>с</w:t>
      </w:r>
      <w:r w:rsidR="002D58D0" w:rsidRPr="002D58D0">
        <w:rPr>
          <w:i/>
          <w:sz w:val="22"/>
          <w:szCs w:val="22"/>
          <w:u w:val="single"/>
        </w:rPr>
        <w:t>ному обследованию зданий и сооружений ОРУ на объектах ООО «ОЭСК»</w:t>
      </w:r>
      <w:r w:rsidR="002A4C72" w:rsidRPr="00997A2F">
        <w:rPr>
          <w:i/>
          <w:sz w:val="22"/>
          <w:szCs w:val="22"/>
          <w:u w:val="single"/>
        </w:rPr>
        <w:t xml:space="preserve">,  </w:t>
      </w:r>
    </w:p>
    <w:p w:rsidR="0006146A" w:rsidRPr="00997A2F" w:rsidRDefault="0006146A" w:rsidP="00BD4B01">
      <w:pPr>
        <w:pStyle w:val="ad"/>
        <w:tabs>
          <w:tab w:val="left" w:pos="708"/>
        </w:tabs>
        <w:jc w:val="center"/>
        <w:rPr>
          <w:b/>
          <w:i/>
          <w:sz w:val="22"/>
          <w:szCs w:val="22"/>
        </w:rPr>
      </w:pPr>
      <w:r w:rsidRPr="00997A2F">
        <w:rPr>
          <w:b/>
          <w:i/>
          <w:sz w:val="22"/>
          <w:szCs w:val="22"/>
        </w:rPr>
        <w:t>ДОПОЛНИТЕЛЬНЫЕ ПРЕДЛОЖЕНИЯ*</w:t>
      </w:r>
    </w:p>
    <w:p w:rsidR="002D4BB0" w:rsidRPr="00997A2F" w:rsidRDefault="00997A2F" w:rsidP="00575925">
      <w:pPr>
        <w:pStyle w:val="ad"/>
        <w:numPr>
          <w:ilvl w:val="0"/>
          <w:numId w:val="5"/>
        </w:numPr>
        <w:tabs>
          <w:tab w:val="left" w:pos="708"/>
        </w:tabs>
        <w:rPr>
          <w:b/>
          <w:i/>
          <w:sz w:val="22"/>
          <w:szCs w:val="22"/>
        </w:rPr>
      </w:pPr>
      <w:r w:rsidRPr="00997A2F">
        <w:rPr>
          <w:b/>
          <w:i/>
          <w:sz w:val="22"/>
          <w:szCs w:val="22"/>
        </w:rPr>
        <w:t>Является</w:t>
      </w:r>
      <w:r w:rsidR="0006146A" w:rsidRPr="00997A2F">
        <w:rPr>
          <w:b/>
          <w:i/>
          <w:sz w:val="22"/>
          <w:szCs w:val="22"/>
        </w:rPr>
        <w:t xml:space="preserve"> обязательным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2D4BB0" w:rsidRPr="00997A2F" w:rsidTr="00BD4B01">
        <w:trPr>
          <w:trHeight w:val="629"/>
        </w:trPr>
        <w:tc>
          <w:tcPr>
            <w:tcW w:w="763" w:type="dxa"/>
            <w:vAlign w:val="center"/>
          </w:tcPr>
          <w:p w:rsidR="002D4BB0" w:rsidRPr="00997A2F" w:rsidRDefault="002D4BB0" w:rsidP="00BD4B01">
            <w:pPr>
              <w:spacing w:after="0"/>
              <w:jc w:val="center"/>
              <w:rPr>
                <w:b/>
                <w:bCs/>
                <w:sz w:val="22"/>
                <w:szCs w:val="22"/>
              </w:rPr>
            </w:pPr>
            <w:r w:rsidRPr="00997A2F">
              <w:rPr>
                <w:b/>
                <w:bCs/>
                <w:sz w:val="22"/>
                <w:szCs w:val="22"/>
              </w:rPr>
              <w:t>№</w:t>
            </w:r>
          </w:p>
        </w:tc>
        <w:tc>
          <w:tcPr>
            <w:tcW w:w="5617" w:type="dxa"/>
            <w:vAlign w:val="center"/>
          </w:tcPr>
          <w:p w:rsidR="002D4BB0" w:rsidRPr="00997A2F" w:rsidRDefault="002D4BB0" w:rsidP="00BD4B01">
            <w:pPr>
              <w:spacing w:after="0"/>
              <w:jc w:val="center"/>
              <w:rPr>
                <w:b/>
                <w:bCs/>
                <w:sz w:val="22"/>
                <w:szCs w:val="22"/>
              </w:rPr>
            </w:pPr>
            <w:r w:rsidRPr="00997A2F">
              <w:rPr>
                <w:b/>
                <w:bCs/>
                <w:sz w:val="22"/>
                <w:szCs w:val="22"/>
              </w:rPr>
              <w:t>Наименование показателя</w:t>
            </w:r>
          </w:p>
        </w:tc>
        <w:tc>
          <w:tcPr>
            <w:tcW w:w="3543" w:type="dxa"/>
            <w:vAlign w:val="center"/>
          </w:tcPr>
          <w:p w:rsidR="002D4BB0" w:rsidRPr="00997A2F" w:rsidRDefault="002D4BB0" w:rsidP="00BD4B01">
            <w:pPr>
              <w:spacing w:after="0"/>
              <w:jc w:val="center"/>
              <w:rPr>
                <w:b/>
                <w:bCs/>
                <w:sz w:val="22"/>
                <w:szCs w:val="22"/>
              </w:rPr>
            </w:pPr>
            <w:r w:rsidRPr="00997A2F">
              <w:rPr>
                <w:b/>
                <w:bCs/>
                <w:sz w:val="22"/>
                <w:szCs w:val="22"/>
              </w:rPr>
              <w:t>Данные участника закупки</w:t>
            </w:r>
          </w:p>
        </w:tc>
      </w:tr>
      <w:tr w:rsidR="00997A2F" w:rsidRPr="00997A2F" w:rsidTr="008D6B7E">
        <w:trPr>
          <w:trHeight w:val="924"/>
        </w:trPr>
        <w:tc>
          <w:tcPr>
            <w:tcW w:w="763" w:type="dxa"/>
            <w:vAlign w:val="center"/>
          </w:tcPr>
          <w:p w:rsidR="00997A2F" w:rsidRPr="00997A2F" w:rsidRDefault="00997A2F" w:rsidP="00F26FE6">
            <w:pPr>
              <w:spacing w:after="0"/>
              <w:jc w:val="center"/>
              <w:rPr>
                <w:sz w:val="22"/>
                <w:szCs w:val="22"/>
              </w:rPr>
            </w:pPr>
            <w:r w:rsidRPr="00997A2F">
              <w:rPr>
                <w:sz w:val="22"/>
                <w:szCs w:val="22"/>
              </w:rPr>
              <w:t>1.</w:t>
            </w:r>
          </w:p>
        </w:tc>
        <w:tc>
          <w:tcPr>
            <w:tcW w:w="5617" w:type="dxa"/>
            <w:vAlign w:val="bottom"/>
          </w:tcPr>
          <w:p w:rsidR="00997A2F" w:rsidRPr="00997A2F" w:rsidRDefault="00997A2F" w:rsidP="00F26FE6">
            <w:pPr>
              <w:suppressAutoHyphens/>
              <w:rPr>
                <w:rFonts w:eastAsia="Calibri"/>
                <w:b/>
                <w:sz w:val="22"/>
                <w:szCs w:val="22"/>
              </w:rPr>
            </w:pPr>
            <w:r w:rsidRPr="00997A2F">
              <w:rPr>
                <w:b/>
                <w:sz w:val="22"/>
                <w:szCs w:val="22"/>
                <w:u w:val="single"/>
              </w:rPr>
              <w:t>Показатель 1.</w:t>
            </w:r>
            <w:r w:rsidRPr="00997A2F">
              <w:rPr>
                <w:sz w:val="22"/>
                <w:szCs w:val="22"/>
              </w:rPr>
              <w:t xml:space="preserve"> </w:t>
            </w:r>
            <w:r w:rsidR="002D58D0">
              <w:rPr>
                <w:rFonts w:cs="Arial"/>
                <w:sz w:val="22"/>
                <w:szCs w:val="22"/>
              </w:rPr>
              <w:t>Нет договоров</w:t>
            </w:r>
          </w:p>
        </w:tc>
        <w:tc>
          <w:tcPr>
            <w:tcW w:w="3543" w:type="dxa"/>
            <w:vAlign w:val="center"/>
          </w:tcPr>
          <w:p w:rsidR="00997A2F" w:rsidRPr="00997A2F" w:rsidRDefault="00997A2F" w:rsidP="00F26FE6">
            <w:pPr>
              <w:spacing w:after="0"/>
              <w:jc w:val="center"/>
              <w:rPr>
                <w:i/>
                <w:sz w:val="22"/>
                <w:szCs w:val="22"/>
              </w:rPr>
            </w:pPr>
            <w:r w:rsidRPr="00997A2F">
              <w:rPr>
                <w:i/>
                <w:sz w:val="22"/>
                <w:szCs w:val="22"/>
              </w:rPr>
              <w:t xml:space="preserve">Предоставляется в произвольной форме в соответствии с </w:t>
            </w:r>
            <w:proofErr w:type="spellStart"/>
            <w:r w:rsidRPr="00997A2F">
              <w:rPr>
                <w:i/>
                <w:sz w:val="22"/>
                <w:szCs w:val="22"/>
              </w:rPr>
              <w:t>пп</w:t>
            </w:r>
            <w:proofErr w:type="spellEnd"/>
            <w:r w:rsidRPr="00997A2F">
              <w:rPr>
                <w:i/>
                <w:sz w:val="22"/>
                <w:szCs w:val="22"/>
              </w:rPr>
              <w:t>. 2 Приложения № 1 к Информацио</w:t>
            </w:r>
            <w:r w:rsidRPr="00997A2F">
              <w:rPr>
                <w:i/>
                <w:sz w:val="22"/>
                <w:szCs w:val="22"/>
              </w:rPr>
              <w:t>н</w:t>
            </w:r>
            <w:r w:rsidRPr="00997A2F">
              <w:rPr>
                <w:i/>
                <w:sz w:val="22"/>
                <w:szCs w:val="22"/>
              </w:rPr>
              <w:t>ной карте.</w:t>
            </w:r>
          </w:p>
        </w:tc>
      </w:tr>
      <w:tr w:rsidR="00997A2F" w:rsidRPr="00997A2F" w:rsidTr="008D6B7E">
        <w:trPr>
          <w:trHeight w:val="924"/>
        </w:trPr>
        <w:tc>
          <w:tcPr>
            <w:tcW w:w="763" w:type="dxa"/>
            <w:vAlign w:val="center"/>
          </w:tcPr>
          <w:p w:rsidR="00997A2F" w:rsidRPr="00997A2F" w:rsidRDefault="00997A2F" w:rsidP="00F26FE6">
            <w:pPr>
              <w:spacing w:after="0"/>
              <w:jc w:val="center"/>
              <w:rPr>
                <w:sz w:val="22"/>
                <w:szCs w:val="22"/>
              </w:rPr>
            </w:pPr>
            <w:r w:rsidRPr="00997A2F">
              <w:rPr>
                <w:sz w:val="22"/>
                <w:szCs w:val="22"/>
              </w:rPr>
              <w:t>2.</w:t>
            </w:r>
          </w:p>
        </w:tc>
        <w:tc>
          <w:tcPr>
            <w:tcW w:w="5617" w:type="dxa"/>
            <w:vAlign w:val="bottom"/>
          </w:tcPr>
          <w:p w:rsidR="00997A2F" w:rsidRPr="00997A2F" w:rsidRDefault="00997A2F" w:rsidP="000B51EF">
            <w:pPr>
              <w:spacing w:after="0"/>
              <w:rPr>
                <w:sz w:val="22"/>
                <w:szCs w:val="22"/>
              </w:rPr>
            </w:pPr>
            <w:r w:rsidRPr="00997A2F">
              <w:rPr>
                <w:b/>
                <w:sz w:val="22"/>
                <w:szCs w:val="22"/>
                <w:u w:val="single"/>
              </w:rPr>
              <w:t>Показатель 2.</w:t>
            </w:r>
            <w:r w:rsidRPr="00997A2F">
              <w:rPr>
                <w:sz w:val="22"/>
                <w:szCs w:val="22"/>
              </w:rPr>
              <w:t xml:space="preserve"> </w:t>
            </w:r>
            <w:r w:rsidR="002D58D0">
              <w:rPr>
                <w:rFonts w:cs="Arial"/>
                <w:sz w:val="22"/>
                <w:szCs w:val="22"/>
              </w:rPr>
              <w:t>до 2 договоров включительно</w:t>
            </w:r>
          </w:p>
        </w:tc>
        <w:tc>
          <w:tcPr>
            <w:tcW w:w="3543" w:type="dxa"/>
            <w:vAlign w:val="center"/>
          </w:tcPr>
          <w:p w:rsidR="00997A2F" w:rsidRPr="00997A2F" w:rsidRDefault="00997A2F" w:rsidP="00F26FE6">
            <w:pPr>
              <w:spacing w:after="0"/>
              <w:jc w:val="center"/>
              <w:rPr>
                <w:i/>
                <w:sz w:val="22"/>
                <w:szCs w:val="22"/>
              </w:rPr>
            </w:pPr>
            <w:r w:rsidRPr="00997A2F">
              <w:rPr>
                <w:i/>
                <w:sz w:val="22"/>
                <w:szCs w:val="22"/>
              </w:rPr>
              <w:t xml:space="preserve">Предоставляется в произвольной форме в соответствии с </w:t>
            </w:r>
            <w:proofErr w:type="spellStart"/>
            <w:r w:rsidRPr="00997A2F">
              <w:rPr>
                <w:i/>
                <w:sz w:val="22"/>
                <w:szCs w:val="22"/>
              </w:rPr>
              <w:t>пп</w:t>
            </w:r>
            <w:proofErr w:type="spellEnd"/>
            <w:r w:rsidRPr="00997A2F">
              <w:rPr>
                <w:i/>
                <w:sz w:val="22"/>
                <w:szCs w:val="22"/>
              </w:rPr>
              <w:t>. 2 Приложения № 1 к Информацио</w:t>
            </w:r>
            <w:r w:rsidRPr="00997A2F">
              <w:rPr>
                <w:i/>
                <w:sz w:val="22"/>
                <w:szCs w:val="22"/>
              </w:rPr>
              <w:t>н</w:t>
            </w:r>
            <w:r w:rsidRPr="00997A2F">
              <w:rPr>
                <w:i/>
                <w:sz w:val="22"/>
                <w:szCs w:val="22"/>
              </w:rPr>
              <w:t>ной карте</w:t>
            </w:r>
          </w:p>
        </w:tc>
      </w:tr>
      <w:tr w:rsidR="00997A2F" w:rsidRPr="00997A2F" w:rsidTr="008D6B7E">
        <w:trPr>
          <w:trHeight w:val="924"/>
        </w:trPr>
        <w:tc>
          <w:tcPr>
            <w:tcW w:w="763" w:type="dxa"/>
            <w:vAlign w:val="center"/>
          </w:tcPr>
          <w:p w:rsidR="00997A2F" w:rsidRPr="00997A2F" w:rsidRDefault="00997A2F" w:rsidP="00F26FE6">
            <w:pPr>
              <w:spacing w:after="0"/>
              <w:jc w:val="center"/>
              <w:rPr>
                <w:sz w:val="22"/>
                <w:szCs w:val="22"/>
              </w:rPr>
            </w:pPr>
            <w:r w:rsidRPr="00997A2F">
              <w:rPr>
                <w:sz w:val="22"/>
                <w:szCs w:val="22"/>
              </w:rPr>
              <w:t>3.</w:t>
            </w:r>
          </w:p>
        </w:tc>
        <w:tc>
          <w:tcPr>
            <w:tcW w:w="5617" w:type="dxa"/>
            <w:vAlign w:val="bottom"/>
          </w:tcPr>
          <w:p w:rsidR="00997A2F" w:rsidRPr="00997A2F" w:rsidRDefault="00997A2F" w:rsidP="00F26FE6">
            <w:pPr>
              <w:tabs>
                <w:tab w:val="left" w:pos="0"/>
                <w:tab w:val="left" w:pos="353"/>
              </w:tabs>
              <w:suppressAutoHyphens/>
              <w:ind w:right="113"/>
              <w:rPr>
                <w:sz w:val="22"/>
                <w:szCs w:val="22"/>
              </w:rPr>
            </w:pPr>
            <w:r w:rsidRPr="00997A2F">
              <w:rPr>
                <w:b/>
                <w:sz w:val="22"/>
                <w:szCs w:val="22"/>
                <w:u w:val="single"/>
              </w:rPr>
              <w:t>Показатель 3.</w:t>
            </w:r>
            <w:r w:rsidRPr="00997A2F">
              <w:rPr>
                <w:sz w:val="22"/>
                <w:szCs w:val="22"/>
              </w:rPr>
              <w:t xml:space="preserve"> </w:t>
            </w:r>
            <w:r w:rsidR="002D58D0">
              <w:rPr>
                <w:rFonts w:cs="Arial"/>
                <w:sz w:val="22"/>
                <w:szCs w:val="22"/>
              </w:rPr>
              <w:t>от 3 до 9 договоров включительно</w:t>
            </w:r>
          </w:p>
        </w:tc>
        <w:tc>
          <w:tcPr>
            <w:tcW w:w="3543" w:type="dxa"/>
            <w:vAlign w:val="center"/>
          </w:tcPr>
          <w:p w:rsidR="00997A2F" w:rsidRPr="00997A2F" w:rsidRDefault="00997A2F" w:rsidP="00F26FE6">
            <w:pPr>
              <w:spacing w:after="0"/>
              <w:jc w:val="center"/>
              <w:rPr>
                <w:i/>
                <w:sz w:val="22"/>
                <w:szCs w:val="22"/>
              </w:rPr>
            </w:pPr>
            <w:r w:rsidRPr="00997A2F">
              <w:rPr>
                <w:i/>
                <w:sz w:val="22"/>
                <w:szCs w:val="22"/>
              </w:rPr>
              <w:t xml:space="preserve">Предоставляется в произвольной форме в соответствии с </w:t>
            </w:r>
            <w:proofErr w:type="spellStart"/>
            <w:r w:rsidRPr="00997A2F">
              <w:rPr>
                <w:i/>
                <w:sz w:val="22"/>
                <w:szCs w:val="22"/>
              </w:rPr>
              <w:t>пп</w:t>
            </w:r>
            <w:proofErr w:type="spellEnd"/>
            <w:r w:rsidRPr="00997A2F">
              <w:rPr>
                <w:i/>
                <w:sz w:val="22"/>
                <w:szCs w:val="22"/>
              </w:rPr>
              <w:t>. 2 Приложения № 1 к Информацио</w:t>
            </w:r>
            <w:r w:rsidRPr="00997A2F">
              <w:rPr>
                <w:i/>
                <w:sz w:val="22"/>
                <w:szCs w:val="22"/>
              </w:rPr>
              <w:t>н</w:t>
            </w:r>
            <w:r w:rsidRPr="00997A2F">
              <w:rPr>
                <w:i/>
                <w:sz w:val="22"/>
                <w:szCs w:val="22"/>
              </w:rPr>
              <w:t>ной карте.</w:t>
            </w:r>
          </w:p>
        </w:tc>
      </w:tr>
      <w:tr w:rsidR="00CB56B7" w:rsidRPr="00997A2F" w:rsidTr="008D6B7E">
        <w:trPr>
          <w:trHeight w:val="924"/>
        </w:trPr>
        <w:tc>
          <w:tcPr>
            <w:tcW w:w="763" w:type="dxa"/>
            <w:vAlign w:val="center"/>
          </w:tcPr>
          <w:p w:rsidR="00CB56B7" w:rsidRPr="00997A2F" w:rsidRDefault="00CB56B7" w:rsidP="00F26FE6">
            <w:pPr>
              <w:spacing w:after="0"/>
              <w:jc w:val="center"/>
              <w:rPr>
                <w:sz w:val="22"/>
                <w:szCs w:val="22"/>
              </w:rPr>
            </w:pPr>
            <w:r>
              <w:rPr>
                <w:sz w:val="22"/>
                <w:szCs w:val="22"/>
              </w:rPr>
              <w:t>4.</w:t>
            </w:r>
          </w:p>
        </w:tc>
        <w:tc>
          <w:tcPr>
            <w:tcW w:w="5617" w:type="dxa"/>
            <w:vAlign w:val="bottom"/>
          </w:tcPr>
          <w:p w:rsidR="00CB56B7" w:rsidRPr="00997A2F" w:rsidRDefault="00CB56B7" w:rsidP="00F26FE6">
            <w:pPr>
              <w:tabs>
                <w:tab w:val="left" w:pos="0"/>
                <w:tab w:val="left" w:pos="353"/>
              </w:tabs>
              <w:suppressAutoHyphens/>
              <w:ind w:right="113"/>
              <w:rPr>
                <w:b/>
                <w:sz w:val="22"/>
                <w:szCs w:val="22"/>
                <w:u w:val="single"/>
              </w:rPr>
            </w:pPr>
            <w:r w:rsidRPr="00B440CF">
              <w:rPr>
                <w:b/>
                <w:u w:val="single"/>
              </w:rPr>
              <w:t xml:space="preserve">Показатель </w:t>
            </w:r>
            <w:r>
              <w:rPr>
                <w:b/>
                <w:u w:val="single"/>
              </w:rPr>
              <w:t>4</w:t>
            </w:r>
            <w:r w:rsidRPr="00CB56B7">
              <w:t xml:space="preserve">. </w:t>
            </w:r>
            <w:r w:rsidR="002D58D0">
              <w:rPr>
                <w:rFonts w:cs="Arial"/>
                <w:sz w:val="22"/>
                <w:szCs w:val="22"/>
              </w:rPr>
              <w:t>от 10 до 14 договоров включительно</w:t>
            </w:r>
          </w:p>
        </w:tc>
        <w:tc>
          <w:tcPr>
            <w:tcW w:w="3543" w:type="dxa"/>
            <w:vAlign w:val="center"/>
          </w:tcPr>
          <w:p w:rsidR="00CB56B7" w:rsidRPr="00997A2F" w:rsidRDefault="00CB56B7" w:rsidP="00F26FE6">
            <w:pPr>
              <w:spacing w:after="0"/>
              <w:jc w:val="center"/>
              <w:rPr>
                <w:i/>
                <w:sz w:val="22"/>
                <w:szCs w:val="22"/>
              </w:rPr>
            </w:pPr>
            <w:r w:rsidRPr="00997A2F">
              <w:rPr>
                <w:i/>
                <w:sz w:val="22"/>
                <w:szCs w:val="22"/>
              </w:rPr>
              <w:t xml:space="preserve">Предоставляется в произвольной форме в соответствии с </w:t>
            </w:r>
            <w:proofErr w:type="spellStart"/>
            <w:r w:rsidRPr="00997A2F">
              <w:rPr>
                <w:i/>
                <w:sz w:val="22"/>
                <w:szCs w:val="22"/>
              </w:rPr>
              <w:t>пп</w:t>
            </w:r>
            <w:proofErr w:type="spellEnd"/>
            <w:r w:rsidRPr="00997A2F">
              <w:rPr>
                <w:i/>
                <w:sz w:val="22"/>
                <w:szCs w:val="22"/>
              </w:rPr>
              <w:t>. 2 Приложения № 1 к Информацио</w:t>
            </w:r>
            <w:r w:rsidRPr="00997A2F">
              <w:rPr>
                <w:i/>
                <w:sz w:val="22"/>
                <w:szCs w:val="22"/>
              </w:rPr>
              <w:t>н</w:t>
            </w:r>
            <w:r w:rsidRPr="00997A2F">
              <w:rPr>
                <w:i/>
                <w:sz w:val="22"/>
                <w:szCs w:val="22"/>
              </w:rPr>
              <w:t>ной карте.</w:t>
            </w:r>
          </w:p>
        </w:tc>
      </w:tr>
      <w:tr w:rsidR="002D58D0" w:rsidRPr="00997A2F" w:rsidTr="008D6B7E">
        <w:trPr>
          <w:trHeight w:val="924"/>
        </w:trPr>
        <w:tc>
          <w:tcPr>
            <w:tcW w:w="763" w:type="dxa"/>
            <w:vAlign w:val="center"/>
          </w:tcPr>
          <w:p w:rsidR="002D58D0" w:rsidRPr="00997A2F" w:rsidRDefault="002D58D0" w:rsidP="00451B59">
            <w:pPr>
              <w:spacing w:after="0"/>
              <w:jc w:val="center"/>
              <w:rPr>
                <w:sz w:val="22"/>
                <w:szCs w:val="22"/>
              </w:rPr>
            </w:pPr>
            <w:r>
              <w:rPr>
                <w:sz w:val="22"/>
                <w:szCs w:val="22"/>
              </w:rPr>
              <w:t>5.</w:t>
            </w:r>
          </w:p>
        </w:tc>
        <w:tc>
          <w:tcPr>
            <w:tcW w:w="5617" w:type="dxa"/>
            <w:vAlign w:val="bottom"/>
          </w:tcPr>
          <w:p w:rsidR="002D58D0" w:rsidRPr="00997A2F" w:rsidRDefault="002D58D0" w:rsidP="002D58D0">
            <w:pPr>
              <w:tabs>
                <w:tab w:val="left" w:pos="0"/>
                <w:tab w:val="left" w:pos="353"/>
              </w:tabs>
              <w:suppressAutoHyphens/>
              <w:ind w:right="113"/>
              <w:rPr>
                <w:b/>
                <w:sz w:val="22"/>
                <w:szCs w:val="22"/>
                <w:u w:val="single"/>
              </w:rPr>
            </w:pPr>
            <w:r w:rsidRPr="00B440CF">
              <w:rPr>
                <w:b/>
                <w:u w:val="single"/>
              </w:rPr>
              <w:t xml:space="preserve">Показатель </w:t>
            </w:r>
            <w:r>
              <w:rPr>
                <w:b/>
                <w:u w:val="single"/>
              </w:rPr>
              <w:t>5</w:t>
            </w:r>
            <w:r w:rsidRPr="00CB56B7">
              <w:t xml:space="preserve">. </w:t>
            </w:r>
            <w:r>
              <w:rPr>
                <w:rFonts w:cs="Arial"/>
                <w:sz w:val="22"/>
                <w:szCs w:val="22"/>
              </w:rPr>
              <w:t>от 15 до 19 договоров включительно</w:t>
            </w:r>
          </w:p>
        </w:tc>
        <w:tc>
          <w:tcPr>
            <w:tcW w:w="3543" w:type="dxa"/>
            <w:vAlign w:val="center"/>
          </w:tcPr>
          <w:p w:rsidR="002D58D0" w:rsidRPr="00997A2F" w:rsidRDefault="002D58D0" w:rsidP="00451B59">
            <w:pPr>
              <w:spacing w:after="0"/>
              <w:jc w:val="center"/>
              <w:rPr>
                <w:i/>
                <w:sz w:val="22"/>
                <w:szCs w:val="22"/>
              </w:rPr>
            </w:pPr>
            <w:r w:rsidRPr="00997A2F">
              <w:rPr>
                <w:i/>
                <w:sz w:val="22"/>
                <w:szCs w:val="22"/>
              </w:rPr>
              <w:t xml:space="preserve">Предоставляется в произвольной форме в соответствии с </w:t>
            </w:r>
            <w:proofErr w:type="spellStart"/>
            <w:r w:rsidRPr="00997A2F">
              <w:rPr>
                <w:i/>
                <w:sz w:val="22"/>
                <w:szCs w:val="22"/>
              </w:rPr>
              <w:t>пп</w:t>
            </w:r>
            <w:proofErr w:type="spellEnd"/>
            <w:r w:rsidRPr="00997A2F">
              <w:rPr>
                <w:i/>
                <w:sz w:val="22"/>
                <w:szCs w:val="22"/>
              </w:rPr>
              <w:t>. 2 Приложения № 1 к Информацио</w:t>
            </w:r>
            <w:r w:rsidRPr="00997A2F">
              <w:rPr>
                <w:i/>
                <w:sz w:val="22"/>
                <w:szCs w:val="22"/>
              </w:rPr>
              <w:t>н</w:t>
            </w:r>
            <w:r w:rsidRPr="00997A2F">
              <w:rPr>
                <w:i/>
                <w:sz w:val="22"/>
                <w:szCs w:val="22"/>
              </w:rPr>
              <w:t>ной карте.</w:t>
            </w:r>
          </w:p>
        </w:tc>
      </w:tr>
      <w:tr w:rsidR="002D58D0" w:rsidRPr="00997A2F" w:rsidTr="008D6B7E">
        <w:trPr>
          <w:trHeight w:val="924"/>
        </w:trPr>
        <w:tc>
          <w:tcPr>
            <w:tcW w:w="763" w:type="dxa"/>
            <w:vAlign w:val="center"/>
          </w:tcPr>
          <w:p w:rsidR="002D58D0" w:rsidRPr="00997A2F" w:rsidRDefault="002D58D0" w:rsidP="00451B59">
            <w:pPr>
              <w:spacing w:after="0"/>
              <w:jc w:val="center"/>
              <w:rPr>
                <w:sz w:val="22"/>
                <w:szCs w:val="22"/>
              </w:rPr>
            </w:pPr>
            <w:r>
              <w:rPr>
                <w:sz w:val="22"/>
                <w:szCs w:val="22"/>
              </w:rPr>
              <w:t>6.</w:t>
            </w:r>
          </w:p>
        </w:tc>
        <w:tc>
          <w:tcPr>
            <w:tcW w:w="5617" w:type="dxa"/>
            <w:vAlign w:val="bottom"/>
          </w:tcPr>
          <w:p w:rsidR="002D58D0" w:rsidRPr="00997A2F" w:rsidRDefault="002D58D0" w:rsidP="002D58D0">
            <w:pPr>
              <w:tabs>
                <w:tab w:val="left" w:pos="0"/>
                <w:tab w:val="left" w:pos="353"/>
              </w:tabs>
              <w:suppressAutoHyphens/>
              <w:ind w:right="113"/>
              <w:rPr>
                <w:b/>
                <w:sz w:val="22"/>
                <w:szCs w:val="22"/>
                <w:u w:val="single"/>
              </w:rPr>
            </w:pPr>
            <w:r w:rsidRPr="00B440CF">
              <w:rPr>
                <w:b/>
                <w:u w:val="single"/>
              </w:rPr>
              <w:t xml:space="preserve">Показатель </w:t>
            </w:r>
            <w:r>
              <w:rPr>
                <w:b/>
                <w:u w:val="single"/>
              </w:rPr>
              <w:t>6</w:t>
            </w:r>
            <w:r w:rsidRPr="00CB56B7">
              <w:t xml:space="preserve">. </w:t>
            </w:r>
            <w:r>
              <w:rPr>
                <w:rFonts w:cs="Arial"/>
                <w:sz w:val="22"/>
                <w:szCs w:val="22"/>
              </w:rPr>
              <w:t>до 20 договоров</w:t>
            </w:r>
          </w:p>
        </w:tc>
        <w:tc>
          <w:tcPr>
            <w:tcW w:w="3543" w:type="dxa"/>
            <w:vAlign w:val="center"/>
          </w:tcPr>
          <w:p w:rsidR="002D58D0" w:rsidRPr="00997A2F" w:rsidRDefault="002D58D0" w:rsidP="00451B59">
            <w:pPr>
              <w:spacing w:after="0"/>
              <w:jc w:val="center"/>
              <w:rPr>
                <w:i/>
                <w:sz w:val="22"/>
                <w:szCs w:val="22"/>
              </w:rPr>
            </w:pPr>
            <w:r w:rsidRPr="00997A2F">
              <w:rPr>
                <w:i/>
                <w:sz w:val="22"/>
                <w:szCs w:val="22"/>
              </w:rPr>
              <w:t xml:space="preserve">Предоставляется в произвольной форме в соответствии с </w:t>
            </w:r>
            <w:proofErr w:type="spellStart"/>
            <w:r w:rsidRPr="00997A2F">
              <w:rPr>
                <w:i/>
                <w:sz w:val="22"/>
                <w:szCs w:val="22"/>
              </w:rPr>
              <w:t>пп</w:t>
            </w:r>
            <w:proofErr w:type="spellEnd"/>
            <w:r w:rsidRPr="00997A2F">
              <w:rPr>
                <w:i/>
                <w:sz w:val="22"/>
                <w:szCs w:val="22"/>
              </w:rPr>
              <w:t>. 2 Приложения № 1 к Информацио</w:t>
            </w:r>
            <w:r w:rsidRPr="00997A2F">
              <w:rPr>
                <w:i/>
                <w:sz w:val="22"/>
                <w:szCs w:val="22"/>
              </w:rPr>
              <w:t>н</w:t>
            </w:r>
            <w:r w:rsidRPr="00997A2F">
              <w:rPr>
                <w:i/>
                <w:sz w:val="22"/>
                <w:szCs w:val="22"/>
              </w:rPr>
              <w:t>ной карте.</w:t>
            </w:r>
          </w:p>
        </w:tc>
      </w:tr>
    </w:tbl>
    <w:p w:rsidR="00350B34" w:rsidRPr="00997A2F" w:rsidRDefault="00350B34" w:rsidP="001D0F88">
      <w:pPr>
        <w:pStyle w:val="ad"/>
        <w:numPr>
          <w:ilvl w:val="0"/>
          <w:numId w:val="5"/>
        </w:numPr>
        <w:tabs>
          <w:tab w:val="left" w:pos="708"/>
        </w:tabs>
        <w:ind w:left="714" w:hanging="357"/>
        <w:rPr>
          <w:sz w:val="22"/>
          <w:szCs w:val="22"/>
        </w:rPr>
      </w:pPr>
      <w:r w:rsidRPr="00997A2F">
        <w:rPr>
          <w:sz w:val="22"/>
          <w:szCs w:val="22"/>
        </w:rPr>
        <w:lastRenderedPageBreak/>
        <w:t xml:space="preserve">2. Мы ознакомлены с материалами, содержащимися в </w:t>
      </w:r>
      <w:r w:rsidR="00AC3CF4" w:rsidRPr="00997A2F">
        <w:rPr>
          <w:sz w:val="22"/>
          <w:szCs w:val="22"/>
        </w:rPr>
        <w:t>Т</w:t>
      </w:r>
      <w:r w:rsidRPr="00997A2F">
        <w:rPr>
          <w:sz w:val="22"/>
          <w:szCs w:val="22"/>
        </w:rPr>
        <w:t>ехнической части конкурсной докуме</w:t>
      </w:r>
      <w:r w:rsidRPr="00997A2F">
        <w:rPr>
          <w:sz w:val="22"/>
          <w:szCs w:val="22"/>
        </w:rPr>
        <w:t>н</w:t>
      </w:r>
      <w:r w:rsidRPr="00997A2F">
        <w:rPr>
          <w:sz w:val="22"/>
          <w:szCs w:val="22"/>
        </w:rPr>
        <w:t>тации, влияющими на стоимость</w:t>
      </w:r>
      <w:r w:rsidR="002D4BB0" w:rsidRPr="00997A2F">
        <w:rPr>
          <w:sz w:val="22"/>
          <w:szCs w:val="22"/>
        </w:rPr>
        <w:t xml:space="preserve"> оказания услуг</w:t>
      </w:r>
      <w:r w:rsidRPr="00997A2F">
        <w:rPr>
          <w:sz w:val="22"/>
          <w:szCs w:val="22"/>
        </w:rPr>
        <w:t>.</w:t>
      </w: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22"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w:t>
      </w:r>
      <w:r w:rsidR="002D58D0" w:rsidRPr="002D58D0">
        <w:t>НАЛИЧИЕ КВАЛИФИЦИРОВАННОГО ПЕРСОНАЛА</w:t>
      </w:r>
      <w:r w:rsidRPr="007B4B71">
        <w:t>»</w:t>
      </w:r>
      <w:bookmarkEnd w:id="322"/>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8D6B7E" w:rsidRDefault="008D6B7E" w:rsidP="008D6B7E">
      <w:pPr>
        <w:tabs>
          <w:tab w:val="left" w:pos="0"/>
          <w:tab w:val="left" w:pos="353"/>
        </w:tabs>
        <w:suppressAutoHyphens/>
        <w:ind w:right="113"/>
        <w:rPr>
          <w:b/>
          <w:szCs w:val="20"/>
        </w:rPr>
      </w:pPr>
    </w:p>
    <w:tbl>
      <w:tblPr>
        <w:tblStyle w:val="afffa"/>
        <w:tblW w:w="7763" w:type="dxa"/>
        <w:tblInd w:w="944" w:type="dxa"/>
        <w:tblLook w:val="04A0" w:firstRow="1" w:lastRow="0" w:firstColumn="1" w:lastColumn="0" w:noHBand="0" w:noVBand="1"/>
      </w:tblPr>
      <w:tblGrid>
        <w:gridCol w:w="1242"/>
        <w:gridCol w:w="6521"/>
      </w:tblGrid>
      <w:tr w:rsidR="004617DB" w:rsidRPr="00034807" w:rsidTr="004617DB">
        <w:tc>
          <w:tcPr>
            <w:tcW w:w="1242" w:type="dxa"/>
            <w:vAlign w:val="bottom"/>
          </w:tcPr>
          <w:p w:rsidR="004617DB" w:rsidRPr="00034807" w:rsidRDefault="004617DB" w:rsidP="00451B59">
            <w:pPr>
              <w:spacing w:before="120" w:after="120" w:line="360" w:lineRule="auto"/>
              <w:jc w:val="center"/>
              <w:rPr>
                <w:rFonts w:ascii="Times New Roman" w:hAnsi="Times New Roman" w:cs="Times New Roman"/>
                <w:b/>
              </w:rPr>
            </w:pPr>
            <w:r w:rsidRPr="00034807">
              <w:rPr>
                <w:rFonts w:ascii="Times New Roman" w:hAnsi="Times New Roman" w:cs="Times New Roman"/>
                <w:b/>
              </w:rPr>
              <w:t>№</w:t>
            </w:r>
          </w:p>
        </w:tc>
        <w:tc>
          <w:tcPr>
            <w:tcW w:w="6521" w:type="dxa"/>
            <w:vAlign w:val="bottom"/>
          </w:tcPr>
          <w:p w:rsidR="004617DB" w:rsidRPr="00034807" w:rsidRDefault="004617DB" w:rsidP="00451B59">
            <w:pPr>
              <w:spacing w:before="120" w:after="120" w:line="360" w:lineRule="auto"/>
              <w:jc w:val="center"/>
              <w:rPr>
                <w:rFonts w:ascii="Times New Roman" w:hAnsi="Times New Roman" w:cs="Times New Roman"/>
                <w:b/>
              </w:rPr>
            </w:pPr>
            <w:r w:rsidRPr="00034807">
              <w:rPr>
                <w:rFonts w:ascii="Times New Roman" w:hAnsi="Times New Roman" w:cs="Times New Roman"/>
                <w:b/>
              </w:rPr>
              <w:t>Показатели</w:t>
            </w:r>
          </w:p>
        </w:tc>
      </w:tr>
      <w:tr w:rsidR="004617DB" w:rsidRPr="00034807" w:rsidTr="004617DB">
        <w:tc>
          <w:tcPr>
            <w:tcW w:w="1242" w:type="dxa"/>
            <w:vAlign w:val="center"/>
          </w:tcPr>
          <w:p w:rsidR="004617DB" w:rsidRPr="001310BB" w:rsidRDefault="004617DB" w:rsidP="00451B59">
            <w:pPr>
              <w:spacing w:after="0" w:line="360" w:lineRule="auto"/>
              <w:jc w:val="center"/>
              <w:rPr>
                <w:rFonts w:ascii="Times New Roman" w:hAnsi="Times New Roman" w:cs="Times New Roman"/>
              </w:rPr>
            </w:pPr>
          </w:p>
          <w:p w:rsidR="004617DB" w:rsidRPr="001310BB" w:rsidRDefault="004617DB" w:rsidP="00451B59">
            <w:pPr>
              <w:spacing w:after="0" w:line="360" w:lineRule="auto"/>
              <w:jc w:val="center"/>
              <w:rPr>
                <w:rFonts w:ascii="Times New Roman" w:hAnsi="Times New Roman" w:cs="Times New Roman"/>
              </w:rPr>
            </w:pPr>
            <w:r w:rsidRPr="001310BB">
              <w:rPr>
                <w:rFonts w:ascii="Times New Roman" w:hAnsi="Times New Roman" w:cs="Times New Roman"/>
              </w:rPr>
              <w:t>1</w:t>
            </w:r>
          </w:p>
        </w:tc>
        <w:tc>
          <w:tcPr>
            <w:tcW w:w="6521" w:type="dxa"/>
            <w:vAlign w:val="center"/>
          </w:tcPr>
          <w:p w:rsidR="004617DB" w:rsidRPr="00B440CF" w:rsidRDefault="004617DB" w:rsidP="00451B59">
            <w:pPr>
              <w:tabs>
                <w:tab w:val="left" w:pos="0"/>
                <w:tab w:val="left" w:pos="353"/>
              </w:tabs>
              <w:suppressAutoHyphens/>
              <w:ind w:right="113"/>
              <w:rPr>
                <w:rFonts w:ascii="Times New Roman" w:hAnsi="Times New Roman" w:cs="Times New Roman"/>
                <w:bCs/>
              </w:rPr>
            </w:pPr>
            <w:r w:rsidRPr="00B440CF">
              <w:rPr>
                <w:rFonts w:ascii="Times New Roman" w:hAnsi="Times New Roman" w:cs="Times New Roman"/>
                <w:b/>
                <w:bCs/>
                <w:u w:val="single"/>
              </w:rPr>
              <w:t>Показатель 1</w:t>
            </w:r>
            <w:r w:rsidRPr="00034807">
              <w:rPr>
                <w:rFonts w:ascii="Times New Roman" w:hAnsi="Times New Roman" w:cs="Times New Roman"/>
                <w:b/>
                <w:bCs/>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cs="Arial"/>
                <w:sz w:val="22"/>
                <w:szCs w:val="22"/>
              </w:rPr>
              <w:t>Нет договоров</w:t>
            </w:r>
          </w:p>
        </w:tc>
      </w:tr>
      <w:tr w:rsidR="004617DB" w:rsidRPr="00034807" w:rsidTr="004617DB">
        <w:tc>
          <w:tcPr>
            <w:tcW w:w="1242" w:type="dxa"/>
            <w:vAlign w:val="center"/>
          </w:tcPr>
          <w:p w:rsidR="004617DB" w:rsidRPr="001310BB" w:rsidRDefault="004617DB" w:rsidP="00451B59">
            <w:pPr>
              <w:spacing w:after="0" w:line="360" w:lineRule="auto"/>
              <w:jc w:val="center"/>
              <w:rPr>
                <w:rFonts w:ascii="Times New Roman" w:hAnsi="Times New Roman" w:cs="Times New Roman"/>
              </w:rPr>
            </w:pPr>
            <w:r>
              <w:rPr>
                <w:rFonts w:ascii="Times New Roman" w:hAnsi="Times New Roman" w:cs="Times New Roman"/>
              </w:rPr>
              <w:t>2</w:t>
            </w:r>
          </w:p>
        </w:tc>
        <w:tc>
          <w:tcPr>
            <w:tcW w:w="6521" w:type="dxa"/>
            <w:vAlign w:val="center"/>
          </w:tcPr>
          <w:p w:rsidR="004617DB" w:rsidRPr="00034807" w:rsidRDefault="004617DB" w:rsidP="00451B59">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2</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cs="Arial"/>
                <w:sz w:val="22"/>
                <w:szCs w:val="22"/>
              </w:rPr>
              <w:t>до 2 договоров включительно</w:t>
            </w:r>
          </w:p>
        </w:tc>
      </w:tr>
      <w:tr w:rsidR="004617DB" w:rsidRPr="00034807" w:rsidTr="004617DB">
        <w:tc>
          <w:tcPr>
            <w:tcW w:w="1242" w:type="dxa"/>
            <w:vAlign w:val="center"/>
          </w:tcPr>
          <w:p w:rsidR="004617DB" w:rsidRDefault="004617DB" w:rsidP="00451B59">
            <w:pPr>
              <w:spacing w:after="0" w:line="360" w:lineRule="auto"/>
              <w:jc w:val="center"/>
            </w:pPr>
            <w:r>
              <w:t>3</w:t>
            </w:r>
          </w:p>
        </w:tc>
        <w:tc>
          <w:tcPr>
            <w:tcW w:w="6521" w:type="dxa"/>
            <w:vAlign w:val="center"/>
          </w:tcPr>
          <w:p w:rsidR="004617DB" w:rsidRPr="00034807" w:rsidRDefault="004617DB" w:rsidP="00451B59">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3</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cs="Arial"/>
                <w:sz w:val="22"/>
                <w:szCs w:val="22"/>
              </w:rPr>
              <w:t>от 3 до 9 договоров включительно</w:t>
            </w:r>
          </w:p>
        </w:tc>
      </w:tr>
      <w:tr w:rsidR="004617DB" w:rsidRPr="00034807" w:rsidTr="004617DB">
        <w:tc>
          <w:tcPr>
            <w:tcW w:w="1242" w:type="dxa"/>
            <w:vAlign w:val="center"/>
          </w:tcPr>
          <w:p w:rsidR="004617DB" w:rsidRDefault="004617DB" w:rsidP="00451B59">
            <w:pPr>
              <w:spacing w:after="0" w:line="360" w:lineRule="auto"/>
              <w:jc w:val="center"/>
            </w:pPr>
            <w:r>
              <w:t>4</w:t>
            </w:r>
          </w:p>
        </w:tc>
        <w:tc>
          <w:tcPr>
            <w:tcW w:w="6521" w:type="dxa"/>
            <w:vAlign w:val="center"/>
          </w:tcPr>
          <w:p w:rsidR="004617DB" w:rsidRPr="00B440CF" w:rsidRDefault="004617DB" w:rsidP="00451B59">
            <w:pPr>
              <w:spacing w:after="0"/>
              <w:rPr>
                <w:b/>
                <w:bCs/>
                <w:u w:val="single"/>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4</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cs="Arial"/>
                <w:sz w:val="22"/>
                <w:szCs w:val="22"/>
              </w:rPr>
              <w:t>от 10 до 14 договоров включительно</w:t>
            </w:r>
          </w:p>
        </w:tc>
      </w:tr>
      <w:tr w:rsidR="004617DB" w:rsidRPr="00034807" w:rsidTr="004617DB">
        <w:tc>
          <w:tcPr>
            <w:tcW w:w="1242" w:type="dxa"/>
            <w:vAlign w:val="center"/>
          </w:tcPr>
          <w:p w:rsidR="004617DB" w:rsidRDefault="004617DB" w:rsidP="00451B59">
            <w:pPr>
              <w:spacing w:after="0" w:line="360" w:lineRule="auto"/>
              <w:jc w:val="center"/>
            </w:pPr>
            <w:r>
              <w:t>5</w:t>
            </w:r>
          </w:p>
        </w:tc>
        <w:tc>
          <w:tcPr>
            <w:tcW w:w="6521" w:type="dxa"/>
            <w:vAlign w:val="center"/>
          </w:tcPr>
          <w:p w:rsidR="004617DB" w:rsidRPr="00B440CF" w:rsidRDefault="004617DB" w:rsidP="00451B59">
            <w:pPr>
              <w:spacing w:after="0"/>
              <w:rPr>
                <w:b/>
                <w:bCs/>
                <w:u w:val="single"/>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5</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cs="Arial"/>
                <w:sz w:val="22"/>
                <w:szCs w:val="22"/>
              </w:rPr>
              <w:t>от 15 до 19 договоров включительно</w:t>
            </w:r>
          </w:p>
        </w:tc>
      </w:tr>
      <w:tr w:rsidR="004617DB" w:rsidRPr="00034807" w:rsidTr="004617DB">
        <w:tc>
          <w:tcPr>
            <w:tcW w:w="1242" w:type="dxa"/>
            <w:vAlign w:val="center"/>
          </w:tcPr>
          <w:p w:rsidR="004617DB" w:rsidRDefault="004617DB" w:rsidP="00451B59">
            <w:pPr>
              <w:spacing w:after="0" w:line="360" w:lineRule="auto"/>
              <w:jc w:val="center"/>
            </w:pPr>
            <w:r>
              <w:t>6</w:t>
            </w:r>
          </w:p>
        </w:tc>
        <w:tc>
          <w:tcPr>
            <w:tcW w:w="6521" w:type="dxa"/>
            <w:vAlign w:val="center"/>
          </w:tcPr>
          <w:p w:rsidR="004617DB" w:rsidRPr="00B440CF" w:rsidRDefault="004617DB" w:rsidP="00451B59">
            <w:pPr>
              <w:spacing w:after="0"/>
              <w:rPr>
                <w:b/>
                <w:bCs/>
                <w:u w:val="single"/>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6</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cs="Arial"/>
                <w:sz w:val="22"/>
                <w:szCs w:val="22"/>
              </w:rPr>
              <w:t>20 договоров</w:t>
            </w:r>
          </w:p>
        </w:tc>
      </w:tr>
    </w:tbl>
    <w:p w:rsidR="00C23482" w:rsidRDefault="00C23482" w:rsidP="00C23482">
      <w:pPr>
        <w:spacing w:after="0"/>
        <w:rPr>
          <w:b/>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Default="002D4BB0"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Default="00C23482" w:rsidP="00E07A2B">
      <w:pPr>
        <w:spacing w:after="0"/>
        <w:jc w:val="center"/>
        <w:rPr>
          <w:b/>
          <w:caps/>
          <w:sz w:val="20"/>
          <w:szCs w:val="20"/>
        </w:rPr>
      </w:pPr>
    </w:p>
    <w:p w:rsidR="00C23482" w:rsidRPr="007B4B71" w:rsidRDefault="00C23482" w:rsidP="00C23482">
      <w:pPr>
        <w:pStyle w:val="2"/>
      </w:pPr>
      <w:r>
        <w:lastRenderedPageBreak/>
        <w:t>1</w:t>
      </w:r>
      <w:r w:rsidRPr="007B4B71">
        <w:t>.4.</w:t>
      </w:r>
      <w:r>
        <w:t>4</w:t>
      </w:r>
      <w:r w:rsidRPr="007B4B71">
        <w:t>. ФОРМЫ «КВАЛИФИКАЦИЯ УЧАСТНИКА КОНКУРСА»</w:t>
      </w:r>
    </w:p>
    <w:p w:rsidR="00C23482" w:rsidRPr="007B4B71" w:rsidRDefault="00C23482" w:rsidP="00C23482">
      <w:pPr>
        <w:pStyle w:val="2"/>
      </w:pPr>
      <w:r w:rsidRPr="007B4B71">
        <w:t>ФОРМА «</w:t>
      </w:r>
      <w:r w:rsidRPr="00C23482">
        <w:t>НАЛИЧИЕ КВАЛИФИЦИРОВАННОГО ПЕРСОНАЛА</w:t>
      </w:r>
      <w:r w:rsidRPr="007B4B71">
        <w:t>»</w:t>
      </w:r>
    </w:p>
    <w:p w:rsidR="00C23482" w:rsidRPr="007B4B71" w:rsidRDefault="00C23482" w:rsidP="00C23482">
      <w:pPr>
        <w:spacing w:after="0"/>
        <w:ind w:left="709" w:right="54"/>
        <w:jc w:val="center"/>
        <w:rPr>
          <w:b/>
          <w:caps/>
          <w:sz w:val="28"/>
          <w:szCs w:val="28"/>
        </w:rPr>
      </w:pPr>
    </w:p>
    <w:p w:rsidR="00C23482" w:rsidRPr="007B4B71" w:rsidRDefault="00C23482" w:rsidP="00C23482">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C23482" w:rsidRPr="007B4B71" w:rsidRDefault="00C23482" w:rsidP="00C23482">
      <w:pPr>
        <w:tabs>
          <w:tab w:val="left" w:pos="708"/>
        </w:tabs>
        <w:spacing w:after="0"/>
        <w:ind w:left="5760" w:firstLine="540"/>
        <w:rPr>
          <w:b/>
        </w:rPr>
      </w:pPr>
      <w:r w:rsidRPr="007B4B71">
        <w:rPr>
          <w:b/>
        </w:rPr>
        <w:t xml:space="preserve"> участие в конкурсе</w:t>
      </w:r>
    </w:p>
    <w:p w:rsidR="00C23482" w:rsidRPr="007B4B71" w:rsidRDefault="00C23482" w:rsidP="00C23482">
      <w:pPr>
        <w:tabs>
          <w:tab w:val="left" w:pos="708"/>
        </w:tabs>
        <w:ind w:left="5580"/>
        <w:rPr>
          <w:b/>
        </w:rPr>
      </w:pPr>
    </w:p>
    <w:p w:rsidR="00C23482" w:rsidRPr="007B4B71" w:rsidRDefault="00C23482" w:rsidP="00C23482">
      <w:pPr>
        <w:tabs>
          <w:tab w:val="left" w:pos="708"/>
        </w:tabs>
        <w:spacing w:after="0"/>
        <w:ind w:left="5580"/>
        <w:jc w:val="left"/>
        <w:rPr>
          <w:b/>
          <w:bCs/>
        </w:rPr>
      </w:pPr>
      <w:r w:rsidRPr="007B4B71">
        <w:rPr>
          <w:b/>
          <w:bCs/>
        </w:rPr>
        <w:t>Заказчику</w:t>
      </w:r>
    </w:p>
    <w:p w:rsidR="00C23482" w:rsidRPr="007A22B1" w:rsidRDefault="00C23482" w:rsidP="00C23482">
      <w:pPr>
        <w:tabs>
          <w:tab w:val="left" w:pos="708"/>
        </w:tabs>
        <w:spacing w:after="0"/>
        <w:ind w:left="5580"/>
        <w:jc w:val="left"/>
      </w:pPr>
      <w:r w:rsidRPr="007B4B71">
        <w:rPr>
          <w:b/>
          <w:bCs/>
        </w:rPr>
        <w:t>______________________________________________________________________</w:t>
      </w:r>
    </w:p>
    <w:p w:rsidR="00C23482" w:rsidRPr="007A22B1" w:rsidRDefault="00C23482" w:rsidP="00C23482">
      <w:pPr>
        <w:spacing w:after="0"/>
        <w:ind w:left="5222"/>
        <w:jc w:val="left"/>
        <w:rPr>
          <w:b/>
          <w:bCs/>
        </w:rPr>
      </w:pPr>
    </w:p>
    <w:p w:rsidR="00C23482" w:rsidRPr="00E07A2B" w:rsidRDefault="00C23482" w:rsidP="00C23482">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23482" w:rsidRDefault="00C23482" w:rsidP="00C23482">
      <w:pPr>
        <w:tabs>
          <w:tab w:val="left" w:pos="0"/>
          <w:tab w:val="left" w:pos="353"/>
        </w:tabs>
        <w:suppressAutoHyphens/>
        <w:ind w:right="113"/>
        <w:rPr>
          <w:b/>
          <w:szCs w:val="20"/>
        </w:rPr>
      </w:pPr>
    </w:p>
    <w:p w:rsidR="00C23482" w:rsidRPr="008D6B7E" w:rsidRDefault="00C23482" w:rsidP="00C23482">
      <w:pPr>
        <w:tabs>
          <w:tab w:val="left" w:pos="0"/>
          <w:tab w:val="left" w:pos="353"/>
        </w:tabs>
        <w:suppressAutoHyphens/>
        <w:ind w:right="113"/>
        <w:rPr>
          <w:szCs w:val="20"/>
        </w:rPr>
      </w:pPr>
      <w:r>
        <w:rPr>
          <w:b/>
          <w:szCs w:val="20"/>
        </w:rPr>
        <w:t>Показатель 1</w:t>
      </w:r>
      <w:r w:rsidRPr="002D4738">
        <w:rPr>
          <w:b/>
          <w:szCs w:val="20"/>
        </w:rPr>
        <w:t xml:space="preserve">: </w:t>
      </w:r>
      <w:r>
        <w:rPr>
          <w:rFonts w:cs="Arial"/>
          <w:sz w:val="22"/>
          <w:szCs w:val="22"/>
        </w:rPr>
        <w:t>3 человек ≤ Количество квалифицированного персонала &lt; 7 человек</w:t>
      </w:r>
      <w:r w:rsidRPr="008D6B7E">
        <w:rPr>
          <w:szCs w:val="20"/>
        </w:rPr>
        <w:t>:</w:t>
      </w:r>
    </w:p>
    <w:p w:rsidR="00C23482" w:rsidRPr="008D6B7E" w:rsidRDefault="00C23482" w:rsidP="00C23482">
      <w:pPr>
        <w:ind w:firstLine="567"/>
        <w:rPr>
          <w:szCs w:val="20"/>
        </w:rPr>
      </w:pPr>
    </w:p>
    <w:p w:rsidR="00C23482" w:rsidRDefault="00C23482" w:rsidP="00C23482">
      <w:pPr>
        <w:spacing w:after="0"/>
        <w:rPr>
          <w:szCs w:val="20"/>
        </w:rPr>
      </w:pPr>
      <w:r w:rsidRPr="002D4738">
        <w:rPr>
          <w:b/>
          <w:szCs w:val="20"/>
        </w:rPr>
        <w:t xml:space="preserve">Показатель </w:t>
      </w:r>
      <w:r>
        <w:rPr>
          <w:b/>
          <w:szCs w:val="20"/>
        </w:rPr>
        <w:t>2</w:t>
      </w:r>
      <w:r w:rsidRPr="002D4738">
        <w:rPr>
          <w:b/>
          <w:szCs w:val="20"/>
        </w:rPr>
        <w:t>:</w:t>
      </w:r>
      <w:r w:rsidRPr="002D4738">
        <w:rPr>
          <w:szCs w:val="20"/>
        </w:rPr>
        <w:t xml:space="preserve"> </w:t>
      </w:r>
      <w:r>
        <w:rPr>
          <w:rFonts w:cs="Arial"/>
          <w:sz w:val="22"/>
          <w:szCs w:val="22"/>
        </w:rPr>
        <w:t>7 человек ≤ Количество квалифицированного персонала &lt; 10 человек</w:t>
      </w:r>
      <w:r>
        <w:rPr>
          <w:szCs w:val="20"/>
        </w:rPr>
        <w:t>:</w:t>
      </w:r>
    </w:p>
    <w:p w:rsidR="00C23482" w:rsidRDefault="00C23482" w:rsidP="00C23482">
      <w:pPr>
        <w:spacing w:after="0"/>
        <w:rPr>
          <w:szCs w:val="20"/>
        </w:rPr>
      </w:pPr>
    </w:p>
    <w:p w:rsidR="00C23482" w:rsidRDefault="00C23482" w:rsidP="00C23482">
      <w:pPr>
        <w:spacing w:after="0"/>
        <w:rPr>
          <w:rFonts w:cs="Arial"/>
          <w:sz w:val="22"/>
          <w:szCs w:val="22"/>
        </w:rPr>
      </w:pPr>
      <w:r w:rsidRPr="002D4738">
        <w:rPr>
          <w:b/>
          <w:szCs w:val="20"/>
        </w:rPr>
        <w:t xml:space="preserve">Показатель </w:t>
      </w:r>
      <w:r>
        <w:rPr>
          <w:b/>
          <w:szCs w:val="20"/>
        </w:rPr>
        <w:t>3</w:t>
      </w:r>
      <w:r w:rsidRPr="002D4738">
        <w:rPr>
          <w:b/>
          <w:szCs w:val="20"/>
        </w:rPr>
        <w:t>:</w:t>
      </w:r>
      <w:r w:rsidRPr="002D4738">
        <w:rPr>
          <w:szCs w:val="20"/>
        </w:rPr>
        <w:t xml:space="preserve"> </w:t>
      </w:r>
      <w:r>
        <w:rPr>
          <w:rFonts w:cs="Arial"/>
          <w:sz w:val="22"/>
          <w:szCs w:val="22"/>
        </w:rPr>
        <w:t>Количество квалифицированного персонала ≥ 10 человек:</w:t>
      </w:r>
    </w:p>
    <w:p w:rsidR="00C23482" w:rsidRDefault="00C23482" w:rsidP="00C23482">
      <w:pPr>
        <w:spacing w:after="0"/>
        <w:rPr>
          <w:rFonts w:cs="Arial"/>
          <w:sz w:val="22"/>
          <w:szCs w:val="22"/>
        </w:rPr>
      </w:pPr>
    </w:p>
    <w:p w:rsidR="00C23482" w:rsidRDefault="00C23482" w:rsidP="00C23482">
      <w:pPr>
        <w:spacing w:after="0"/>
        <w:rPr>
          <w:b/>
          <w:szCs w:val="20"/>
        </w:rPr>
      </w:pPr>
    </w:p>
    <w:p w:rsidR="00C23482" w:rsidRDefault="00C23482" w:rsidP="00C23482">
      <w:pPr>
        <w:spacing w:after="0"/>
        <w:rPr>
          <w:szCs w:val="20"/>
        </w:rPr>
      </w:pPr>
    </w:p>
    <w:p w:rsidR="00C23482" w:rsidRDefault="00C23482" w:rsidP="00C23482">
      <w:pPr>
        <w:spacing w:after="0"/>
        <w:rPr>
          <w:b/>
          <w:szCs w:val="20"/>
        </w:rPr>
      </w:pPr>
    </w:p>
    <w:p w:rsidR="00C23482" w:rsidRDefault="00C23482" w:rsidP="00C23482">
      <w:pPr>
        <w:ind w:firstLine="567"/>
        <w:rPr>
          <w:szCs w:val="20"/>
        </w:rPr>
      </w:pPr>
    </w:p>
    <w:p w:rsidR="00C23482" w:rsidRPr="002D4738" w:rsidRDefault="00C23482" w:rsidP="00C23482">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23482" w:rsidRPr="002D4738" w:rsidRDefault="00C23482" w:rsidP="00C23482">
      <w:pPr>
        <w:ind w:firstLine="567"/>
        <w:rPr>
          <w:szCs w:val="20"/>
        </w:rPr>
      </w:pPr>
    </w:p>
    <w:p w:rsidR="00C23482" w:rsidRPr="002D4738" w:rsidRDefault="00C23482" w:rsidP="00C23482">
      <w:pPr>
        <w:ind w:left="1068"/>
        <w:rPr>
          <w:szCs w:val="20"/>
        </w:rPr>
      </w:pPr>
      <w:r w:rsidRPr="002D4738">
        <w:rPr>
          <w:szCs w:val="20"/>
        </w:rPr>
        <w:t>Подпись руководителя (уполномоченного лица)</w:t>
      </w:r>
    </w:p>
    <w:p w:rsidR="00C23482" w:rsidRPr="002D4738" w:rsidRDefault="00C23482" w:rsidP="00C23482">
      <w:pPr>
        <w:ind w:left="1068"/>
        <w:rPr>
          <w:szCs w:val="20"/>
        </w:rPr>
      </w:pPr>
      <w:r w:rsidRPr="002D4738">
        <w:rPr>
          <w:szCs w:val="20"/>
        </w:rPr>
        <w:t>Участника открытого конкурса</w:t>
      </w:r>
    </w:p>
    <w:p w:rsidR="00C23482" w:rsidRPr="002D4738" w:rsidRDefault="00C23482" w:rsidP="00C23482">
      <w:pPr>
        <w:ind w:left="1068"/>
        <w:rPr>
          <w:szCs w:val="20"/>
        </w:rPr>
      </w:pPr>
      <w:r w:rsidRPr="002D4738">
        <w:rPr>
          <w:szCs w:val="20"/>
        </w:rPr>
        <w:t xml:space="preserve">                                                 (подпись)                                               _____________________ (Ф.И.О.)</w:t>
      </w:r>
    </w:p>
    <w:p w:rsidR="00C23482" w:rsidRPr="002D4738" w:rsidRDefault="00C23482" w:rsidP="00C23482">
      <w:pPr>
        <w:ind w:left="1068"/>
        <w:rPr>
          <w:szCs w:val="20"/>
        </w:rPr>
      </w:pPr>
    </w:p>
    <w:p w:rsidR="00C23482" w:rsidRPr="00C5787A" w:rsidRDefault="00C23482" w:rsidP="00C23482">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C23482" w:rsidRPr="007A22B1" w:rsidRDefault="00C23482" w:rsidP="00C23482">
      <w:pPr>
        <w:spacing w:after="0"/>
        <w:rPr>
          <w:b/>
          <w:caps/>
          <w:sz w:val="20"/>
          <w:szCs w:val="20"/>
        </w:rPr>
        <w:sectPr w:rsidR="00C23482" w:rsidRPr="007A22B1">
          <w:pgSz w:w="11906" w:h="16838"/>
          <w:pgMar w:top="1134" w:right="906" w:bottom="567" w:left="1134" w:header="709" w:footer="709" w:gutter="0"/>
          <w:cols w:space="720"/>
        </w:sectPr>
      </w:pPr>
    </w:p>
    <w:p w:rsidR="008378A0" w:rsidRDefault="009050BA" w:rsidP="00B51871">
      <w:pPr>
        <w:pStyle w:val="2"/>
      </w:pPr>
      <w:bookmarkStart w:id="323" w:name="_Toc435008343"/>
      <w:r>
        <w:lastRenderedPageBreak/>
        <w:t>1</w:t>
      </w:r>
      <w:r w:rsidR="00350B34" w:rsidRPr="007A22B1">
        <w:t>.4.</w:t>
      </w:r>
      <w:r w:rsidR="00C23482">
        <w:t>5</w:t>
      </w:r>
      <w:r w:rsidR="00DA60BC" w:rsidRPr="007A22B1">
        <w:t>.</w:t>
      </w:r>
      <w:r w:rsidR="00350B34" w:rsidRPr="007A22B1">
        <w:t xml:space="preserve"> ФОРМА АНКЕТЫ УЧАСТНИКА </w:t>
      </w:r>
      <w:r w:rsidR="00EC254B" w:rsidRPr="007A22B1">
        <w:t>ЗАКУПКИ</w:t>
      </w:r>
      <w:bookmarkEnd w:id="323"/>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24"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350B34" w:rsidRPr="007A22B1" w:rsidRDefault="00350B34">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lastRenderedPageBreak/>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25" w:name="_Toc435008344"/>
      <w:r w:rsidR="009050BA">
        <w:lastRenderedPageBreak/>
        <w:t>1</w:t>
      </w:r>
      <w:r w:rsidRPr="007A22B1">
        <w:t>.4.</w:t>
      </w:r>
      <w:r w:rsidR="00C23482">
        <w:t>6</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25"/>
    </w:p>
    <w:p w:rsidR="00350B34" w:rsidRPr="007A22B1" w:rsidRDefault="00350B34" w:rsidP="009050BA">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proofErr w:type="gramStart"/>
      <w:r w:rsidRPr="007A22B1">
        <w:t>г</w:t>
      </w:r>
      <w:proofErr w:type="gramEnd"/>
      <w:r w:rsidRPr="007A22B1">
        <w:t>.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9050BA">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Подпись _________________________________    ________________________ удостоверяем. </w:t>
      </w:r>
    </w:p>
    <w:p w:rsidR="00350B34" w:rsidRPr="007A22B1" w:rsidRDefault="00350B34" w:rsidP="009050BA">
      <w:pPr>
        <w:pStyle w:val="ad"/>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350B34" w:rsidRPr="007A22B1" w:rsidRDefault="00350B34" w:rsidP="009050BA">
      <w:pPr>
        <w:pStyle w:val="ad"/>
        <w:tabs>
          <w:tab w:val="left" w:pos="708"/>
        </w:tabs>
      </w:pPr>
      <w:r w:rsidRPr="007A22B1">
        <w:t>Доверенность действительна  по  «____»  ___________________ 20</w:t>
      </w:r>
      <w:r w:rsidR="00C16E93">
        <w:t xml:space="preserve">   </w:t>
      </w:r>
      <w:r w:rsidRPr="007A22B1">
        <w:t xml:space="preserve"> г.</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Руководитель организации</w:t>
      </w:r>
      <w:proofErr w:type="gramStart"/>
      <w:r w:rsidRPr="007A22B1">
        <w:t xml:space="preserve">  ________________________ ( ___________________ )</w:t>
      </w:r>
      <w:proofErr w:type="gramEnd"/>
    </w:p>
    <w:p w:rsidR="00350B34" w:rsidRPr="007A22B1" w:rsidRDefault="00350B34" w:rsidP="009050BA">
      <w:pPr>
        <w:pStyle w:val="ad"/>
        <w:tabs>
          <w:tab w:val="left" w:pos="708"/>
        </w:tabs>
        <w:ind w:firstLine="6521"/>
        <w:rPr>
          <w:vertAlign w:val="superscript"/>
        </w:rPr>
      </w:pPr>
      <w:r w:rsidRPr="007A22B1">
        <w:rPr>
          <w:vertAlign w:val="superscript"/>
        </w:rPr>
        <w:t xml:space="preserve">       (Ф.И.О.)</w:t>
      </w:r>
    </w:p>
    <w:p w:rsidR="00350B34" w:rsidRPr="007A22B1" w:rsidRDefault="00350B34" w:rsidP="009050BA">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d"/>
        <w:tabs>
          <w:tab w:val="left" w:pos="708"/>
        </w:tabs>
      </w:pPr>
    </w:p>
    <w:p w:rsidR="00966CBB" w:rsidRPr="00EF4AED" w:rsidRDefault="00350B34" w:rsidP="009050BA">
      <w:pPr>
        <w:pStyle w:val="2"/>
        <w:rPr>
          <w:rFonts w:eastAsia="Calibri"/>
          <w:lang w:eastAsia="en-US"/>
        </w:rPr>
      </w:pPr>
      <w:r w:rsidRPr="007A22B1">
        <w:br w:type="page"/>
      </w:r>
      <w:bookmarkStart w:id="326" w:name="_Toc435008348"/>
      <w:bookmarkEnd w:id="324"/>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26"/>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27"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27"/>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w:t>
      </w:r>
      <w:r w:rsidR="00BF6B6E">
        <w:rPr>
          <w:rFonts w:eastAsia="Calibri"/>
          <w:lang w:eastAsia="en-US"/>
        </w:rPr>
        <w:t>53</w:t>
      </w:r>
      <w:r w:rsidR="005205FC" w:rsidRPr="005205FC">
        <w:rPr>
          <w:rFonts w:eastAsia="Calibri"/>
          <w:lang w:eastAsia="en-US"/>
        </w:rPr>
        <w:t xml:space="preserve">, </w:t>
      </w:r>
      <w:r w:rsidR="00B373D4" w:rsidRPr="007D28AF">
        <w:rPr>
          <w:bCs/>
          <w:iCs/>
        </w:rPr>
        <w:t>Кемеровская область</w:t>
      </w:r>
      <w:r w:rsidR="00B373D4">
        <w:rPr>
          <w:bCs/>
          <w:iCs/>
        </w:rPr>
        <w:t>-Кузбасс</w:t>
      </w:r>
      <w:r w:rsidR="005205FC" w:rsidRPr="005205FC">
        <w:rPr>
          <w:rFonts w:eastAsia="Calibri"/>
          <w:lang w:eastAsia="en-US"/>
        </w:rPr>
        <w:t>, г.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1D3E61">
      <w:pPr>
        <w:rPr>
          <w:rFonts w:eastAsia="Calibri"/>
          <w:lang w:eastAsia="en-US"/>
        </w:rPr>
      </w:pPr>
      <w:r w:rsidRPr="00551372">
        <w:rPr>
          <w:rFonts w:eastAsia="Calibri"/>
          <w:lang w:eastAsia="en-US"/>
        </w:rPr>
        <w:tab/>
        <w:t>«___»_____________ 20__г</w:t>
      </w:r>
      <w:proofErr w:type="gramStart"/>
      <w:r w:rsidRPr="00551372">
        <w:rPr>
          <w:rFonts w:eastAsia="Calibri"/>
          <w:lang w:eastAsia="en-US"/>
        </w:rPr>
        <w:t>.____________________ (_____________________)</w:t>
      </w:r>
      <w:proofErr w:type="gramEnd"/>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Default="00CE526A">
      <w:pPr>
        <w:tabs>
          <w:tab w:val="left" w:pos="708"/>
        </w:tabs>
        <w:autoSpaceDE w:val="0"/>
        <w:autoSpaceDN w:val="0"/>
        <w:adjustRightInd w:val="0"/>
        <w:ind w:left="4140"/>
      </w:pPr>
    </w:p>
    <w:p w:rsidR="008D6B7E" w:rsidRDefault="008D6B7E">
      <w:pPr>
        <w:tabs>
          <w:tab w:val="left" w:pos="708"/>
        </w:tabs>
        <w:autoSpaceDE w:val="0"/>
        <w:autoSpaceDN w:val="0"/>
        <w:adjustRightInd w:val="0"/>
        <w:ind w:left="4140"/>
      </w:pPr>
    </w:p>
    <w:p w:rsidR="008D6B7E" w:rsidRDefault="008D6B7E">
      <w:pPr>
        <w:tabs>
          <w:tab w:val="left" w:pos="708"/>
        </w:tabs>
        <w:autoSpaceDE w:val="0"/>
        <w:autoSpaceDN w:val="0"/>
        <w:adjustRightInd w:val="0"/>
        <w:ind w:left="4140"/>
      </w:pPr>
    </w:p>
    <w:p w:rsidR="008D6B7E" w:rsidRPr="00966CBB" w:rsidRDefault="008D6B7E">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28" w:name="_ЧАСТЬ_II._ПРОЕКТ_ГОСУДАРСТВЕННОГО_К"/>
      <w:bookmarkStart w:id="329" w:name="_Toc122404110"/>
      <w:bookmarkStart w:id="330" w:name="_Toc435008352"/>
      <w:bookmarkEnd w:id="328"/>
      <w:r w:rsidRPr="00966CBB">
        <w:rPr>
          <w:b/>
        </w:rPr>
        <w:t xml:space="preserve">ЧАСТЬ </w:t>
      </w:r>
      <w:r w:rsidRPr="00966CBB">
        <w:rPr>
          <w:b/>
          <w:lang w:val="en-US"/>
        </w:rPr>
        <w:t>II</w:t>
      </w:r>
      <w:r w:rsidRPr="00966CBB">
        <w:rPr>
          <w:b/>
        </w:rPr>
        <w:t xml:space="preserve">. ПРОЕКТ </w:t>
      </w:r>
      <w:bookmarkEnd w:id="329"/>
      <w:r w:rsidRPr="00966CBB">
        <w:rPr>
          <w:b/>
        </w:rPr>
        <w:t>ДОГОВОРА</w:t>
      </w:r>
      <w:bookmarkEnd w:id="330"/>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4617DB" w:rsidRPr="00114CA9" w:rsidRDefault="004617DB" w:rsidP="004617DB">
      <w:pPr>
        <w:widowControl w:val="0"/>
        <w:shd w:val="clear" w:color="auto" w:fill="FFFFFF"/>
        <w:tabs>
          <w:tab w:val="left" w:pos="7142"/>
          <w:tab w:val="left" w:leader="underscore" w:pos="7466"/>
          <w:tab w:val="left" w:leader="underscore" w:pos="9065"/>
          <w:tab w:val="left" w:leader="underscore" w:pos="9778"/>
        </w:tabs>
        <w:spacing w:after="0"/>
        <w:jc w:val="right"/>
        <w:rPr>
          <w:b/>
          <w:spacing w:val="-5"/>
        </w:rPr>
      </w:pPr>
      <w:r w:rsidRPr="00114CA9">
        <w:rPr>
          <w:b/>
          <w:spacing w:val="-5"/>
        </w:rPr>
        <w:lastRenderedPageBreak/>
        <w:t>ПРОЕКТ</w:t>
      </w:r>
    </w:p>
    <w:p w:rsidR="004617DB" w:rsidRPr="00114CA9" w:rsidRDefault="004617DB" w:rsidP="004617DB">
      <w:pPr>
        <w:widowControl w:val="0"/>
        <w:shd w:val="clear" w:color="auto" w:fill="FFFFFF"/>
        <w:tabs>
          <w:tab w:val="left" w:pos="7142"/>
          <w:tab w:val="left" w:leader="underscore" w:pos="7466"/>
          <w:tab w:val="left" w:leader="underscore" w:pos="9065"/>
          <w:tab w:val="left" w:leader="underscore" w:pos="9778"/>
        </w:tabs>
        <w:spacing w:after="0"/>
        <w:jc w:val="center"/>
        <w:rPr>
          <w:b/>
          <w:spacing w:val="-5"/>
        </w:rPr>
      </w:pPr>
    </w:p>
    <w:p w:rsidR="004617DB" w:rsidRPr="00114CA9" w:rsidRDefault="004617DB" w:rsidP="004617DB">
      <w:pPr>
        <w:widowControl w:val="0"/>
        <w:shd w:val="clear" w:color="auto" w:fill="FFFFFF"/>
        <w:tabs>
          <w:tab w:val="left" w:pos="7142"/>
          <w:tab w:val="left" w:leader="underscore" w:pos="7466"/>
          <w:tab w:val="left" w:leader="underscore" w:pos="9065"/>
          <w:tab w:val="left" w:leader="underscore" w:pos="9778"/>
        </w:tabs>
        <w:spacing w:after="0"/>
        <w:jc w:val="center"/>
        <w:rPr>
          <w:b/>
          <w:spacing w:val="-5"/>
        </w:rPr>
      </w:pPr>
      <w:r w:rsidRPr="00114CA9">
        <w:rPr>
          <w:b/>
          <w:spacing w:val="-5"/>
        </w:rPr>
        <w:t>ДОГОВОР № __________</w:t>
      </w:r>
    </w:p>
    <w:p w:rsidR="004617DB" w:rsidRPr="00D44CDA" w:rsidRDefault="004617DB" w:rsidP="004617DB">
      <w:pPr>
        <w:spacing w:after="0"/>
        <w:jc w:val="center"/>
        <w:rPr>
          <w:b/>
        </w:rPr>
      </w:pPr>
      <w:r w:rsidRPr="00D44CDA">
        <w:rPr>
          <w:b/>
        </w:rPr>
        <w:t>на выполнение работ по комплексному обследованию</w:t>
      </w:r>
    </w:p>
    <w:p w:rsidR="004617DB" w:rsidRPr="00D44CDA" w:rsidRDefault="004617DB" w:rsidP="004617DB">
      <w:pPr>
        <w:spacing w:after="0"/>
        <w:jc w:val="center"/>
        <w:rPr>
          <w:b/>
        </w:rPr>
      </w:pPr>
      <w:proofErr w:type="gramStart"/>
      <w:r w:rsidRPr="00D44CDA">
        <w:rPr>
          <w:b/>
        </w:rPr>
        <w:t>здани</w:t>
      </w:r>
      <w:r>
        <w:rPr>
          <w:b/>
        </w:rPr>
        <w:t>и</w:t>
      </w:r>
      <w:proofErr w:type="gramEnd"/>
      <w:r w:rsidRPr="00D44CDA">
        <w:rPr>
          <w:b/>
        </w:rPr>
        <w:t xml:space="preserve"> и сооружений  </w:t>
      </w:r>
    </w:p>
    <w:p w:rsidR="004617DB" w:rsidRDefault="004617DB" w:rsidP="004617DB">
      <w:pPr>
        <w:widowControl w:val="0"/>
        <w:shd w:val="clear" w:color="auto" w:fill="FFFFFF"/>
        <w:tabs>
          <w:tab w:val="left" w:pos="7142"/>
          <w:tab w:val="left" w:leader="underscore" w:pos="7466"/>
          <w:tab w:val="left" w:leader="underscore" w:pos="9065"/>
          <w:tab w:val="left" w:leader="underscore" w:pos="9778"/>
        </w:tabs>
        <w:spacing w:after="0"/>
        <w:jc w:val="center"/>
      </w:pPr>
    </w:p>
    <w:p w:rsidR="004617DB" w:rsidRPr="00114CA9" w:rsidRDefault="004617DB" w:rsidP="004617DB">
      <w:pPr>
        <w:widowControl w:val="0"/>
        <w:shd w:val="clear" w:color="auto" w:fill="FFFFFF"/>
        <w:tabs>
          <w:tab w:val="left" w:pos="7142"/>
          <w:tab w:val="left" w:leader="underscore" w:pos="7466"/>
          <w:tab w:val="left" w:leader="underscore" w:pos="9065"/>
          <w:tab w:val="left" w:leader="underscore" w:pos="9778"/>
        </w:tabs>
        <w:spacing w:after="0"/>
        <w:jc w:val="center"/>
      </w:pPr>
    </w:p>
    <w:p w:rsidR="004617DB" w:rsidRPr="00114CA9" w:rsidRDefault="004617DB" w:rsidP="004617DB">
      <w:pPr>
        <w:widowControl w:val="0"/>
        <w:shd w:val="clear" w:color="auto" w:fill="FFFFFF"/>
        <w:spacing w:after="0"/>
        <w:rPr>
          <w:vertAlign w:val="superscript"/>
        </w:rPr>
      </w:pPr>
      <w:r>
        <w:t>г. Прокопьевск</w:t>
      </w:r>
      <w:r>
        <w:tab/>
      </w:r>
      <w:r>
        <w:tab/>
      </w:r>
      <w:r>
        <w:tab/>
      </w:r>
      <w:r>
        <w:tab/>
      </w:r>
      <w:r>
        <w:tab/>
      </w:r>
      <w:r>
        <w:tab/>
      </w:r>
      <w:r>
        <w:tab/>
      </w:r>
      <w:r>
        <w:tab/>
        <w:t>«___»______2020 г.</w:t>
      </w:r>
    </w:p>
    <w:p w:rsidR="004617DB" w:rsidRDefault="004617DB" w:rsidP="004617DB">
      <w:pPr>
        <w:widowControl w:val="0"/>
        <w:shd w:val="clear" w:color="auto" w:fill="FFFFFF"/>
        <w:tabs>
          <w:tab w:val="left" w:pos="7142"/>
          <w:tab w:val="left" w:leader="underscore" w:pos="7466"/>
          <w:tab w:val="left" w:leader="underscore" w:pos="9065"/>
          <w:tab w:val="left" w:leader="underscore" w:pos="9778"/>
        </w:tabs>
        <w:spacing w:after="0"/>
        <w:rPr>
          <w:spacing w:val="-1"/>
        </w:rPr>
      </w:pPr>
    </w:p>
    <w:p w:rsidR="004617DB" w:rsidRDefault="004617DB" w:rsidP="004617DB">
      <w:pPr>
        <w:widowControl w:val="0"/>
        <w:shd w:val="clear" w:color="auto" w:fill="FFFFFF"/>
        <w:tabs>
          <w:tab w:val="left" w:pos="7142"/>
          <w:tab w:val="left" w:leader="underscore" w:pos="7466"/>
          <w:tab w:val="left" w:leader="underscore" w:pos="9065"/>
          <w:tab w:val="left" w:leader="underscore" w:pos="9778"/>
        </w:tabs>
        <w:spacing w:after="0"/>
        <w:rPr>
          <w:spacing w:val="-1"/>
        </w:rPr>
      </w:pPr>
    </w:p>
    <w:p w:rsidR="004617DB" w:rsidRPr="00114CA9" w:rsidRDefault="004617DB" w:rsidP="004617DB">
      <w:pPr>
        <w:widowControl w:val="0"/>
        <w:shd w:val="clear" w:color="auto" w:fill="FFFFFF"/>
        <w:tabs>
          <w:tab w:val="left" w:pos="7142"/>
          <w:tab w:val="left" w:leader="underscore" w:pos="7466"/>
          <w:tab w:val="left" w:leader="underscore" w:pos="9065"/>
          <w:tab w:val="left" w:leader="underscore" w:pos="9778"/>
        </w:tabs>
        <w:spacing w:after="0"/>
        <w:rPr>
          <w:spacing w:val="-1"/>
        </w:rPr>
      </w:pPr>
    </w:p>
    <w:p w:rsidR="004617DB" w:rsidRDefault="004617DB" w:rsidP="004617DB">
      <w:pPr>
        <w:widowControl w:val="0"/>
        <w:shd w:val="clear" w:color="auto" w:fill="FFFFFF"/>
        <w:spacing w:after="0"/>
        <w:ind w:firstLine="709"/>
        <w:rPr>
          <w:spacing w:val="-1"/>
        </w:rPr>
      </w:pPr>
      <w:proofErr w:type="gramStart"/>
      <w:r w:rsidRPr="00114CA9">
        <w:rPr>
          <w:b/>
          <w:spacing w:val="-1"/>
        </w:rPr>
        <w:t>Общество с ограниченной ответственностью «</w:t>
      </w:r>
      <w:r>
        <w:rPr>
          <w:b/>
          <w:spacing w:val="-1"/>
        </w:rPr>
        <w:t>ОЭСК»</w:t>
      </w:r>
      <w:r w:rsidRPr="00114CA9">
        <w:rPr>
          <w:spacing w:val="-1"/>
        </w:rPr>
        <w:t xml:space="preserve">, именуемое в дальнейшем </w:t>
      </w:r>
      <w:r w:rsidRPr="00114CA9">
        <w:rPr>
          <w:b/>
          <w:spacing w:val="-1"/>
        </w:rPr>
        <w:t>«З</w:t>
      </w:r>
      <w:r w:rsidRPr="00114CA9">
        <w:rPr>
          <w:b/>
          <w:spacing w:val="-1"/>
        </w:rPr>
        <w:t>а</w:t>
      </w:r>
      <w:r w:rsidRPr="00114CA9">
        <w:rPr>
          <w:b/>
          <w:spacing w:val="-1"/>
        </w:rPr>
        <w:t>казчик»</w:t>
      </w:r>
      <w:r w:rsidRPr="00114CA9">
        <w:rPr>
          <w:spacing w:val="-1"/>
        </w:rPr>
        <w:t xml:space="preserve">, в лице </w:t>
      </w:r>
      <w:r>
        <w:rPr>
          <w:spacing w:val="-1"/>
        </w:rPr>
        <w:t xml:space="preserve">генерального </w:t>
      </w:r>
      <w:r w:rsidRPr="00114CA9">
        <w:rPr>
          <w:spacing w:val="-1"/>
        </w:rPr>
        <w:t xml:space="preserve">директора </w:t>
      </w:r>
      <w:r>
        <w:rPr>
          <w:spacing w:val="-1"/>
        </w:rPr>
        <w:t>Фомичева Александра Анатольевича</w:t>
      </w:r>
      <w:r w:rsidRPr="00114CA9">
        <w:rPr>
          <w:spacing w:val="-1"/>
        </w:rPr>
        <w:t xml:space="preserve">, действующей на основании Устава, с одной стороны, и </w:t>
      </w:r>
      <w:r>
        <w:rPr>
          <w:b/>
          <w:spacing w:val="-1"/>
        </w:rPr>
        <w:t>_______________</w:t>
      </w:r>
      <w:r w:rsidRPr="00114CA9">
        <w:rPr>
          <w:spacing w:val="-1"/>
        </w:rPr>
        <w:t xml:space="preserve">, именуемое в дальнейшем </w:t>
      </w:r>
      <w:r w:rsidRPr="00114CA9">
        <w:rPr>
          <w:b/>
          <w:spacing w:val="-1"/>
        </w:rPr>
        <w:t>«Исполн</w:t>
      </w:r>
      <w:r w:rsidRPr="00114CA9">
        <w:rPr>
          <w:b/>
          <w:spacing w:val="-1"/>
        </w:rPr>
        <w:t>и</w:t>
      </w:r>
      <w:r w:rsidRPr="00114CA9">
        <w:rPr>
          <w:b/>
          <w:spacing w:val="-1"/>
        </w:rPr>
        <w:t>тель»</w:t>
      </w:r>
      <w:r w:rsidRPr="00114CA9">
        <w:rPr>
          <w:spacing w:val="-1"/>
        </w:rPr>
        <w:t>, в лице</w:t>
      </w:r>
      <w:r>
        <w:rPr>
          <w:spacing w:val="-1"/>
        </w:rPr>
        <w:t xml:space="preserve"> _______________</w:t>
      </w:r>
      <w:r w:rsidRPr="00114CA9">
        <w:rPr>
          <w:spacing w:val="-1"/>
        </w:rPr>
        <w:t>, действующего на основании</w:t>
      </w:r>
      <w:r>
        <w:rPr>
          <w:spacing w:val="-1"/>
        </w:rPr>
        <w:t xml:space="preserve"> __________</w:t>
      </w:r>
      <w:r w:rsidRPr="00114CA9">
        <w:rPr>
          <w:spacing w:val="-1"/>
        </w:rPr>
        <w:t>, с другой стороны, а вместе именуемые Стороны, на основании результатов размещения заказа путем открытого з</w:t>
      </w:r>
      <w:r w:rsidRPr="00114CA9">
        <w:rPr>
          <w:spacing w:val="-1"/>
        </w:rPr>
        <w:t>а</w:t>
      </w:r>
      <w:r w:rsidRPr="00114CA9">
        <w:rPr>
          <w:spacing w:val="-1"/>
        </w:rPr>
        <w:t xml:space="preserve">проса предложений в электронной форме (Протокол Закупочной комиссии № ___ от </w:t>
      </w:r>
      <w:r>
        <w:rPr>
          <w:spacing w:val="-1"/>
        </w:rPr>
        <w:t>«___» __________</w:t>
      </w:r>
      <w:r w:rsidRPr="00114CA9">
        <w:rPr>
          <w:spacing w:val="-1"/>
        </w:rPr>
        <w:t xml:space="preserve"> 20</w:t>
      </w:r>
      <w:r>
        <w:rPr>
          <w:spacing w:val="-1"/>
        </w:rPr>
        <w:t>20</w:t>
      </w:r>
      <w:r w:rsidRPr="00114CA9">
        <w:rPr>
          <w:spacing w:val="-1"/>
        </w:rPr>
        <w:t xml:space="preserve"> г.), заключили между</w:t>
      </w:r>
      <w:proofErr w:type="gramEnd"/>
      <w:r w:rsidRPr="00114CA9">
        <w:rPr>
          <w:spacing w:val="-1"/>
        </w:rPr>
        <w:t xml:space="preserve"> собой настоящий договор о нижеследующем:</w:t>
      </w:r>
    </w:p>
    <w:p w:rsidR="004617DB" w:rsidRPr="00114CA9" w:rsidRDefault="004617DB" w:rsidP="004617DB">
      <w:pPr>
        <w:widowControl w:val="0"/>
        <w:shd w:val="clear" w:color="auto" w:fill="FFFFFF"/>
        <w:spacing w:after="0"/>
        <w:ind w:firstLine="709"/>
        <w:rPr>
          <w:spacing w:val="-1"/>
        </w:rPr>
      </w:pPr>
    </w:p>
    <w:p w:rsidR="004617DB" w:rsidRDefault="004617DB" w:rsidP="004617DB">
      <w:pPr>
        <w:widowControl w:val="0"/>
        <w:spacing w:before="120" w:after="120"/>
        <w:jc w:val="center"/>
        <w:rPr>
          <w:b/>
          <w:caps/>
        </w:rPr>
      </w:pPr>
      <w:r w:rsidRPr="00114CA9">
        <w:rPr>
          <w:b/>
          <w:caps/>
        </w:rPr>
        <w:t>1. Предмет договора</w:t>
      </w:r>
    </w:p>
    <w:p w:rsidR="004617DB" w:rsidRPr="00114CA9" w:rsidRDefault="004617DB" w:rsidP="004617DB">
      <w:pPr>
        <w:widowControl w:val="0"/>
        <w:spacing w:before="120" w:after="120"/>
        <w:jc w:val="center"/>
        <w:rPr>
          <w:b/>
          <w:caps/>
        </w:rPr>
      </w:pPr>
    </w:p>
    <w:p w:rsidR="004617DB" w:rsidRDefault="004617DB" w:rsidP="004617DB">
      <w:pPr>
        <w:widowControl w:val="0"/>
        <w:shd w:val="clear" w:color="auto" w:fill="FFFFFF"/>
        <w:tabs>
          <w:tab w:val="left" w:pos="426"/>
        </w:tabs>
        <w:spacing w:after="0"/>
        <w:ind w:left="76"/>
      </w:pPr>
      <w:r w:rsidRPr="00114CA9">
        <w:t xml:space="preserve">1.1. В соответствии с настоящим Договором Исполнитель обязуется по заданию Заказчика оказать услуги </w:t>
      </w:r>
      <w:r>
        <w:t>по комплексному обследованию линий:</w:t>
      </w:r>
    </w:p>
    <w:p w:rsidR="004617DB" w:rsidRPr="00B33987" w:rsidRDefault="004617DB" w:rsidP="004617DB">
      <w:pPr>
        <w:spacing w:after="0"/>
        <w:ind w:left="480"/>
      </w:pPr>
      <w:r w:rsidRPr="00B33987">
        <w:rPr>
          <w:i/>
        </w:rPr>
        <w:t xml:space="preserve">- выполнение работ по комплексному обследованию зданий и сооружений  ПС </w:t>
      </w:r>
      <w:r>
        <w:rPr>
          <w:i/>
        </w:rPr>
        <w:t xml:space="preserve">35/6 </w:t>
      </w:r>
      <w:proofErr w:type="spellStart"/>
      <w:r>
        <w:rPr>
          <w:i/>
        </w:rPr>
        <w:t>кВ</w:t>
      </w:r>
      <w:proofErr w:type="spellEnd"/>
      <w:r>
        <w:rPr>
          <w:i/>
        </w:rPr>
        <w:t xml:space="preserve"> №7;13;2; «Электромашина», ПС 6/0,4 </w:t>
      </w:r>
      <w:proofErr w:type="spellStart"/>
      <w:r>
        <w:rPr>
          <w:i/>
        </w:rPr>
        <w:t>кВ</w:t>
      </w:r>
      <w:proofErr w:type="spellEnd"/>
      <w:r>
        <w:rPr>
          <w:i/>
        </w:rPr>
        <w:t xml:space="preserve"> №8</w:t>
      </w:r>
    </w:p>
    <w:p w:rsidR="004617DB" w:rsidRPr="00114CA9" w:rsidRDefault="004617DB" w:rsidP="004617DB">
      <w:pPr>
        <w:widowControl w:val="0"/>
        <w:shd w:val="clear" w:color="auto" w:fill="FFFFFF"/>
        <w:tabs>
          <w:tab w:val="left" w:pos="1246"/>
        </w:tabs>
        <w:spacing w:after="0"/>
        <w:ind w:firstLine="709"/>
      </w:pPr>
      <w:r w:rsidRPr="00114CA9">
        <w:t>в соответствии с Техническим заданием (Приложение № 1), являющимся неотъемлемой частью настоящего Договора.</w:t>
      </w:r>
    </w:p>
    <w:p w:rsidR="004617DB" w:rsidRDefault="004617DB" w:rsidP="004617DB">
      <w:pPr>
        <w:widowControl w:val="0"/>
        <w:spacing w:after="0"/>
        <w:ind w:firstLine="709"/>
      </w:pPr>
      <w:r w:rsidRPr="00114CA9">
        <w:t>1.2. Заказчик обязуется принять результаты оказанных услуг и уплатить обусловленную договором цену.</w:t>
      </w:r>
    </w:p>
    <w:p w:rsidR="004617DB" w:rsidRPr="00114CA9" w:rsidRDefault="004617DB" w:rsidP="004617DB">
      <w:pPr>
        <w:widowControl w:val="0"/>
        <w:spacing w:after="0"/>
        <w:ind w:firstLine="709"/>
      </w:pPr>
    </w:p>
    <w:p w:rsidR="004617DB" w:rsidRDefault="004617DB" w:rsidP="004617DB">
      <w:pPr>
        <w:widowControl w:val="0"/>
        <w:spacing w:before="120" w:after="120"/>
        <w:jc w:val="center"/>
        <w:rPr>
          <w:b/>
          <w:caps/>
        </w:rPr>
      </w:pPr>
      <w:r w:rsidRPr="00114CA9">
        <w:rPr>
          <w:b/>
          <w:caps/>
        </w:rPr>
        <w:t>2. Цена Договора</w:t>
      </w:r>
    </w:p>
    <w:p w:rsidR="00146A37" w:rsidRPr="00114CA9" w:rsidRDefault="00146A37" w:rsidP="004617DB">
      <w:pPr>
        <w:widowControl w:val="0"/>
        <w:spacing w:before="120" w:after="120"/>
        <w:jc w:val="center"/>
        <w:rPr>
          <w:b/>
          <w:caps/>
        </w:rPr>
      </w:pPr>
    </w:p>
    <w:p w:rsidR="004617DB" w:rsidRPr="00114CA9" w:rsidRDefault="004617DB" w:rsidP="004617DB">
      <w:pPr>
        <w:widowControl w:val="0"/>
        <w:spacing w:after="0"/>
        <w:ind w:firstLine="709"/>
      </w:pPr>
      <w:r w:rsidRPr="00114CA9">
        <w:t xml:space="preserve">2.1. Цена договора составляет </w:t>
      </w:r>
      <w:r w:rsidRPr="00114CA9">
        <w:rPr>
          <w:b/>
        </w:rPr>
        <w:t>__________ руб</w:t>
      </w:r>
      <w:proofErr w:type="gramStart"/>
      <w:r w:rsidRPr="00114CA9">
        <w:rPr>
          <w:b/>
        </w:rPr>
        <w:t>. (___________________)</w:t>
      </w:r>
      <w:r w:rsidRPr="00114CA9">
        <w:t xml:space="preserve">, </w:t>
      </w:r>
      <w:proofErr w:type="gramEnd"/>
      <w:r w:rsidRPr="00114CA9">
        <w:t>в том числе НДС (</w:t>
      </w:r>
      <w:r>
        <w:t>20</w:t>
      </w:r>
      <w:r w:rsidRPr="00114CA9">
        <w:t xml:space="preserve">%) – </w:t>
      </w:r>
      <w:r w:rsidRPr="00114CA9">
        <w:rPr>
          <w:b/>
        </w:rPr>
        <w:t xml:space="preserve">__________ руб. (___________________) </w:t>
      </w:r>
      <w:r w:rsidRPr="00114CA9">
        <w:t>и определяется в соответствии с Л</w:t>
      </w:r>
      <w:r w:rsidRPr="00114CA9">
        <w:t>о</w:t>
      </w:r>
      <w:r w:rsidRPr="00114CA9">
        <w:t>кальным сметным расчет</w:t>
      </w:r>
      <w:r>
        <w:t>ом</w:t>
      </w:r>
      <w:r w:rsidRPr="00114CA9">
        <w:t xml:space="preserve"> (Приложение № 2), составленным Исполнителем. Локальны</w:t>
      </w:r>
      <w:r>
        <w:t>й</w:t>
      </w:r>
      <w:r w:rsidRPr="00114CA9">
        <w:t xml:space="preserve"> сметны</w:t>
      </w:r>
      <w:r>
        <w:t>й</w:t>
      </w:r>
      <w:r w:rsidRPr="00114CA9">
        <w:t xml:space="preserve"> расчет приобрета</w:t>
      </w:r>
      <w:r>
        <w:t>е</w:t>
      </w:r>
      <w:r w:rsidRPr="00114CA9">
        <w:t>т силу и станов</w:t>
      </w:r>
      <w:r>
        <w:t>и</w:t>
      </w:r>
      <w:r w:rsidRPr="00114CA9">
        <w:t xml:space="preserve">тся неотъемлемой частью настоящего Договора (Приложение № 2) с момента подтверждения </w:t>
      </w:r>
      <w:r>
        <w:t>его</w:t>
      </w:r>
      <w:r w:rsidRPr="00114CA9">
        <w:t xml:space="preserve"> Заказчиком. Подтверждение Локальн</w:t>
      </w:r>
      <w:r>
        <w:t>ого</w:t>
      </w:r>
      <w:r w:rsidRPr="00114CA9">
        <w:t xml:space="preserve"> сметн</w:t>
      </w:r>
      <w:r>
        <w:t>ого</w:t>
      </w:r>
      <w:r w:rsidRPr="00114CA9">
        <w:t xml:space="preserve"> расчет</w:t>
      </w:r>
      <w:r>
        <w:t>а</w:t>
      </w:r>
      <w:r w:rsidRPr="00114CA9">
        <w:t xml:space="preserve"> Заказчиком означает </w:t>
      </w:r>
      <w:r>
        <w:t>его</w:t>
      </w:r>
      <w:r w:rsidRPr="00114CA9">
        <w:t xml:space="preserve"> подписание в виде Приложения № 2 к настоящему Договору уполномоченными представителями Сторон.</w:t>
      </w:r>
    </w:p>
    <w:p w:rsidR="004617DB" w:rsidRPr="00114CA9" w:rsidRDefault="004617DB" w:rsidP="004617DB">
      <w:pPr>
        <w:widowControl w:val="0"/>
        <w:spacing w:after="0"/>
        <w:ind w:firstLine="709"/>
      </w:pPr>
      <w:r w:rsidRPr="00114CA9">
        <w:t>2.2. Цена Договора, указанная в п. 2.1, включает в себя все затраты Исполнителя.</w:t>
      </w:r>
    </w:p>
    <w:p w:rsidR="004617DB" w:rsidRDefault="004617DB" w:rsidP="004617DB">
      <w:pPr>
        <w:widowControl w:val="0"/>
        <w:spacing w:after="0"/>
        <w:ind w:firstLine="709"/>
        <w:rPr>
          <w:snapToGrid w:val="0"/>
        </w:rPr>
      </w:pPr>
      <w:r w:rsidRPr="00114CA9">
        <w:t xml:space="preserve">2.3. </w:t>
      </w:r>
      <w:r w:rsidRPr="00114CA9">
        <w:rPr>
          <w:snapToGrid w:val="0"/>
        </w:rPr>
        <w:t>В случае возникновения необходимости оказания дополнительных услуг и (или) приобретения дополнительных материалов и (или) оборудования, не предусмотренных наст</w:t>
      </w:r>
      <w:r w:rsidRPr="00114CA9">
        <w:rPr>
          <w:snapToGrid w:val="0"/>
        </w:rPr>
        <w:t>о</w:t>
      </w:r>
      <w:r w:rsidRPr="00114CA9">
        <w:rPr>
          <w:snapToGrid w:val="0"/>
        </w:rPr>
        <w:t>ящим договором, Исполнитель направляет Заказчику для согласования Смету на дополнител</w:t>
      </w:r>
      <w:r w:rsidRPr="00114CA9">
        <w:rPr>
          <w:snapToGrid w:val="0"/>
        </w:rPr>
        <w:t>ь</w:t>
      </w:r>
      <w:r w:rsidRPr="00114CA9">
        <w:rPr>
          <w:snapToGrid w:val="0"/>
        </w:rPr>
        <w:t>ный объем услуг с определением стоимости и условиями их выполнения и (или) Счет на д</w:t>
      </w:r>
      <w:r w:rsidRPr="00114CA9">
        <w:rPr>
          <w:snapToGrid w:val="0"/>
        </w:rPr>
        <w:t>о</w:t>
      </w:r>
      <w:r w:rsidRPr="00114CA9">
        <w:rPr>
          <w:snapToGrid w:val="0"/>
        </w:rPr>
        <w:t>полнительные материалы и (или) оборудование с определением их стоимости. Оплата в данном случае производится на основании подписанного Сторонами Дополнительного соглашения.</w:t>
      </w:r>
    </w:p>
    <w:p w:rsidR="00146A37" w:rsidRPr="00114CA9" w:rsidRDefault="00146A37" w:rsidP="004617DB">
      <w:pPr>
        <w:widowControl w:val="0"/>
        <w:spacing w:after="0"/>
        <w:ind w:firstLine="709"/>
        <w:rPr>
          <w:snapToGrid w:val="0"/>
        </w:rPr>
      </w:pPr>
    </w:p>
    <w:p w:rsidR="004617DB" w:rsidRDefault="004617DB" w:rsidP="004617DB">
      <w:pPr>
        <w:widowControl w:val="0"/>
        <w:spacing w:before="120" w:after="120"/>
        <w:jc w:val="center"/>
        <w:rPr>
          <w:b/>
          <w:caps/>
        </w:rPr>
      </w:pPr>
      <w:r w:rsidRPr="00114CA9">
        <w:rPr>
          <w:b/>
          <w:caps/>
        </w:rPr>
        <w:t>3. Права и обязанности сторон</w:t>
      </w:r>
    </w:p>
    <w:p w:rsidR="00146A37" w:rsidRPr="00114CA9" w:rsidRDefault="00146A37" w:rsidP="004617DB">
      <w:pPr>
        <w:widowControl w:val="0"/>
        <w:spacing w:before="120" w:after="120"/>
        <w:jc w:val="center"/>
        <w:rPr>
          <w:b/>
          <w:caps/>
        </w:rPr>
      </w:pPr>
    </w:p>
    <w:p w:rsidR="004617DB" w:rsidRPr="00114CA9" w:rsidRDefault="004617DB" w:rsidP="004617DB">
      <w:pPr>
        <w:widowControl w:val="0"/>
        <w:spacing w:before="60"/>
        <w:ind w:firstLine="709"/>
        <w:rPr>
          <w:b/>
        </w:rPr>
      </w:pPr>
      <w:r w:rsidRPr="00114CA9">
        <w:rPr>
          <w:b/>
        </w:rPr>
        <w:t xml:space="preserve">3.1. </w:t>
      </w:r>
      <w:r w:rsidRPr="00114CA9">
        <w:rPr>
          <w:b/>
          <w:u w:val="single"/>
        </w:rPr>
        <w:t>Исполнитель обязуется</w:t>
      </w:r>
      <w:r w:rsidRPr="00114CA9">
        <w:rPr>
          <w:b/>
        </w:rPr>
        <w:t>:</w:t>
      </w:r>
    </w:p>
    <w:p w:rsidR="004617DB" w:rsidRPr="00114CA9" w:rsidRDefault="004617DB" w:rsidP="004617DB">
      <w:pPr>
        <w:widowControl w:val="0"/>
        <w:tabs>
          <w:tab w:val="left" w:pos="900"/>
          <w:tab w:val="left" w:pos="1080"/>
        </w:tabs>
        <w:spacing w:after="0"/>
        <w:ind w:firstLine="709"/>
      </w:pPr>
      <w:r w:rsidRPr="00114CA9">
        <w:lastRenderedPageBreak/>
        <w:t>3.1.1. Своими силами и средствами своевременно и должным образом оказать услуги, являющиеся предметом настоящего договора, в соответствии с Техническим заданием (Пр</w:t>
      </w:r>
      <w:r w:rsidRPr="00114CA9">
        <w:t>и</w:t>
      </w:r>
      <w:r w:rsidRPr="00114CA9">
        <w:t>ложение № 1), являющимся неотъемлемой частью настоящего Договора.</w:t>
      </w:r>
    </w:p>
    <w:p w:rsidR="004617DB" w:rsidRPr="00114CA9" w:rsidRDefault="004617DB" w:rsidP="004617DB">
      <w:pPr>
        <w:widowControl w:val="0"/>
        <w:tabs>
          <w:tab w:val="left" w:pos="900"/>
          <w:tab w:val="left" w:pos="1080"/>
        </w:tabs>
        <w:spacing w:after="0"/>
        <w:ind w:firstLine="709"/>
      </w:pPr>
      <w:r w:rsidRPr="00114CA9">
        <w:t>3.1.2. Использовать полученные от Заказчика исходные данные, а также другую док</w:t>
      </w:r>
      <w:r w:rsidRPr="00114CA9">
        <w:t>у</w:t>
      </w:r>
      <w:r w:rsidRPr="00114CA9">
        <w:t>ментацию и информацию только для целей, предусмотренных настоящим Договором, не ра</w:t>
      </w:r>
      <w:r w:rsidRPr="00114CA9">
        <w:t>з</w:t>
      </w:r>
      <w:r w:rsidRPr="00114CA9">
        <w:t>глашать и не передавать информацию третьим лицам без согласия Заказчика.</w:t>
      </w:r>
    </w:p>
    <w:p w:rsidR="004617DB" w:rsidRPr="00114CA9" w:rsidRDefault="004617DB" w:rsidP="004617DB">
      <w:pPr>
        <w:widowControl w:val="0"/>
        <w:tabs>
          <w:tab w:val="left" w:pos="1080"/>
        </w:tabs>
        <w:spacing w:after="0"/>
        <w:ind w:firstLine="709"/>
      </w:pPr>
      <w:r w:rsidRPr="00114CA9">
        <w:t>3.1.3. Исполнять полученные в ходе оказания услуг указания Заказчика, если такие ук</w:t>
      </w:r>
      <w:r w:rsidRPr="00114CA9">
        <w:t>а</w:t>
      </w:r>
      <w:r w:rsidRPr="00114CA9">
        <w:t>зания не противоречат условиям Договора.</w:t>
      </w:r>
    </w:p>
    <w:p w:rsidR="004617DB" w:rsidRPr="00114CA9" w:rsidRDefault="004617DB" w:rsidP="004617DB">
      <w:pPr>
        <w:widowControl w:val="0"/>
        <w:spacing w:after="0"/>
        <w:ind w:firstLine="709"/>
      </w:pPr>
      <w:r w:rsidRPr="00114CA9">
        <w:t>3.1.4. Приостановить оказание услуг, незамедлительно проинформировав Заказчика об обнаруженной невозможности получить требуемые результаты или о нецелесообразности пр</w:t>
      </w:r>
      <w:r w:rsidRPr="00114CA9">
        <w:t>о</w:t>
      </w:r>
      <w:r w:rsidRPr="00114CA9">
        <w:t>должения оказания услуг по обстоятельствам, не зависящим от Исполнителя, до получения от него указаний о дальнейших действиях в течение 10 рабочих дней.</w:t>
      </w:r>
    </w:p>
    <w:p w:rsidR="004617DB" w:rsidRPr="00114CA9" w:rsidRDefault="004617DB" w:rsidP="004617DB">
      <w:pPr>
        <w:widowControl w:val="0"/>
        <w:spacing w:after="0"/>
        <w:ind w:firstLine="709"/>
      </w:pPr>
      <w:r w:rsidRPr="00114CA9">
        <w:t>3.1.5. Соблюдать требования закона и иных правовых актов об охране окружающей ср</w:t>
      </w:r>
      <w:r w:rsidRPr="00114CA9">
        <w:t>е</w:t>
      </w:r>
      <w:r w:rsidRPr="00114CA9">
        <w:t>ды и правила техники безопасности.</w:t>
      </w:r>
    </w:p>
    <w:p w:rsidR="004617DB" w:rsidRPr="00114CA9" w:rsidRDefault="004617DB" w:rsidP="004617DB">
      <w:pPr>
        <w:widowControl w:val="0"/>
        <w:spacing w:after="0"/>
        <w:ind w:firstLine="709"/>
      </w:pPr>
      <w:r w:rsidRPr="00114CA9">
        <w:t>3.1.6. Обеспечить оказание услуг штатным квалифицированным персоналом, проше</w:t>
      </w:r>
      <w:r w:rsidRPr="00114CA9">
        <w:t>д</w:t>
      </w:r>
      <w:r w:rsidRPr="00114CA9">
        <w:t>шим специальную подготовку, обучение и проверку знаний в соответствии с требованиями действующего законодательства.</w:t>
      </w:r>
    </w:p>
    <w:p w:rsidR="004617DB" w:rsidRPr="00114CA9" w:rsidRDefault="004617DB" w:rsidP="004617DB">
      <w:pPr>
        <w:widowControl w:val="0"/>
        <w:spacing w:after="0"/>
        <w:ind w:firstLine="709"/>
      </w:pPr>
      <w:r w:rsidRPr="00114CA9">
        <w:t xml:space="preserve">3.1.7. Передать Заказчику результаты оказанных услуг в виде </w:t>
      </w:r>
      <w:r w:rsidRPr="00114CA9">
        <w:rPr>
          <w:rFonts w:eastAsia="Calibri"/>
        </w:rPr>
        <w:t>технических отчетов, пр</w:t>
      </w:r>
      <w:r w:rsidRPr="00114CA9">
        <w:rPr>
          <w:rFonts w:eastAsia="Calibri"/>
        </w:rPr>
        <w:t>о</w:t>
      </w:r>
      <w:r w:rsidRPr="00114CA9">
        <w:rPr>
          <w:rFonts w:eastAsia="Calibri"/>
        </w:rPr>
        <w:t xml:space="preserve">токолов, </w:t>
      </w:r>
      <w:r w:rsidRPr="00114CA9">
        <w:t>а также документации, разработанной в соответствии с требованиями Технического задания (Приложение № 1).</w:t>
      </w:r>
    </w:p>
    <w:p w:rsidR="004617DB" w:rsidRPr="00114CA9" w:rsidRDefault="004617DB" w:rsidP="004617DB">
      <w:pPr>
        <w:widowControl w:val="0"/>
        <w:tabs>
          <w:tab w:val="left" w:pos="1080"/>
        </w:tabs>
        <w:spacing w:after="0"/>
        <w:ind w:firstLine="709"/>
      </w:pPr>
      <w:r w:rsidRPr="00114CA9">
        <w:t>3.1.8. Передать Заказчику подписанные со своей стороны Акты выполненных работ в порядке, предусмотренном настоящим Договором.</w:t>
      </w:r>
    </w:p>
    <w:p w:rsidR="004617DB" w:rsidRPr="00114CA9" w:rsidRDefault="004617DB" w:rsidP="004617DB">
      <w:pPr>
        <w:widowControl w:val="0"/>
        <w:spacing w:after="0"/>
        <w:ind w:firstLine="709"/>
      </w:pPr>
      <w:r w:rsidRPr="00114CA9">
        <w:t>3.1.9. Своими силами и за свой счет устранить допущенные недостатки в сроки, уст</w:t>
      </w:r>
      <w:r w:rsidRPr="00114CA9">
        <w:t>а</w:t>
      </w:r>
      <w:r w:rsidRPr="00114CA9">
        <w:t>новленные Сторонами в Актах выполненных работ.</w:t>
      </w:r>
    </w:p>
    <w:p w:rsidR="004617DB" w:rsidRPr="00114CA9" w:rsidRDefault="004617DB" w:rsidP="004617DB">
      <w:pPr>
        <w:widowControl w:val="0"/>
        <w:autoSpaceDE w:val="0"/>
        <w:autoSpaceDN w:val="0"/>
        <w:adjustRightInd w:val="0"/>
        <w:spacing w:after="0"/>
        <w:ind w:firstLine="709"/>
      </w:pPr>
      <w:r w:rsidRPr="00114CA9">
        <w:rPr>
          <w:rFonts w:eastAsia="Calibri"/>
        </w:rPr>
        <w:t xml:space="preserve">3.1.10. </w:t>
      </w:r>
      <w:proofErr w:type="gramStart"/>
      <w:r w:rsidRPr="00114CA9">
        <w:t>Исполнитель в случае привлечения к исполнению настоящего договора третьих лиц (субподрядчиков/</w:t>
      </w:r>
      <w:proofErr w:type="spellStart"/>
      <w:r w:rsidRPr="00114CA9">
        <w:t>субисполнителей</w:t>
      </w:r>
      <w:proofErr w:type="spellEnd"/>
      <w:r w:rsidRPr="00114CA9">
        <w:t xml:space="preserve">) с согласия Заказчика обязан незамедлительно </w:t>
      </w:r>
      <w:r w:rsidRPr="00114CA9">
        <w:rPr>
          <w:rFonts w:eastAsia="Calibri"/>
        </w:rPr>
        <w:t>не поз</w:t>
      </w:r>
      <w:r w:rsidRPr="00114CA9">
        <w:rPr>
          <w:rFonts w:eastAsia="Calibri"/>
        </w:rPr>
        <w:t>д</w:t>
      </w:r>
      <w:r w:rsidRPr="00114CA9">
        <w:rPr>
          <w:rFonts w:eastAsia="Calibri"/>
        </w:rPr>
        <w:t>нее 3 (трех) рабочих дней с даты заключения договора с субподрядчиком предоставить Зака</w:t>
      </w:r>
      <w:r w:rsidRPr="00114CA9">
        <w:rPr>
          <w:rFonts w:eastAsia="Calibri"/>
        </w:rPr>
        <w:t>з</w:t>
      </w:r>
      <w:r w:rsidRPr="00114CA9">
        <w:rPr>
          <w:rFonts w:eastAsia="Calibri"/>
        </w:rPr>
        <w:t>чику информацию о привлеченном субподрядчике (с указанием наименования субподрядчика, ИНН, КПП), данных о заключенном договоре (предмет, стоимость работ, сроки выполнения работ)</w:t>
      </w:r>
      <w:r w:rsidRPr="00114CA9">
        <w:t xml:space="preserve"> путем факсимильной связи либо электронной почтой с обязательным направлением</w:t>
      </w:r>
      <w:proofErr w:type="gramEnd"/>
      <w:r w:rsidRPr="00114CA9">
        <w:t xml:space="preserve"> оригинала уведомления по почте.</w:t>
      </w:r>
    </w:p>
    <w:p w:rsidR="004617DB" w:rsidRPr="00114CA9" w:rsidRDefault="004617DB" w:rsidP="004617DB">
      <w:pPr>
        <w:widowControl w:val="0"/>
        <w:autoSpaceDE w:val="0"/>
        <w:autoSpaceDN w:val="0"/>
        <w:adjustRightInd w:val="0"/>
        <w:spacing w:after="0"/>
        <w:ind w:firstLine="709"/>
        <w:rPr>
          <w:b/>
          <w:bCs/>
        </w:rPr>
      </w:pPr>
      <w:r w:rsidRPr="00114CA9">
        <w:t>3.1.11. Приступить к исполнению настоящего договора не позднее 2 (двух) рабочих дней с момента заключения договора.</w:t>
      </w:r>
    </w:p>
    <w:p w:rsidR="004617DB" w:rsidRPr="00114CA9" w:rsidRDefault="004617DB" w:rsidP="004617DB">
      <w:pPr>
        <w:widowControl w:val="0"/>
        <w:tabs>
          <w:tab w:val="left" w:pos="720"/>
          <w:tab w:val="left" w:pos="900"/>
          <w:tab w:val="left" w:pos="1260"/>
        </w:tabs>
        <w:spacing w:before="60"/>
        <w:ind w:firstLine="709"/>
        <w:rPr>
          <w:b/>
          <w:u w:val="single"/>
        </w:rPr>
      </w:pPr>
      <w:r w:rsidRPr="00114CA9">
        <w:rPr>
          <w:b/>
        </w:rPr>
        <w:t xml:space="preserve">3.2. </w:t>
      </w:r>
      <w:r w:rsidRPr="00114CA9">
        <w:rPr>
          <w:b/>
          <w:u w:val="single"/>
        </w:rPr>
        <w:t>Заказчик обязуется</w:t>
      </w:r>
      <w:r w:rsidRPr="00114CA9">
        <w:rPr>
          <w:b/>
        </w:rPr>
        <w:t>:</w:t>
      </w:r>
    </w:p>
    <w:p w:rsidR="004617DB" w:rsidRPr="00114CA9" w:rsidRDefault="004617DB" w:rsidP="004617DB">
      <w:pPr>
        <w:widowControl w:val="0"/>
        <w:tabs>
          <w:tab w:val="num" w:pos="0"/>
          <w:tab w:val="left" w:pos="900"/>
          <w:tab w:val="left" w:pos="1080"/>
        </w:tabs>
        <w:spacing w:after="0"/>
        <w:ind w:firstLine="709"/>
      </w:pPr>
      <w:r w:rsidRPr="00114CA9">
        <w:t>3.2.1. Обеспечить Исполнителю условия для оказания услуг по Договору.</w:t>
      </w:r>
    </w:p>
    <w:p w:rsidR="004617DB" w:rsidRPr="00114CA9" w:rsidRDefault="004617DB" w:rsidP="004617DB">
      <w:pPr>
        <w:widowControl w:val="0"/>
        <w:tabs>
          <w:tab w:val="num" w:pos="0"/>
          <w:tab w:val="left" w:pos="900"/>
          <w:tab w:val="left" w:pos="1080"/>
        </w:tabs>
        <w:spacing w:after="0"/>
        <w:ind w:firstLine="709"/>
      </w:pPr>
      <w:r w:rsidRPr="00114CA9">
        <w:t>3.2.2. Предоставлять по запросу Исполнителя исходные данные, указанные в Технич</w:t>
      </w:r>
      <w:r w:rsidRPr="00114CA9">
        <w:t>е</w:t>
      </w:r>
      <w:r w:rsidRPr="00114CA9">
        <w:t>ском задании (Приложение № 1), необходимые для оказания услуг по Договору, в течение 5 рабочих дней с момента получения запроса.</w:t>
      </w:r>
    </w:p>
    <w:p w:rsidR="004617DB" w:rsidRPr="00114CA9" w:rsidRDefault="004617DB" w:rsidP="004617DB">
      <w:pPr>
        <w:widowControl w:val="0"/>
        <w:tabs>
          <w:tab w:val="num" w:pos="0"/>
          <w:tab w:val="left" w:pos="900"/>
          <w:tab w:val="left" w:pos="1080"/>
        </w:tabs>
        <w:spacing w:after="0"/>
        <w:ind w:firstLine="709"/>
      </w:pPr>
      <w:r w:rsidRPr="00114CA9">
        <w:t>3.2.3. При необходимости, согласовать готовую техническую документацию с соотве</w:t>
      </w:r>
      <w:r w:rsidRPr="00114CA9">
        <w:t>т</w:t>
      </w:r>
      <w:r w:rsidRPr="00114CA9">
        <w:t>ствующими государственными органами и органами местного самоуправления.</w:t>
      </w:r>
    </w:p>
    <w:p w:rsidR="004617DB" w:rsidRPr="00114CA9" w:rsidRDefault="004617DB" w:rsidP="004617DB">
      <w:pPr>
        <w:widowControl w:val="0"/>
        <w:tabs>
          <w:tab w:val="num" w:pos="0"/>
          <w:tab w:val="left" w:pos="900"/>
          <w:tab w:val="left" w:pos="1080"/>
        </w:tabs>
        <w:spacing w:after="0"/>
        <w:ind w:firstLine="709"/>
      </w:pPr>
      <w:r w:rsidRPr="00114CA9">
        <w:t>3.2.4. Своевременно принять оказанные Исполнителем услуги в соответствии с услов</w:t>
      </w:r>
      <w:r w:rsidRPr="00114CA9">
        <w:t>и</w:t>
      </w:r>
      <w:r w:rsidRPr="00114CA9">
        <w:t>ями настоящего Договора.</w:t>
      </w:r>
    </w:p>
    <w:p w:rsidR="004617DB" w:rsidRDefault="004617DB" w:rsidP="004617DB">
      <w:pPr>
        <w:widowControl w:val="0"/>
        <w:tabs>
          <w:tab w:val="num" w:pos="0"/>
          <w:tab w:val="left" w:pos="900"/>
          <w:tab w:val="left" w:pos="1080"/>
        </w:tabs>
        <w:spacing w:after="0"/>
        <w:ind w:firstLine="709"/>
      </w:pPr>
      <w:r w:rsidRPr="00114CA9">
        <w:t xml:space="preserve">3.2.5. </w:t>
      </w:r>
      <w:proofErr w:type="gramStart"/>
      <w:r w:rsidRPr="00114CA9">
        <w:t>Оплатить стоимость оказанных</w:t>
      </w:r>
      <w:proofErr w:type="gramEnd"/>
      <w:r w:rsidRPr="00114CA9">
        <w:t xml:space="preserve"> услуг в порядке и на условиях, предусмотренных настоящим Договором.</w:t>
      </w:r>
    </w:p>
    <w:p w:rsidR="00146A37" w:rsidRPr="00114CA9" w:rsidRDefault="00146A37" w:rsidP="004617DB">
      <w:pPr>
        <w:widowControl w:val="0"/>
        <w:tabs>
          <w:tab w:val="num" w:pos="0"/>
          <w:tab w:val="left" w:pos="900"/>
          <w:tab w:val="left" w:pos="1080"/>
        </w:tabs>
        <w:spacing w:after="0"/>
        <w:ind w:firstLine="709"/>
      </w:pPr>
    </w:p>
    <w:p w:rsidR="004617DB" w:rsidRDefault="004617DB" w:rsidP="004617DB">
      <w:pPr>
        <w:widowControl w:val="0"/>
        <w:spacing w:before="120" w:after="120"/>
        <w:jc w:val="center"/>
        <w:rPr>
          <w:b/>
          <w:caps/>
        </w:rPr>
      </w:pPr>
      <w:r w:rsidRPr="00114CA9">
        <w:rPr>
          <w:b/>
          <w:caps/>
        </w:rPr>
        <w:t>4. Сроки оказания услуг</w:t>
      </w:r>
    </w:p>
    <w:p w:rsidR="00146A37" w:rsidRPr="00114CA9" w:rsidRDefault="00146A37" w:rsidP="004617DB">
      <w:pPr>
        <w:widowControl w:val="0"/>
        <w:spacing w:before="120" w:after="120"/>
        <w:jc w:val="center"/>
        <w:rPr>
          <w:b/>
          <w:caps/>
        </w:rPr>
      </w:pPr>
    </w:p>
    <w:p w:rsidR="004617DB" w:rsidRPr="00114CA9" w:rsidRDefault="004617DB" w:rsidP="004617DB">
      <w:pPr>
        <w:widowControl w:val="0"/>
        <w:spacing w:after="0"/>
        <w:ind w:firstLine="709"/>
      </w:pPr>
      <w:r w:rsidRPr="00114CA9">
        <w:t>4.1. Услуги, предусмотренные настоящим Договором, оказываются Исполнителем в следующие сроки:</w:t>
      </w:r>
    </w:p>
    <w:p w:rsidR="004617DB" w:rsidRPr="00114CA9" w:rsidRDefault="004617DB" w:rsidP="004617DB">
      <w:pPr>
        <w:widowControl w:val="0"/>
        <w:spacing w:after="0"/>
        <w:ind w:firstLine="709"/>
        <w:rPr>
          <w:b/>
        </w:rPr>
      </w:pPr>
      <w:r>
        <w:t xml:space="preserve">4.1.1. </w:t>
      </w:r>
      <w:r w:rsidRPr="00114CA9">
        <w:t xml:space="preserve">Начало оказания услуг – </w:t>
      </w:r>
      <w:r w:rsidRPr="00114CA9">
        <w:rPr>
          <w:b/>
        </w:rPr>
        <w:t>с момента заключения Договора;</w:t>
      </w:r>
    </w:p>
    <w:p w:rsidR="004617DB" w:rsidRPr="00114CA9" w:rsidRDefault="004617DB" w:rsidP="004617DB">
      <w:pPr>
        <w:widowControl w:val="0"/>
        <w:spacing w:after="0"/>
        <w:ind w:firstLine="709"/>
        <w:rPr>
          <w:b/>
        </w:rPr>
      </w:pPr>
      <w:r>
        <w:t xml:space="preserve">4.1.2. </w:t>
      </w:r>
      <w:r w:rsidRPr="00114CA9">
        <w:t xml:space="preserve">Окончание оказания услуг – </w:t>
      </w:r>
      <w:r>
        <w:rPr>
          <w:b/>
        </w:rPr>
        <w:t xml:space="preserve">31 июля </w:t>
      </w:r>
      <w:r w:rsidRPr="00114CA9">
        <w:rPr>
          <w:b/>
        </w:rPr>
        <w:t xml:space="preserve"> 20</w:t>
      </w:r>
      <w:r>
        <w:rPr>
          <w:b/>
        </w:rPr>
        <w:t>23</w:t>
      </w:r>
      <w:r w:rsidRPr="00114CA9">
        <w:rPr>
          <w:b/>
        </w:rPr>
        <w:t xml:space="preserve"> г</w:t>
      </w:r>
      <w:r>
        <w:rPr>
          <w:b/>
        </w:rPr>
        <w:t>ода</w:t>
      </w:r>
      <w:r w:rsidRPr="00114CA9">
        <w:rPr>
          <w:b/>
        </w:rPr>
        <w:t>.</w:t>
      </w:r>
    </w:p>
    <w:p w:rsidR="004617DB" w:rsidRPr="00114CA9" w:rsidRDefault="004617DB" w:rsidP="004617DB">
      <w:pPr>
        <w:widowControl w:val="0"/>
        <w:spacing w:after="0"/>
        <w:ind w:firstLine="709"/>
      </w:pPr>
    </w:p>
    <w:p w:rsidR="004617DB" w:rsidRDefault="004617DB" w:rsidP="004617DB">
      <w:pPr>
        <w:widowControl w:val="0"/>
        <w:spacing w:before="120" w:after="120"/>
        <w:jc w:val="center"/>
        <w:rPr>
          <w:b/>
          <w:caps/>
        </w:rPr>
      </w:pPr>
      <w:r w:rsidRPr="00114CA9">
        <w:rPr>
          <w:b/>
          <w:caps/>
        </w:rPr>
        <w:lastRenderedPageBreak/>
        <w:t>5. Гарантии качества оказываемых услуг</w:t>
      </w:r>
    </w:p>
    <w:p w:rsidR="00146A37" w:rsidRPr="00114CA9" w:rsidRDefault="00146A37" w:rsidP="004617DB">
      <w:pPr>
        <w:widowControl w:val="0"/>
        <w:spacing w:before="120" w:after="120"/>
        <w:jc w:val="center"/>
      </w:pPr>
    </w:p>
    <w:p w:rsidR="004617DB" w:rsidRPr="00114CA9" w:rsidRDefault="004617DB" w:rsidP="004617DB">
      <w:pPr>
        <w:widowControl w:val="0"/>
        <w:spacing w:after="0"/>
        <w:ind w:firstLine="709"/>
      </w:pPr>
      <w:r w:rsidRPr="00114CA9">
        <w:t>5.1. Качество оказываемых Исполнителем услуг должно соответствовать требованиям Технического задания (Приложение № 1 к настоящему Договору), требованиям отраслевых и Государственных стандартов.</w:t>
      </w:r>
    </w:p>
    <w:p w:rsidR="004617DB" w:rsidRDefault="004617DB" w:rsidP="004617DB">
      <w:pPr>
        <w:widowControl w:val="0"/>
        <w:spacing w:after="0"/>
        <w:ind w:firstLine="709"/>
      </w:pPr>
      <w:r w:rsidRPr="00114CA9">
        <w:t>5.2. Исполнитель несет ответственность за достоверность результатов обследования, к</w:t>
      </w:r>
      <w:r w:rsidRPr="00114CA9">
        <w:t>а</w:t>
      </w:r>
      <w:r w:rsidRPr="00114CA9">
        <w:t>чество и своевременность оказания услуг.</w:t>
      </w:r>
    </w:p>
    <w:p w:rsidR="00146A37" w:rsidRPr="00114CA9" w:rsidRDefault="00146A37" w:rsidP="004617DB">
      <w:pPr>
        <w:widowControl w:val="0"/>
        <w:spacing w:after="0"/>
        <w:ind w:firstLine="709"/>
      </w:pPr>
    </w:p>
    <w:p w:rsidR="004617DB" w:rsidRDefault="004617DB" w:rsidP="004617DB">
      <w:pPr>
        <w:widowControl w:val="0"/>
        <w:spacing w:before="120" w:after="120"/>
        <w:jc w:val="center"/>
        <w:rPr>
          <w:b/>
          <w:caps/>
        </w:rPr>
      </w:pPr>
      <w:r w:rsidRPr="00114CA9">
        <w:rPr>
          <w:b/>
          <w:caps/>
        </w:rPr>
        <w:t>6. Приемка результатов оказанных услуг</w:t>
      </w:r>
    </w:p>
    <w:p w:rsidR="00146A37" w:rsidRPr="00114CA9" w:rsidRDefault="00146A37" w:rsidP="004617DB">
      <w:pPr>
        <w:widowControl w:val="0"/>
        <w:spacing w:before="120" w:after="120"/>
        <w:jc w:val="center"/>
        <w:rPr>
          <w:b/>
          <w:caps/>
        </w:rPr>
      </w:pPr>
    </w:p>
    <w:p w:rsidR="004617DB" w:rsidRPr="00114CA9" w:rsidRDefault="004617DB" w:rsidP="004617DB">
      <w:pPr>
        <w:widowControl w:val="0"/>
        <w:tabs>
          <w:tab w:val="left" w:pos="900"/>
        </w:tabs>
        <w:spacing w:after="0"/>
        <w:ind w:firstLine="709"/>
      </w:pPr>
      <w:r w:rsidRPr="00114CA9">
        <w:t xml:space="preserve">6.1. Сдача-приемка оказанных услуг осуществляется по </w:t>
      </w:r>
      <w:r w:rsidRPr="00114CA9">
        <w:rPr>
          <w:spacing w:val="-1"/>
        </w:rPr>
        <w:t>Акту приемки оказанных услуг</w:t>
      </w:r>
      <w:r>
        <w:rPr>
          <w:spacing w:val="-1"/>
        </w:rPr>
        <w:t xml:space="preserve"> </w:t>
      </w:r>
      <w:r w:rsidRPr="00114CA9">
        <w:rPr>
          <w:spacing w:val="-1"/>
        </w:rPr>
        <w:t>(выполненных работ</w:t>
      </w:r>
      <w:proofErr w:type="gramStart"/>
      <w:r>
        <w:rPr>
          <w:spacing w:val="-1"/>
        </w:rPr>
        <w:t>,</w:t>
      </w:r>
      <w:r w:rsidRPr="00114CA9">
        <w:rPr>
          <w:spacing w:val="-1"/>
        </w:rPr>
        <w:t xml:space="preserve">) </w:t>
      </w:r>
      <w:proofErr w:type="gramEnd"/>
      <w:r w:rsidRPr="00114CA9">
        <w:t>которые подлежат подписанию обеими Сторонами.</w:t>
      </w:r>
    </w:p>
    <w:p w:rsidR="004617DB" w:rsidRPr="00114CA9" w:rsidRDefault="004617DB" w:rsidP="004617DB">
      <w:pPr>
        <w:widowControl w:val="0"/>
        <w:spacing w:after="0"/>
        <w:ind w:firstLine="709"/>
        <w:rPr>
          <w:b/>
        </w:rPr>
      </w:pPr>
      <w:r w:rsidRPr="00114CA9">
        <w:t>6.2. Услуга считается оказанной после подписания сторонами Акта оказанных услуг.</w:t>
      </w:r>
    </w:p>
    <w:p w:rsidR="004617DB" w:rsidRPr="00114CA9" w:rsidRDefault="004617DB" w:rsidP="004617DB">
      <w:pPr>
        <w:widowControl w:val="0"/>
        <w:tabs>
          <w:tab w:val="left" w:pos="900"/>
        </w:tabs>
        <w:spacing w:after="0"/>
        <w:ind w:firstLine="709"/>
      </w:pPr>
      <w:r w:rsidRPr="00114CA9">
        <w:t>6.3. Если в ходе приемки оказанных услуг Заказчиком будут обнаружены недостатки, то Сторонами в течение 5 (пяти) рабочих дней составляется двухсторонний акт с перечнем нео</w:t>
      </w:r>
      <w:r w:rsidRPr="00114CA9">
        <w:t>б</w:t>
      </w:r>
      <w:r w:rsidRPr="00114CA9">
        <w:t>ходимых доработок и сроков их выполнения при условии, что они не выходят за рамки, уст</w:t>
      </w:r>
      <w:r w:rsidRPr="00114CA9">
        <w:t>а</w:t>
      </w:r>
      <w:r w:rsidRPr="00114CA9">
        <w:t>новленные Техническим заданием (Приложение № 1).</w:t>
      </w:r>
    </w:p>
    <w:p w:rsidR="004617DB" w:rsidRDefault="004617DB" w:rsidP="004617DB">
      <w:pPr>
        <w:widowControl w:val="0"/>
        <w:tabs>
          <w:tab w:val="left" w:pos="900"/>
        </w:tabs>
        <w:spacing w:after="0"/>
        <w:ind w:firstLine="709"/>
      </w:pPr>
      <w:r w:rsidRPr="00114CA9">
        <w:t>6.4. Исполнитель устраняет недостатки, обнаруженные Заказчиком при приемке услуг, своими силами и за свой счет. После устранения недостатков сдача-приемка оказанных услуг осуществляется в порядке, установленном настоящим Договором.</w:t>
      </w:r>
    </w:p>
    <w:p w:rsidR="00146A37" w:rsidRPr="00114CA9" w:rsidRDefault="00146A37" w:rsidP="004617DB">
      <w:pPr>
        <w:widowControl w:val="0"/>
        <w:tabs>
          <w:tab w:val="left" w:pos="900"/>
        </w:tabs>
        <w:spacing w:after="0"/>
        <w:ind w:firstLine="709"/>
      </w:pPr>
    </w:p>
    <w:p w:rsidR="004617DB" w:rsidRDefault="004617DB" w:rsidP="004617DB">
      <w:pPr>
        <w:widowControl w:val="0"/>
        <w:spacing w:before="120" w:after="120"/>
        <w:jc w:val="center"/>
        <w:rPr>
          <w:b/>
          <w:caps/>
        </w:rPr>
      </w:pPr>
      <w:r w:rsidRPr="00B132DF">
        <w:rPr>
          <w:b/>
          <w:caps/>
        </w:rPr>
        <w:t>7. Порядок оплаты</w:t>
      </w:r>
    </w:p>
    <w:p w:rsidR="00146A37" w:rsidRPr="00B132DF" w:rsidRDefault="00146A37" w:rsidP="004617DB">
      <w:pPr>
        <w:widowControl w:val="0"/>
        <w:spacing w:before="120" w:after="120"/>
        <w:jc w:val="center"/>
        <w:rPr>
          <w:b/>
          <w:caps/>
        </w:rPr>
      </w:pPr>
    </w:p>
    <w:p w:rsidR="004617DB" w:rsidRPr="00B132DF" w:rsidRDefault="004617DB" w:rsidP="004617DB">
      <w:pPr>
        <w:widowControl w:val="0"/>
        <w:spacing w:after="0"/>
        <w:ind w:firstLine="709"/>
      </w:pPr>
      <w:r w:rsidRPr="00B132DF">
        <w:rPr>
          <w:spacing w:val="-1"/>
        </w:rPr>
        <w:t xml:space="preserve">7.1. В течение пяти дней с момента подписания без замечаний </w:t>
      </w:r>
      <w:r w:rsidRPr="00B132DF">
        <w:t>Акта приемки выполне</w:t>
      </w:r>
      <w:r w:rsidRPr="00B132DF">
        <w:t>н</w:t>
      </w:r>
      <w:r w:rsidRPr="00B132DF">
        <w:t>ных работ Исполнитель обязан передать Заказчику счет-фактуру, оформленный в соответствии с требованиями действующего законодательства Российской Федерации</w:t>
      </w:r>
      <w:r w:rsidRPr="00B132DF">
        <w:rPr>
          <w:spacing w:val="-1"/>
        </w:rPr>
        <w:t>.</w:t>
      </w:r>
    </w:p>
    <w:p w:rsidR="004617DB" w:rsidRPr="00B132DF" w:rsidRDefault="004617DB" w:rsidP="004617DB">
      <w:pPr>
        <w:widowControl w:val="0"/>
        <w:spacing w:after="0"/>
        <w:ind w:firstLine="709"/>
        <w:rPr>
          <w:spacing w:val="-1"/>
        </w:rPr>
      </w:pPr>
      <w:r w:rsidRPr="00B132DF">
        <w:rPr>
          <w:spacing w:val="-1"/>
        </w:rPr>
        <w:t xml:space="preserve">7.2. </w:t>
      </w:r>
      <w:r w:rsidRPr="00B132DF">
        <w:t xml:space="preserve">В случае не предоставления или нарушения сроков предоставления счета-фактуры Поставщик </w:t>
      </w:r>
      <w:r w:rsidRPr="00B132DF">
        <w:rPr>
          <w:spacing w:val="-1"/>
        </w:rPr>
        <w:t>оплачивает Покупателю штраф в размере 1 000,00 рублей.</w:t>
      </w:r>
    </w:p>
    <w:p w:rsidR="004617DB" w:rsidRPr="00B132DF" w:rsidRDefault="004617DB" w:rsidP="004617DB">
      <w:pPr>
        <w:widowControl w:val="0"/>
        <w:spacing w:after="0"/>
        <w:ind w:firstLine="709"/>
      </w:pPr>
      <w:r w:rsidRPr="00B132DF">
        <w:t>7.3. О</w:t>
      </w:r>
      <w:r w:rsidRPr="00B132DF">
        <w:rPr>
          <w:spacing w:val="-1"/>
        </w:rPr>
        <w:t xml:space="preserve">плата оказанных и переданных Заказчику услуг производится в течение </w:t>
      </w:r>
      <w:r>
        <w:rPr>
          <w:spacing w:val="-1"/>
        </w:rPr>
        <w:t>20</w:t>
      </w:r>
      <w:r w:rsidRPr="00B132DF">
        <w:rPr>
          <w:spacing w:val="-1"/>
        </w:rPr>
        <w:t xml:space="preserve"> (</w:t>
      </w:r>
      <w:r>
        <w:rPr>
          <w:spacing w:val="-1"/>
        </w:rPr>
        <w:t>двадц</w:t>
      </w:r>
      <w:r>
        <w:rPr>
          <w:spacing w:val="-1"/>
        </w:rPr>
        <w:t>а</w:t>
      </w:r>
      <w:r>
        <w:rPr>
          <w:spacing w:val="-1"/>
        </w:rPr>
        <w:t>ти</w:t>
      </w:r>
      <w:r w:rsidRPr="00B132DF">
        <w:rPr>
          <w:spacing w:val="-1"/>
        </w:rPr>
        <w:t>)</w:t>
      </w:r>
      <w:r w:rsidRPr="00B132DF">
        <w:t xml:space="preserve"> дней </w:t>
      </w:r>
      <w:r w:rsidRPr="00B132DF">
        <w:rPr>
          <w:spacing w:val="-1"/>
        </w:rPr>
        <w:t xml:space="preserve">с </w:t>
      </w:r>
      <w:r w:rsidRPr="00B132DF">
        <w:t xml:space="preserve">момента подписания сторонами Акта приемки выполненных </w:t>
      </w:r>
      <w:proofErr w:type="gramStart"/>
      <w:r w:rsidRPr="00B132DF">
        <w:t>работ</w:t>
      </w:r>
      <w:proofErr w:type="gramEnd"/>
      <w:r w:rsidRPr="00B132DF">
        <w:t xml:space="preserve"> на основании </w:t>
      </w:r>
      <w:r w:rsidRPr="00B132DF">
        <w:rPr>
          <w:spacing w:val="-1"/>
        </w:rPr>
        <w:t>представленного Исполнителем счета-фактуры.</w:t>
      </w:r>
    </w:p>
    <w:p w:rsidR="004617DB" w:rsidRPr="00B132DF" w:rsidRDefault="004617DB" w:rsidP="004617DB">
      <w:pPr>
        <w:widowControl w:val="0"/>
        <w:spacing w:after="0"/>
        <w:ind w:firstLine="709"/>
      </w:pPr>
      <w:r w:rsidRPr="00B132DF">
        <w:t>7.4. Датой оплаты является дата списания денежных сре</w:t>
      </w:r>
      <w:proofErr w:type="gramStart"/>
      <w:r w:rsidRPr="00B132DF">
        <w:t>дств с р</w:t>
      </w:r>
      <w:proofErr w:type="gramEnd"/>
      <w:r w:rsidRPr="00B132DF">
        <w:t>асчетного счета Зака</w:t>
      </w:r>
      <w:r w:rsidRPr="00B132DF">
        <w:t>з</w:t>
      </w:r>
      <w:r w:rsidRPr="00B132DF">
        <w:t>чика.</w:t>
      </w:r>
    </w:p>
    <w:p w:rsidR="004617DB" w:rsidRDefault="004617DB" w:rsidP="004617DB">
      <w:pPr>
        <w:widowControl w:val="0"/>
        <w:tabs>
          <w:tab w:val="num" w:pos="0"/>
        </w:tabs>
        <w:spacing w:after="0"/>
        <w:ind w:firstLine="709"/>
      </w:pPr>
      <w:r w:rsidRPr="00B132DF">
        <w:t>7.5. По требованию одной из сторон, стороны производят сверку взаиморасчетов, р</w:t>
      </w:r>
      <w:r w:rsidRPr="00B132DF">
        <w:t>е</w:t>
      </w:r>
      <w:r w:rsidRPr="00B132DF">
        <w:t>зультаты которой оформляются актом сверки. Сторона, получившая акт сверки, обязана ра</w:t>
      </w:r>
      <w:r w:rsidRPr="00B132DF">
        <w:t>с</w:t>
      </w:r>
      <w:r w:rsidRPr="00B132DF">
        <w:t>смотреть его, оформить надлежащим образом и один экземпляр в 5-дневный срок возвратить контрагенту. Спорные вопросы в части расчетов по Договору подлежат урегулированию в т</w:t>
      </w:r>
      <w:r w:rsidRPr="00B132DF">
        <w:t>е</w:t>
      </w:r>
      <w:r w:rsidRPr="00B132DF">
        <w:t>чение 10</w:t>
      </w:r>
      <w:r>
        <w:t xml:space="preserve"> (десяти)</w:t>
      </w:r>
      <w:r w:rsidRPr="00B132DF">
        <w:t xml:space="preserve"> дней по требованию заинтересованной стороны.</w:t>
      </w:r>
    </w:p>
    <w:p w:rsidR="00146A37" w:rsidRPr="00B132DF" w:rsidRDefault="00146A37" w:rsidP="004617DB">
      <w:pPr>
        <w:widowControl w:val="0"/>
        <w:tabs>
          <w:tab w:val="num" w:pos="0"/>
        </w:tabs>
        <w:spacing w:after="0"/>
        <w:ind w:firstLine="709"/>
      </w:pPr>
    </w:p>
    <w:p w:rsidR="004617DB" w:rsidRDefault="004617DB" w:rsidP="004617DB">
      <w:pPr>
        <w:widowControl w:val="0"/>
        <w:spacing w:before="120" w:after="120"/>
        <w:jc w:val="center"/>
        <w:rPr>
          <w:b/>
          <w:caps/>
        </w:rPr>
      </w:pPr>
      <w:r w:rsidRPr="00B132DF">
        <w:rPr>
          <w:b/>
          <w:caps/>
        </w:rPr>
        <w:t>8. Ответственность</w:t>
      </w:r>
      <w:r w:rsidRPr="00114CA9">
        <w:rPr>
          <w:b/>
          <w:caps/>
        </w:rPr>
        <w:t xml:space="preserve"> сторон</w:t>
      </w:r>
    </w:p>
    <w:p w:rsidR="00146A37" w:rsidRPr="00114CA9" w:rsidRDefault="00146A37" w:rsidP="004617DB">
      <w:pPr>
        <w:widowControl w:val="0"/>
        <w:spacing w:before="120" w:after="120"/>
        <w:jc w:val="center"/>
        <w:rPr>
          <w:b/>
          <w:caps/>
        </w:rPr>
      </w:pPr>
    </w:p>
    <w:p w:rsidR="004617DB" w:rsidRPr="00B132DF" w:rsidRDefault="004617DB" w:rsidP="004617DB">
      <w:pPr>
        <w:widowControl w:val="0"/>
        <w:shd w:val="clear" w:color="auto" w:fill="FFFFFF"/>
        <w:spacing w:after="0"/>
        <w:ind w:firstLine="709"/>
        <w:rPr>
          <w:spacing w:val="-1"/>
        </w:rPr>
      </w:pPr>
      <w:r w:rsidRPr="00B132DF">
        <w:rPr>
          <w:bCs/>
        </w:rPr>
        <w:t xml:space="preserve">8.1. </w:t>
      </w:r>
      <w:r w:rsidRPr="00B132DF">
        <w:t>За невыполнение или ненадлежащее выполнение своих обязатель</w:t>
      </w:r>
      <w:proofErr w:type="gramStart"/>
      <w:r w:rsidRPr="00B132DF">
        <w:t>ств Ст</w:t>
      </w:r>
      <w:proofErr w:type="gramEnd"/>
      <w:r w:rsidRPr="00B132DF">
        <w:t xml:space="preserve">ороны несут </w:t>
      </w:r>
      <w:r w:rsidRPr="00B132DF">
        <w:rPr>
          <w:spacing w:val="-1"/>
        </w:rPr>
        <w:t>ответственность в соответствии с действующим законодательством Российской Федерации.</w:t>
      </w:r>
    </w:p>
    <w:p w:rsidR="004617DB" w:rsidRPr="00B132DF" w:rsidRDefault="004617DB" w:rsidP="004617DB">
      <w:pPr>
        <w:widowControl w:val="0"/>
        <w:shd w:val="clear" w:color="auto" w:fill="FFFFFF"/>
        <w:spacing w:after="0"/>
        <w:ind w:firstLine="709"/>
      </w:pPr>
      <w:r w:rsidRPr="00B132DF">
        <w:rPr>
          <w:spacing w:val="-1"/>
        </w:rPr>
        <w:t>8.2. Исполнитель несет ответственность за сохранность имущества Заказчика, в отнош</w:t>
      </w:r>
      <w:r w:rsidRPr="00B132DF">
        <w:rPr>
          <w:spacing w:val="-1"/>
        </w:rPr>
        <w:t>е</w:t>
      </w:r>
      <w:r w:rsidRPr="00B132DF">
        <w:rPr>
          <w:spacing w:val="-1"/>
        </w:rPr>
        <w:t>нии которого осуществляется обследование по н</w:t>
      </w:r>
      <w:r w:rsidRPr="00B132DF">
        <w:t>астоящему Договору.</w:t>
      </w:r>
    </w:p>
    <w:p w:rsidR="004617DB" w:rsidRPr="00B132DF" w:rsidRDefault="004617DB" w:rsidP="004617DB">
      <w:pPr>
        <w:widowControl w:val="0"/>
        <w:shd w:val="clear" w:color="auto" w:fill="FFFFFF"/>
        <w:spacing w:after="0"/>
        <w:ind w:firstLine="709"/>
      </w:pPr>
      <w:r w:rsidRPr="00B132DF">
        <w:t>8.3. Исполнитель несет ответственность за безопасность труда своих работников в связи с выполнением обязательств, обусловленных настоящим Договором.</w:t>
      </w:r>
    </w:p>
    <w:p w:rsidR="004617DB" w:rsidRPr="00B132DF" w:rsidRDefault="004617DB" w:rsidP="004617DB">
      <w:pPr>
        <w:widowControl w:val="0"/>
        <w:shd w:val="clear" w:color="auto" w:fill="FFFFFF"/>
        <w:spacing w:after="0"/>
        <w:ind w:firstLine="709"/>
      </w:pPr>
      <w:r w:rsidRPr="00B132DF">
        <w:t xml:space="preserve">8.4. </w:t>
      </w:r>
      <w:r w:rsidRPr="00B132DF">
        <w:rPr>
          <w:spacing w:val="-1"/>
        </w:rPr>
        <w:t xml:space="preserve">В случае просрочки Исполнителем сроков оказания услуг, указанных в п. 3.1.11 и в п. 4.1 Исполнитель уплачивает Заказчику неустойку в размере двойной действующей ставки </w:t>
      </w:r>
      <w:r w:rsidRPr="00B132DF">
        <w:rPr>
          <w:spacing w:val="-1"/>
        </w:rPr>
        <w:lastRenderedPageBreak/>
        <w:t xml:space="preserve">рефинансирования ЦБ РФ от </w:t>
      </w:r>
      <w:r w:rsidRPr="00B132DF">
        <w:rPr>
          <w:spacing w:val="-4"/>
        </w:rPr>
        <w:t xml:space="preserve">суммы </w:t>
      </w:r>
      <w:r w:rsidRPr="00B132DF">
        <w:rPr>
          <w:spacing w:val="-1"/>
        </w:rPr>
        <w:t xml:space="preserve">неисполненных обязательств за каждый день просрочки и возмещает Заказчику причиненные </w:t>
      </w:r>
      <w:r w:rsidRPr="00B132DF">
        <w:t>убытки в полной сумме сверх неустойки.</w:t>
      </w:r>
    </w:p>
    <w:p w:rsidR="004617DB" w:rsidRPr="00114CA9" w:rsidRDefault="004617DB" w:rsidP="004617DB">
      <w:pPr>
        <w:widowControl w:val="0"/>
        <w:shd w:val="clear" w:color="auto" w:fill="FFFFFF"/>
        <w:tabs>
          <w:tab w:val="left" w:pos="475"/>
        </w:tabs>
        <w:autoSpaceDE w:val="0"/>
        <w:autoSpaceDN w:val="0"/>
        <w:adjustRightInd w:val="0"/>
        <w:spacing w:after="0"/>
        <w:ind w:firstLine="709"/>
      </w:pPr>
      <w:r w:rsidRPr="00B132DF">
        <w:t>8.5. В случае неисполнения</w:t>
      </w:r>
      <w:r w:rsidRPr="00114CA9">
        <w:t xml:space="preserve"> обязанности Исполнителя, предусмотренной п. 3.1.10 наст</w:t>
      </w:r>
      <w:r w:rsidRPr="00114CA9">
        <w:t>о</w:t>
      </w:r>
      <w:r w:rsidRPr="00114CA9">
        <w:t>ящего договора, и привлечения Заказчика к административной ответственности за несвоевр</w:t>
      </w:r>
      <w:r w:rsidRPr="00114CA9">
        <w:t>е</w:t>
      </w:r>
      <w:r w:rsidRPr="00114CA9">
        <w:t>менное предоставление информации в Федеральное казначейство заказчик вправе предъявить требование о взыскании суммы наложенного на него штрафа с Исполнителя.</w:t>
      </w:r>
    </w:p>
    <w:p w:rsidR="004617DB" w:rsidRDefault="004617DB" w:rsidP="004617DB">
      <w:pPr>
        <w:widowControl w:val="0"/>
        <w:shd w:val="clear" w:color="auto" w:fill="FFFFFF"/>
        <w:tabs>
          <w:tab w:val="left" w:pos="475"/>
        </w:tabs>
        <w:autoSpaceDE w:val="0"/>
        <w:autoSpaceDN w:val="0"/>
        <w:adjustRightInd w:val="0"/>
        <w:spacing w:after="0"/>
        <w:ind w:firstLine="709"/>
        <w:rPr>
          <w:spacing w:val="-1"/>
        </w:rPr>
      </w:pPr>
      <w:r w:rsidRPr="00114CA9">
        <w:t xml:space="preserve">8.6. Убытки, причиненные Заказчику </w:t>
      </w:r>
      <w:r w:rsidRPr="00114CA9">
        <w:rPr>
          <w:spacing w:val="-1"/>
        </w:rPr>
        <w:t>неисполнением или ненадлежащим исполнением настоящего Договора, взыскиваются с Исполнителя в полной сумме сверх неустойки, пред</w:t>
      </w:r>
      <w:r w:rsidRPr="00114CA9">
        <w:rPr>
          <w:spacing w:val="-1"/>
        </w:rPr>
        <w:t>у</w:t>
      </w:r>
      <w:r w:rsidRPr="00114CA9">
        <w:rPr>
          <w:spacing w:val="-1"/>
        </w:rPr>
        <w:t>смотренной настоящим Договором. Уплата неустойки и возмещение убытков в случае ненадл</w:t>
      </w:r>
      <w:r w:rsidRPr="00114CA9">
        <w:rPr>
          <w:spacing w:val="-1"/>
        </w:rPr>
        <w:t>е</w:t>
      </w:r>
      <w:r w:rsidRPr="00114CA9">
        <w:rPr>
          <w:spacing w:val="-1"/>
        </w:rPr>
        <w:t>жащего исполнения обязательства не освобождает Исполнителя от исполнения обязательства в натуре.</w:t>
      </w:r>
    </w:p>
    <w:p w:rsidR="00146A37" w:rsidRPr="00114CA9" w:rsidRDefault="00146A37" w:rsidP="004617DB">
      <w:pPr>
        <w:widowControl w:val="0"/>
        <w:shd w:val="clear" w:color="auto" w:fill="FFFFFF"/>
        <w:tabs>
          <w:tab w:val="left" w:pos="475"/>
        </w:tabs>
        <w:autoSpaceDE w:val="0"/>
        <w:autoSpaceDN w:val="0"/>
        <w:adjustRightInd w:val="0"/>
        <w:spacing w:after="0"/>
        <w:ind w:firstLine="709"/>
        <w:rPr>
          <w:spacing w:val="-1"/>
        </w:rPr>
      </w:pPr>
    </w:p>
    <w:p w:rsidR="004617DB" w:rsidRDefault="004617DB" w:rsidP="004617DB">
      <w:pPr>
        <w:widowControl w:val="0"/>
        <w:spacing w:before="120" w:after="120"/>
        <w:jc w:val="center"/>
        <w:rPr>
          <w:b/>
          <w:caps/>
        </w:rPr>
      </w:pPr>
      <w:r w:rsidRPr="00114CA9">
        <w:rPr>
          <w:b/>
          <w:caps/>
        </w:rPr>
        <w:t>9. Обстоятельства непреодолимой силы</w:t>
      </w:r>
    </w:p>
    <w:p w:rsidR="00146A37" w:rsidRPr="00114CA9" w:rsidRDefault="00146A37" w:rsidP="004617DB">
      <w:pPr>
        <w:widowControl w:val="0"/>
        <w:spacing w:before="120" w:after="120"/>
        <w:jc w:val="center"/>
        <w:rPr>
          <w:b/>
          <w:caps/>
        </w:rPr>
      </w:pPr>
    </w:p>
    <w:p w:rsidR="004617DB" w:rsidRPr="00114CA9" w:rsidRDefault="004617DB" w:rsidP="004617DB">
      <w:pPr>
        <w:widowControl w:val="0"/>
        <w:shd w:val="clear" w:color="auto" w:fill="FFFFFF"/>
        <w:spacing w:after="0"/>
        <w:ind w:firstLine="709"/>
        <w:rPr>
          <w:bCs/>
          <w:iCs/>
        </w:rPr>
      </w:pPr>
      <w:r w:rsidRPr="00114CA9">
        <w:t xml:space="preserve">9.1. </w:t>
      </w:r>
      <w:proofErr w:type="gramStart"/>
      <w:r w:rsidRPr="00114CA9">
        <w:rPr>
          <w:bCs/>
          <w:iCs/>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а именно чрезвычайных и не предотвратимых при данных условиях о</w:t>
      </w:r>
      <w:r w:rsidRPr="00114CA9">
        <w:rPr>
          <w:bCs/>
          <w:iCs/>
        </w:rPr>
        <w:t>б</w:t>
      </w:r>
      <w:r w:rsidRPr="00114CA9">
        <w:rPr>
          <w:bCs/>
          <w:iCs/>
        </w:rPr>
        <w:t>стоятельств: стихийных природных явлений (землетрясений, наводнений, и т.д.), действия об</w:t>
      </w:r>
      <w:r w:rsidRPr="00114CA9">
        <w:rPr>
          <w:bCs/>
          <w:iCs/>
        </w:rPr>
        <w:t>ъ</w:t>
      </w:r>
      <w:r w:rsidRPr="00114CA9">
        <w:rPr>
          <w:bCs/>
          <w:iCs/>
        </w:rPr>
        <w:t>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w:t>
      </w:r>
      <w:proofErr w:type="gramEnd"/>
      <w:r w:rsidRPr="00114CA9">
        <w:rPr>
          <w:bCs/>
          <w:iCs/>
        </w:rPr>
        <w:t xml:space="preserve"> в устано</w:t>
      </w:r>
      <w:r w:rsidRPr="00114CA9">
        <w:rPr>
          <w:bCs/>
          <w:iCs/>
        </w:rPr>
        <w:t>в</w:t>
      </w:r>
      <w:r w:rsidRPr="00114CA9">
        <w:rPr>
          <w:bCs/>
          <w:iCs/>
        </w:rPr>
        <w:t>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w:t>
      </w:r>
      <w:r w:rsidRPr="00114CA9">
        <w:rPr>
          <w:bCs/>
          <w:iCs/>
        </w:rPr>
        <w:t>е</w:t>
      </w:r>
      <w:r w:rsidRPr="00114CA9">
        <w:rPr>
          <w:bCs/>
          <w:iCs/>
        </w:rPr>
        <w:t>ние Сторонами своих обязательств и которые Стороны были не в состоянии предвидеть и предотвратить.</w:t>
      </w:r>
    </w:p>
    <w:p w:rsidR="004617DB" w:rsidRPr="00114CA9" w:rsidRDefault="004617DB" w:rsidP="004617DB">
      <w:pPr>
        <w:widowControl w:val="0"/>
        <w:tabs>
          <w:tab w:val="left" w:pos="900"/>
          <w:tab w:val="left" w:pos="1080"/>
        </w:tabs>
        <w:spacing w:after="0"/>
        <w:ind w:firstLine="709"/>
      </w:pPr>
      <w:r w:rsidRPr="00114CA9">
        <w:t>9.2. В случае возникновения указанных в пункте 9.1. настоящего Договора обстоятел</w:t>
      </w:r>
      <w:r w:rsidRPr="00114CA9">
        <w:t>ь</w:t>
      </w:r>
      <w:r w:rsidRPr="00114CA9">
        <w:t>ств, Сторона, для которой создалась невозможность исполнения обязательств по настоящему Договору, обязана письменно уведомить об этом другую Сторону в десятидневный срок с м</w:t>
      </w:r>
      <w:r w:rsidRPr="00114CA9">
        <w:t>о</w:t>
      </w:r>
      <w:r w:rsidRPr="00114CA9">
        <w:t>мента их наступления с приложением справки Торгово-промышленной палаты, подтвержда</w:t>
      </w:r>
      <w:r w:rsidRPr="00114CA9">
        <w:t>ю</w:t>
      </w:r>
      <w:r w:rsidRPr="00114CA9">
        <w:t>щей данные обстоятельства. Не извещение или несвоевременное извещение другой Стороны об обстоятельствах непреодолимой силы лишает Сторону, для которой создалась невозмо</w:t>
      </w:r>
      <w:r w:rsidRPr="00114CA9">
        <w:t>ж</w:t>
      </w:r>
      <w:r w:rsidRPr="00114CA9">
        <w:t>ность исполнения обязательства, права ссылаться в дальнейшем на указанные обстоятельства.</w:t>
      </w:r>
    </w:p>
    <w:p w:rsidR="004617DB" w:rsidRPr="00114CA9" w:rsidRDefault="004617DB" w:rsidP="004617DB">
      <w:pPr>
        <w:widowControl w:val="0"/>
        <w:tabs>
          <w:tab w:val="left" w:pos="900"/>
          <w:tab w:val="left" w:pos="1080"/>
        </w:tabs>
        <w:spacing w:after="0"/>
        <w:ind w:firstLine="709"/>
      </w:pPr>
      <w:r w:rsidRPr="00114CA9">
        <w:t>9.3. Срок исполнения обязатель</w:t>
      </w:r>
      <w:proofErr w:type="gramStart"/>
      <w:r w:rsidRPr="00114CA9">
        <w:t>ств дл</w:t>
      </w:r>
      <w:proofErr w:type="gramEnd"/>
      <w:r w:rsidRPr="00114CA9">
        <w:t>я Стороны, находящейся под воздействием обст</w:t>
      </w:r>
      <w:r w:rsidRPr="00114CA9">
        <w:t>о</w:t>
      </w:r>
      <w:r w:rsidRPr="00114CA9">
        <w:t>ятельств непреодолимой силы, продлевается на срок действия таких обстоятельств.</w:t>
      </w:r>
    </w:p>
    <w:p w:rsidR="004617DB" w:rsidRDefault="004617DB" w:rsidP="004617DB">
      <w:pPr>
        <w:widowControl w:val="0"/>
        <w:tabs>
          <w:tab w:val="left" w:pos="900"/>
          <w:tab w:val="left" w:pos="1080"/>
        </w:tabs>
        <w:spacing w:after="0"/>
        <w:ind w:firstLine="709"/>
      </w:pPr>
      <w:r w:rsidRPr="00114CA9">
        <w:t>9.4. Если обстоятельства непреодолимой силы будут действовать более 90 календарных дней, то каждая из Сторон имеет право в одностороннем порядке отказаться от исполнения настоящего Договора. При этом результат, имеющийся на момент отказа одной из Сторон от исполнения договора, а также материалы и оборудование, переданные Заказчиком для обесп</w:t>
      </w:r>
      <w:r w:rsidRPr="00114CA9">
        <w:t>е</w:t>
      </w:r>
      <w:r w:rsidRPr="00114CA9">
        <w:t>чения оказания услуг, передаются Исполнителем Заказчику, а Заказчик оплачивает фактически оказанные Исполнителем услуги.</w:t>
      </w:r>
    </w:p>
    <w:p w:rsidR="00146A37" w:rsidRPr="00114CA9" w:rsidRDefault="00146A37" w:rsidP="004617DB">
      <w:pPr>
        <w:widowControl w:val="0"/>
        <w:tabs>
          <w:tab w:val="left" w:pos="900"/>
          <w:tab w:val="left" w:pos="1080"/>
        </w:tabs>
        <w:spacing w:after="0"/>
        <w:ind w:firstLine="709"/>
      </w:pPr>
    </w:p>
    <w:p w:rsidR="004617DB" w:rsidRDefault="004617DB" w:rsidP="004617DB">
      <w:pPr>
        <w:widowControl w:val="0"/>
        <w:spacing w:before="120" w:after="120"/>
        <w:jc w:val="center"/>
        <w:rPr>
          <w:b/>
          <w:caps/>
        </w:rPr>
      </w:pPr>
      <w:r w:rsidRPr="00114CA9">
        <w:rPr>
          <w:b/>
          <w:caps/>
        </w:rPr>
        <w:t>10. Особые условия</w:t>
      </w:r>
    </w:p>
    <w:p w:rsidR="00146A37" w:rsidRPr="00114CA9" w:rsidRDefault="00146A37" w:rsidP="004617DB">
      <w:pPr>
        <w:widowControl w:val="0"/>
        <w:spacing w:before="120" w:after="120"/>
        <w:jc w:val="center"/>
        <w:rPr>
          <w:b/>
          <w:caps/>
        </w:rPr>
      </w:pPr>
    </w:p>
    <w:p w:rsidR="004617DB" w:rsidRPr="00114CA9" w:rsidRDefault="004617DB" w:rsidP="004617DB">
      <w:pPr>
        <w:widowControl w:val="0"/>
        <w:spacing w:after="0"/>
        <w:ind w:firstLine="709"/>
      </w:pPr>
      <w:r w:rsidRPr="00114CA9">
        <w:t>10.1. Право требования, принадлежащее одной из Сторон по Договору, не может быть передано другому лицу по сделке (уступка права требования) без письменного согласия другой Стороны.</w:t>
      </w:r>
    </w:p>
    <w:p w:rsidR="004617DB" w:rsidRPr="00114CA9" w:rsidRDefault="004617DB" w:rsidP="004617DB">
      <w:pPr>
        <w:widowControl w:val="0"/>
        <w:spacing w:after="0"/>
        <w:ind w:firstLine="709"/>
      </w:pPr>
      <w:r w:rsidRPr="00114CA9">
        <w:t>10.2. Стороны обязуются не разглашать информацию, относящуюся к предмету и усл</w:t>
      </w:r>
      <w:r w:rsidRPr="00114CA9">
        <w:t>о</w:t>
      </w:r>
      <w:r w:rsidRPr="00114CA9">
        <w:t xml:space="preserve">виям настоящего Договора, в том числе, коммерческого характера. Требование настоящего пункта не распространяется на случаи раскрытия конфиденциальной информации по запросу уполномоченных органов в случаях, предусмотренных действующим законодательством РФ, но в этом случае Стороны должны извещать друг друга немедленно о характере и объеме </w:t>
      </w:r>
      <w:r w:rsidRPr="00114CA9">
        <w:lastRenderedPageBreak/>
        <w:t>предоставляемой информации.</w:t>
      </w:r>
    </w:p>
    <w:p w:rsidR="004617DB" w:rsidRDefault="004617DB" w:rsidP="004617DB">
      <w:pPr>
        <w:widowControl w:val="0"/>
        <w:spacing w:after="0"/>
        <w:ind w:firstLine="709"/>
      </w:pPr>
      <w:r w:rsidRPr="00114CA9">
        <w:t>10.3. Настоящий Договор составлен в двух подлинных экземплярах, имеющих одинак</w:t>
      </w:r>
      <w:r w:rsidRPr="00114CA9">
        <w:t>о</w:t>
      </w:r>
      <w:r w:rsidRPr="00114CA9">
        <w:t>вую юридическую силу, по одному для каждой из Сторон.</w:t>
      </w:r>
    </w:p>
    <w:p w:rsidR="00146A37" w:rsidRPr="00114CA9" w:rsidRDefault="00146A37" w:rsidP="004617DB">
      <w:pPr>
        <w:widowControl w:val="0"/>
        <w:spacing w:after="0"/>
        <w:ind w:firstLine="709"/>
      </w:pPr>
    </w:p>
    <w:p w:rsidR="004617DB" w:rsidRDefault="004617DB" w:rsidP="004617DB">
      <w:pPr>
        <w:widowControl w:val="0"/>
        <w:spacing w:before="120" w:after="120"/>
        <w:jc w:val="center"/>
        <w:rPr>
          <w:b/>
          <w:caps/>
        </w:rPr>
      </w:pPr>
      <w:r w:rsidRPr="00114CA9">
        <w:rPr>
          <w:b/>
          <w:caps/>
        </w:rPr>
        <w:t>11. ИЗМЕНЕНИЕ И Расторжение договора</w:t>
      </w:r>
    </w:p>
    <w:p w:rsidR="00146A37" w:rsidRPr="00114CA9" w:rsidRDefault="00146A37" w:rsidP="004617DB">
      <w:pPr>
        <w:widowControl w:val="0"/>
        <w:spacing w:before="120" w:after="120"/>
        <w:jc w:val="center"/>
        <w:rPr>
          <w:b/>
          <w:caps/>
        </w:rPr>
      </w:pPr>
    </w:p>
    <w:p w:rsidR="004617DB" w:rsidRPr="00114CA9" w:rsidRDefault="004617DB" w:rsidP="004617DB">
      <w:pPr>
        <w:widowControl w:val="0"/>
        <w:tabs>
          <w:tab w:val="left" w:pos="1080"/>
          <w:tab w:val="left" w:pos="1260"/>
        </w:tabs>
        <w:spacing w:after="0"/>
        <w:ind w:firstLine="709"/>
      </w:pPr>
      <w:r w:rsidRPr="00114CA9">
        <w:t>11.1. Настоящий Договор может быть изменен или расторгнут:</w:t>
      </w:r>
    </w:p>
    <w:p w:rsidR="004617DB" w:rsidRPr="00114CA9" w:rsidRDefault="004617DB" w:rsidP="00146A37">
      <w:pPr>
        <w:widowControl w:val="0"/>
        <w:numPr>
          <w:ilvl w:val="0"/>
          <w:numId w:val="8"/>
        </w:numPr>
        <w:spacing w:after="0"/>
        <w:ind w:left="0" w:firstLine="709"/>
      </w:pPr>
      <w:r w:rsidRPr="00114CA9">
        <w:t>по соглашению сторон;</w:t>
      </w:r>
    </w:p>
    <w:p w:rsidR="004617DB" w:rsidRPr="00114CA9" w:rsidRDefault="004617DB" w:rsidP="00146A37">
      <w:pPr>
        <w:widowControl w:val="0"/>
        <w:numPr>
          <w:ilvl w:val="0"/>
          <w:numId w:val="8"/>
        </w:numPr>
        <w:spacing w:after="0"/>
        <w:ind w:left="0" w:firstLine="709"/>
      </w:pPr>
      <w:r w:rsidRPr="00114CA9">
        <w:t>по решению суда в случаях и порядке, предусмотренных действующим законод</w:t>
      </w:r>
      <w:r w:rsidRPr="00114CA9">
        <w:t>а</w:t>
      </w:r>
      <w:r w:rsidRPr="00114CA9">
        <w:t>тельством;</w:t>
      </w:r>
    </w:p>
    <w:p w:rsidR="004617DB" w:rsidRPr="00114CA9" w:rsidRDefault="004617DB" w:rsidP="00146A37">
      <w:pPr>
        <w:widowControl w:val="0"/>
        <w:numPr>
          <w:ilvl w:val="0"/>
          <w:numId w:val="8"/>
        </w:numPr>
        <w:shd w:val="clear" w:color="auto" w:fill="FFFFFF"/>
        <w:autoSpaceDE w:val="0"/>
        <w:autoSpaceDN w:val="0"/>
        <w:adjustRightInd w:val="0"/>
        <w:spacing w:after="0"/>
        <w:ind w:left="0" w:firstLine="709"/>
      </w:pPr>
      <w:r w:rsidRPr="00114CA9">
        <w:t>в случае одностороннего отказа (полного или частичного) от исполнения Догов</w:t>
      </w:r>
      <w:r w:rsidRPr="00114CA9">
        <w:t>о</w:t>
      </w:r>
      <w:r w:rsidRPr="00114CA9">
        <w:t>ра, когда такой отказ допускается законом или настоящим Договором.</w:t>
      </w:r>
    </w:p>
    <w:p w:rsidR="004617DB" w:rsidRPr="00114CA9" w:rsidRDefault="004617DB" w:rsidP="004617DB">
      <w:pPr>
        <w:widowControl w:val="0"/>
        <w:shd w:val="clear" w:color="auto" w:fill="FFFFFF"/>
        <w:spacing w:after="0"/>
        <w:ind w:firstLine="709"/>
      </w:pPr>
      <w:r w:rsidRPr="00114CA9">
        <w:t xml:space="preserve">11.2. Заказчик вправе в любое время до сдачи ему результата оказания услуг отказаться (полностью или частично) в одностороннем (внесудебном) порядке от исполнения настоящего Договора, письменно предупредив Исполнителя об отказе от исполнения договора, не позднее, чем за 30 дней до даты расторжения. </w:t>
      </w:r>
      <w:r w:rsidRPr="00114CA9">
        <w:rPr>
          <w:snapToGrid w:val="0"/>
        </w:rPr>
        <w:t>В этом случае настоящий договор считается расторгн</w:t>
      </w:r>
      <w:r w:rsidRPr="00114CA9">
        <w:rPr>
          <w:snapToGrid w:val="0"/>
        </w:rPr>
        <w:t>у</w:t>
      </w:r>
      <w:r w:rsidRPr="00114CA9">
        <w:rPr>
          <w:snapToGrid w:val="0"/>
        </w:rPr>
        <w:t>тым по истечении 30 дней с момента получения Исполнителем письменного уведомления об отказе от исполнения договора Заказчиком. Уведомление отправляется либо нарочным, либо по почте заказным письмом по адресу, указанному в настоящем договоре, и считается пол</w:t>
      </w:r>
      <w:r w:rsidRPr="00114CA9">
        <w:rPr>
          <w:snapToGrid w:val="0"/>
        </w:rPr>
        <w:t>у</w:t>
      </w:r>
      <w:r w:rsidRPr="00114CA9">
        <w:rPr>
          <w:snapToGrid w:val="0"/>
        </w:rPr>
        <w:t xml:space="preserve">ченным либо в день вручения нарочным, либо по истечении 6 дней </w:t>
      </w:r>
      <w:proofErr w:type="gramStart"/>
      <w:r w:rsidRPr="00114CA9">
        <w:rPr>
          <w:snapToGrid w:val="0"/>
        </w:rPr>
        <w:t>с даты направления</w:t>
      </w:r>
      <w:proofErr w:type="gramEnd"/>
      <w:r w:rsidRPr="00114CA9">
        <w:rPr>
          <w:snapToGrid w:val="0"/>
        </w:rPr>
        <w:t xml:space="preserve"> зака</w:t>
      </w:r>
      <w:r w:rsidRPr="00114CA9">
        <w:rPr>
          <w:snapToGrid w:val="0"/>
        </w:rPr>
        <w:t>з</w:t>
      </w:r>
      <w:r w:rsidRPr="00114CA9">
        <w:rPr>
          <w:snapToGrid w:val="0"/>
        </w:rPr>
        <w:t>ного письма почтой</w:t>
      </w:r>
      <w:r>
        <w:t xml:space="preserve"> (какая дата наступит раньше).</w:t>
      </w:r>
    </w:p>
    <w:p w:rsidR="004617DB" w:rsidRPr="00114CA9" w:rsidRDefault="004617DB" w:rsidP="004617DB">
      <w:pPr>
        <w:widowControl w:val="0"/>
        <w:shd w:val="clear" w:color="auto" w:fill="FFFFFF"/>
        <w:spacing w:after="0"/>
        <w:ind w:firstLine="709"/>
      </w:pPr>
      <w:r w:rsidRPr="00114CA9">
        <w:t>11.3. Заказчик вправе расторгнуть Договор в одностороннем порядке в случае:</w:t>
      </w:r>
    </w:p>
    <w:p w:rsidR="004617DB" w:rsidRPr="00114CA9" w:rsidRDefault="004617DB" w:rsidP="00146A37">
      <w:pPr>
        <w:widowControl w:val="0"/>
        <w:numPr>
          <w:ilvl w:val="0"/>
          <w:numId w:val="9"/>
        </w:numPr>
        <w:shd w:val="clear" w:color="auto" w:fill="FFFFFF"/>
        <w:spacing w:after="0"/>
        <w:ind w:left="0" w:firstLine="709"/>
      </w:pPr>
      <w:r w:rsidRPr="00114CA9">
        <w:t>Если Исполнитель нарушает начальные сроки оказания услуги, определенные в настоящем Договоре, или оказывает услугу настолько медленно, что окончание ее к сроку ст</w:t>
      </w:r>
      <w:r w:rsidRPr="00114CA9">
        <w:t>а</w:t>
      </w:r>
      <w:r w:rsidRPr="00114CA9">
        <w:t>новится явно невозможным;</w:t>
      </w:r>
    </w:p>
    <w:p w:rsidR="004617DB" w:rsidRPr="00114CA9" w:rsidRDefault="004617DB" w:rsidP="00146A37">
      <w:pPr>
        <w:widowControl w:val="0"/>
        <w:numPr>
          <w:ilvl w:val="0"/>
          <w:numId w:val="9"/>
        </w:numPr>
        <w:shd w:val="clear" w:color="auto" w:fill="FFFFFF"/>
        <w:spacing w:after="0"/>
        <w:ind w:left="0" w:firstLine="709"/>
      </w:pPr>
      <w:r w:rsidRPr="00114CA9">
        <w:t>Если во время оказания услуги станет очевидным, что она не будет оказана надлежащим образом; в этом случае, Заказчик вправе назначить Исполнителю разумный срок для устранения недостатков и при неисполнении Исполнителем в назначенный срок этого тр</w:t>
      </w:r>
      <w:r w:rsidRPr="00114CA9">
        <w:t>е</w:t>
      </w:r>
      <w:r w:rsidRPr="00114CA9">
        <w:t>бования отказаться от договора подряда либо поручить исправление работ другому лицу за счет исполнителя.</w:t>
      </w:r>
    </w:p>
    <w:p w:rsidR="004617DB" w:rsidRDefault="004617DB" w:rsidP="004617DB">
      <w:pPr>
        <w:widowControl w:val="0"/>
        <w:shd w:val="clear" w:color="auto" w:fill="FFFFFF"/>
        <w:spacing w:after="0"/>
        <w:ind w:firstLine="709"/>
      </w:pPr>
      <w:r w:rsidRPr="00114CA9">
        <w:t>11.4. В случае одностороннего отказа (полного или частичного) от исполнения Договора Заказчик оплачивает Исполнителю часть установленной цены пропорционально части услуг, оказанных до получения извещения об отказе от исполнения Договора, а Исполнитель обязан передать Заказчику результат незавершенных услуг.</w:t>
      </w:r>
    </w:p>
    <w:p w:rsidR="00146A37" w:rsidRPr="00114CA9" w:rsidRDefault="00146A37" w:rsidP="004617DB">
      <w:pPr>
        <w:widowControl w:val="0"/>
        <w:shd w:val="clear" w:color="auto" w:fill="FFFFFF"/>
        <w:spacing w:after="0"/>
        <w:ind w:firstLine="709"/>
      </w:pPr>
    </w:p>
    <w:p w:rsidR="004617DB" w:rsidRDefault="004617DB" w:rsidP="004617DB">
      <w:pPr>
        <w:widowControl w:val="0"/>
        <w:spacing w:before="120" w:after="120"/>
        <w:jc w:val="center"/>
        <w:rPr>
          <w:b/>
          <w:caps/>
        </w:rPr>
      </w:pPr>
      <w:r w:rsidRPr="00114CA9">
        <w:rPr>
          <w:b/>
          <w:caps/>
        </w:rPr>
        <w:t>12. Порядок разрешения споров</w:t>
      </w:r>
    </w:p>
    <w:p w:rsidR="00146A37" w:rsidRPr="00114CA9" w:rsidRDefault="00146A37" w:rsidP="004617DB">
      <w:pPr>
        <w:widowControl w:val="0"/>
        <w:spacing w:before="120" w:after="120"/>
        <w:jc w:val="center"/>
        <w:rPr>
          <w:b/>
          <w:caps/>
        </w:rPr>
      </w:pPr>
    </w:p>
    <w:p w:rsidR="004617DB" w:rsidRPr="00B132DF" w:rsidRDefault="004617DB" w:rsidP="004617DB">
      <w:pPr>
        <w:widowControl w:val="0"/>
        <w:spacing w:after="0"/>
        <w:ind w:firstLine="709"/>
        <w:rPr>
          <w:b/>
          <w:bCs/>
        </w:rPr>
      </w:pPr>
      <w:r w:rsidRPr="00B132DF">
        <w:t>12.1. Все споры, возникающие при исполнении настоящего Договора, решаются Стор</w:t>
      </w:r>
      <w:r w:rsidRPr="00B132DF">
        <w:t>о</w:t>
      </w:r>
      <w:r w:rsidRPr="00B132DF">
        <w:t>нами путем переговоров, которые могут проводиться, в том числе путем отправления писем по почте, обмена факсимильными, электронными сообщениями.</w:t>
      </w:r>
    </w:p>
    <w:p w:rsidR="004617DB" w:rsidRPr="004D1C87" w:rsidRDefault="004617DB" w:rsidP="004617DB">
      <w:pPr>
        <w:widowControl w:val="0"/>
        <w:spacing w:after="0"/>
        <w:ind w:firstLine="709"/>
      </w:pPr>
      <w:r w:rsidRPr="004D1C87">
        <w:t>12.2. Досудебный претензионный порядок урегулирования споров по исполнению настоящего договора является обязательным. Срок рассмотрения претензии – тридцать кале</w:t>
      </w:r>
      <w:r w:rsidRPr="004D1C87">
        <w:t>н</w:t>
      </w:r>
      <w:r w:rsidRPr="004D1C87">
        <w:t>дарных дней с момента ее получения Стороной. Претензия направляется Стороне заказным письмом с уведомлением о вручении по почтовому адресу, указанному в настоящем Договоре или вручается нарочным под роспись.</w:t>
      </w:r>
    </w:p>
    <w:p w:rsidR="004617DB" w:rsidRDefault="004617DB" w:rsidP="004617DB">
      <w:pPr>
        <w:widowControl w:val="0"/>
        <w:spacing w:after="0"/>
        <w:ind w:firstLine="709"/>
        <w:rPr>
          <w:rFonts w:eastAsia="Calibri"/>
        </w:rPr>
      </w:pPr>
      <w:r w:rsidRPr="00B132DF">
        <w:t>12.3. В случае если результат переговоров не буд</w:t>
      </w:r>
      <w:r>
        <w:t>е</w:t>
      </w:r>
      <w:r w:rsidRPr="00B132DF">
        <w:t>т, достигнут, спор подлежит разреш</w:t>
      </w:r>
      <w:r w:rsidRPr="00B132DF">
        <w:t>е</w:t>
      </w:r>
      <w:r w:rsidRPr="00B132DF">
        <w:t>нию в Арбитражном суде Кемеровской области.</w:t>
      </w:r>
      <w:r w:rsidRPr="00B132DF">
        <w:rPr>
          <w:rFonts w:eastAsia="Calibri"/>
        </w:rPr>
        <w:t xml:space="preserve"> Стороны вправе обратиться в Арбитражный суд Кемеровской области по истечении 10 дней со дня истечения срока, предусмотренного для ответа на претензию.</w:t>
      </w:r>
    </w:p>
    <w:p w:rsidR="00146A37" w:rsidRPr="00114CA9" w:rsidRDefault="00146A37" w:rsidP="004617DB">
      <w:pPr>
        <w:widowControl w:val="0"/>
        <w:spacing w:after="0"/>
        <w:ind w:firstLine="709"/>
        <w:rPr>
          <w:b/>
          <w:bCs/>
        </w:rPr>
      </w:pPr>
    </w:p>
    <w:p w:rsidR="004617DB" w:rsidRDefault="004617DB" w:rsidP="004617DB">
      <w:pPr>
        <w:widowControl w:val="0"/>
        <w:tabs>
          <w:tab w:val="left" w:pos="720"/>
        </w:tabs>
        <w:spacing w:before="120" w:after="120"/>
        <w:jc w:val="center"/>
        <w:rPr>
          <w:b/>
        </w:rPr>
      </w:pPr>
      <w:r w:rsidRPr="00114CA9">
        <w:rPr>
          <w:b/>
        </w:rPr>
        <w:lastRenderedPageBreak/>
        <w:t>13. ЗАВЕРЕНИЯ И ГАРАНТИИ</w:t>
      </w:r>
    </w:p>
    <w:p w:rsidR="00146A37" w:rsidRPr="00114CA9" w:rsidRDefault="00146A37" w:rsidP="004617DB">
      <w:pPr>
        <w:widowControl w:val="0"/>
        <w:tabs>
          <w:tab w:val="left" w:pos="720"/>
        </w:tabs>
        <w:spacing w:before="120" w:after="120"/>
        <w:jc w:val="center"/>
        <w:rPr>
          <w:b/>
        </w:rPr>
      </w:pPr>
    </w:p>
    <w:p w:rsidR="004617DB" w:rsidRPr="00114CA9" w:rsidRDefault="004617DB" w:rsidP="004617DB">
      <w:pPr>
        <w:widowControl w:val="0"/>
        <w:spacing w:after="0"/>
        <w:ind w:firstLine="709"/>
      </w:pPr>
      <w:r w:rsidRPr="00114CA9">
        <w:t>13.1. Каждая из Сторон заверяет, что на момент заключения настоящего Договора:</w:t>
      </w:r>
    </w:p>
    <w:p w:rsidR="004617DB" w:rsidRPr="00114CA9" w:rsidRDefault="004617DB" w:rsidP="00146A37">
      <w:pPr>
        <w:widowControl w:val="0"/>
        <w:numPr>
          <w:ilvl w:val="0"/>
          <w:numId w:val="10"/>
        </w:numPr>
        <w:spacing w:after="0"/>
        <w:ind w:left="0" w:firstLine="709"/>
      </w:pPr>
      <w:r w:rsidRPr="00114CA9">
        <w:t xml:space="preserve">Она является юридическим лицом, надлежащим </w:t>
      </w:r>
      <w:proofErr w:type="gramStart"/>
      <w:r w:rsidRPr="00114CA9">
        <w:t>образом</w:t>
      </w:r>
      <w:proofErr w:type="gramEnd"/>
      <w:r w:rsidRPr="00114CA9">
        <w:t xml:space="preserve"> созданным и действ</w:t>
      </w:r>
      <w:r w:rsidRPr="00114CA9">
        <w:t>у</w:t>
      </w:r>
      <w:r w:rsidRPr="00114CA9">
        <w:t>ющим в соответствии с законодательством страны ее места нахождения, и обладает необход</w:t>
      </w:r>
      <w:r w:rsidRPr="00114CA9">
        <w:t>и</w:t>
      </w:r>
      <w:r w:rsidRPr="00114CA9">
        <w:t>мой правоспособностью для заключения и исполнения настоящего Договора;</w:t>
      </w:r>
    </w:p>
    <w:p w:rsidR="004617DB" w:rsidRPr="00114CA9" w:rsidRDefault="004617DB" w:rsidP="00146A37">
      <w:pPr>
        <w:widowControl w:val="0"/>
        <w:numPr>
          <w:ilvl w:val="0"/>
          <w:numId w:val="10"/>
        </w:numPr>
        <w:spacing w:after="0"/>
        <w:ind w:left="0" w:firstLine="709"/>
      </w:pPr>
      <w:r w:rsidRPr="00114CA9">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4617DB" w:rsidRPr="00114CA9" w:rsidRDefault="004617DB" w:rsidP="00146A37">
      <w:pPr>
        <w:widowControl w:val="0"/>
        <w:numPr>
          <w:ilvl w:val="0"/>
          <w:numId w:val="10"/>
        </w:numPr>
        <w:spacing w:after="0"/>
        <w:ind w:left="0" w:firstLine="709"/>
      </w:pPr>
      <w:r w:rsidRPr="00114CA9">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4617DB" w:rsidRPr="00114CA9" w:rsidRDefault="004617DB" w:rsidP="00146A37">
      <w:pPr>
        <w:widowControl w:val="0"/>
        <w:numPr>
          <w:ilvl w:val="0"/>
          <w:numId w:val="10"/>
        </w:numPr>
        <w:spacing w:after="0"/>
        <w:ind w:left="0" w:firstLine="709"/>
      </w:pPr>
      <w:r w:rsidRPr="00114CA9">
        <w:t>В отношении нее не возбуждено производство по делу о банкротстве и не введ</w:t>
      </w:r>
      <w:r w:rsidRPr="00114CA9">
        <w:t>е</w:t>
      </w:r>
      <w:r w:rsidRPr="00114CA9">
        <w:t>на ни одна из процедур, применяемых в деле о банкротстве в соответствии с действующим з</w:t>
      </w:r>
      <w:r w:rsidRPr="00114CA9">
        <w:t>а</w:t>
      </w:r>
      <w:r w:rsidRPr="00114CA9">
        <w:t>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4617DB" w:rsidRPr="00114CA9" w:rsidRDefault="004617DB" w:rsidP="00146A37">
      <w:pPr>
        <w:widowControl w:val="0"/>
        <w:numPr>
          <w:ilvl w:val="0"/>
          <w:numId w:val="10"/>
        </w:numPr>
        <w:spacing w:after="0"/>
        <w:ind w:left="0" w:firstLine="709"/>
      </w:pPr>
      <w:proofErr w:type="gramStart"/>
      <w:r w:rsidRPr="00114CA9">
        <w:t>Полномочия лица на совершение настоящего Договора не ограничены учред</w:t>
      </w:r>
      <w:r w:rsidRPr="00114CA9">
        <w:t>и</w:t>
      </w:r>
      <w:r w:rsidRPr="00114CA9">
        <w:t>тельными документами, локальными нормативно-правовыми актами Стороны или иными р</w:t>
      </w:r>
      <w:r w:rsidRPr="00114CA9">
        <w:t>е</w:t>
      </w:r>
      <w:r w:rsidRPr="00114CA9">
        <w:t>гулирующими ее деятельность документами по сравнению с тем, как они определены в дов</w:t>
      </w:r>
      <w:r w:rsidRPr="00114CA9">
        <w:t>е</w:t>
      </w:r>
      <w:r w:rsidRPr="00114CA9">
        <w:t>ренности, в законе либо как они могут считаться очевидными из обстановки, в которой сове</w:t>
      </w:r>
      <w:r w:rsidRPr="00114CA9">
        <w:t>р</w:t>
      </w:r>
      <w:r w:rsidRPr="00114CA9">
        <w:t>шается настоящий Договор, и при его совершении такое лицо не вышло за пределы этих огр</w:t>
      </w:r>
      <w:r w:rsidRPr="00114CA9">
        <w:t>а</w:t>
      </w:r>
      <w:r w:rsidRPr="00114CA9">
        <w:t>ничений и не действовало в</w:t>
      </w:r>
      <w:proofErr w:type="gramEnd"/>
      <w:r w:rsidRPr="00114CA9">
        <w:t xml:space="preserve"> ущерб интересам представляемой Стороны;</w:t>
      </w:r>
    </w:p>
    <w:p w:rsidR="004617DB" w:rsidRPr="00114CA9" w:rsidRDefault="004617DB" w:rsidP="00146A37">
      <w:pPr>
        <w:widowControl w:val="0"/>
        <w:numPr>
          <w:ilvl w:val="0"/>
          <w:numId w:val="10"/>
        </w:numPr>
        <w:spacing w:after="0"/>
        <w:ind w:left="0" w:firstLine="709"/>
      </w:pPr>
      <w:r w:rsidRPr="00114CA9">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4617DB" w:rsidRPr="00114CA9" w:rsidRDefault="004617DB" w:rsidP="00146A37">
      <w:pPr>
        <w:widowControl w:val="0"/>
        <w:numPr>
          <w:ilvl w:val="0"/>
          <w:numId w:val="10"/>
        </w:numPr>
        <w:spacing w:after="0"/>
        <w:ind w:left="0" w:firstLine="709"/>
      </w:pPr>
      <w:r w:rsidRPr="00114CA9">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w:t>
      </w:r>
      <w:r w:rsidRPr="00114CA9">
        <w:t>е</w:t>
      </w:r>
      <w:r w:rsidRPr="00114CA9">
        <w:t>ние настоящего Договора и исполнение установленных им обязательств;</w:t>
      </w:r>
    </w:p>
    <w:p w:rsidR="004617DB" w:rsidRPr="00114CA9" w:rsidRDefault="004617DB" w:rsidP="00146A37">
      <w:pPr>
        <w:widowControl w:val="0"/>
        <w:numPr>
          <w:ilvl w:val="0"/>
          <w:numId w:val="10"/>
        </w:numPr>
        <w:spacing w:after="0"/>
        <w:ind w:left="0" w:firstLine="709"/>
      </w:pPr>
      <w:r w:rsidRPr="00114CA9">
        <w:t>Обязательства, установленные в настоящем Договоре, являются для Сторон де</w:t>
      </w:r>
      <w:r w:rsidRPr="00114CA9">
        <w:t>й</w:t>
      </w:r>
      <w:r w:rsidRPr="00114CA9">
        <w:t>ствительными, законными и обязательными для исполнения, а в случае неисполнения могут быть исполнены в принудительном порядке;</w:t>
      </w:r>
    </w:p>
    <w:p w:rsidR="004617DB" w:rsidRPr="00114CA9" w:rsidRDefault="004617DB" w:rsidP="00146A37">
      <w:pPr>
        <w:widowControl w:val="0"/>
        <w:numPr>
          <w:ilvl w:val="0"/>
          <w:numId w:val="10"/>
        </w:numPr>
        <w:spacing w:after="0"/>
        <w:ind w:left="0" w:firstLine="709"/>
      </w:pPr>
      <w:r w:rsidRPr="00114CA9">
        <w:t>Вся информация и документы, предоставленные ей другой Стороне в связи с з</w:t>
      </w:r>
      <w:r w:rsidRPr="00114CA9">
        <w:t>а</w:t>
      </w:r>
      <w:r w:rsidRPr="00114CA9">
        <w:t>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w:t>
      </w:r>
      <w:r w:rsidRPr="00114CA9">
        <w:t>ю</w:t>
      </w:r>
      <w:r w:rsidRPr="00114CA9">
        <w:t>чения настоящего Договора.</w:t>
      </w:r>
    </w:p>
    <w:p w:rsidR="004617DB" w:rsidRPr="00114CA9" w:rsidRDefault="004617DB" w:rsidP="004617DB">
      <w:pPr>
        <w:widowControl w:val="0"/>
        <w:spacing w:after="0"/>
        <w:ind w:firstLine="709"/>
      </w:pPr>
      <w:r w:rsidRPr="00114CA9">
        <w:t>13.2. Если какое-либо из указанных выше заверений оказалось изначально недейств</w:t>
      </w:r>
      <w:r w:rsidRPr="00114CA9">
        <w:t>и</w:t>
      </w:r>
      <w:r w:rsidRPr="00114CA9">
        <w:t>тельным или стало недействительным в течение срока действия настоящего Договора, то др</w:t>
      </w:r>
      <w:r w:rsidRPr="00114CA9">
        <w:t>у</w:t>
      </w:r>
      <w:r w:rsidRPr="00114CA9">
        <w:t>гая Сторона («</w:t>
      </w:r>
      <w:proofErr w:type="spellStart"/>
      <w:r w:rsidRPr="00114CA9">
        <w:t>Ненарушившая</w:t>
      </w:r>
      <w:proofErr w:type="spellEnd"/>
      <w:r w:rsidRPr="00114CA9">
        <w:t xml:space="preserve"> Сторона») имеет право расторгнуть настоящий Договор в одн</w:t>
      </w:r>
      <w:r w:rsidRPr="00114CA9">
        <w:t>о</w:t>
      </w:r>
      <w:r w:rsidRPr="00114CA9">
        <w:t>стороннем внесудебном порядке и потребовать от Нарушившей Стороны возмещения убытков, вызванных таким расторжением.</w:t>
      </w:r>
      <w:r>
        <w:t xml:space="preserve"> </w:t>
      </w:r>
      <w:r w:rsidRPr="00114CA9">
        <w:t>Стороны признают, что при заключении настоящего Догов</w:t>
      </w:r>
      <w:r w:rsidRPr="00114CA9">
        <w:t>о</w:t>
      </w:r>
      <w:r w:rsidRPr="00114CA9">
        <w:t>ра, они полагаюсь на заверения и гарантии, содержащиеся в настоящей главе, достоверность которых имеет существенное значение для Сторон.</w:t>
      </w:r>
    </w:p>
    <w:p w:rsidR="004617DB" w:rsidRPr="00114CA9" w:rsidRDefault="004617DB" w:rsidP="004617DB">
      <w:pPr>
        <w:widowControl w:val="0"/>
        <w:spacing w:after="0"/>
        <w:ind w:firstLine="709"/>
      </w:pPr>
      <w:r w:rsidRPr="00114CA9">
        <w:t xml:space="preserve">13.3. Предполагается, что сторона, </w:t>
      </w:r>
      <w:r w:rsidRPr="00114CA9">
        <w:rPr>
          <w:shd w:val="clear" w:color="auto" w:fill="FFFFFF"/>
        </w:rPr>
        <w:t>предоставившая недостоверные заверения, исходила из того, что другая сторона будет полагаться на них.</w:t>
      </w:r>
    </w:p>
    <w:p w:rsidR="004617DB" w:rsidRPr="00114CA9" w:rsidRDefault="004617DB" w:rsidP="004617DB">
      <w:pPr>
        <w:widowControl w:val="0"/>
        <w:spacing w:after="0"/>
        <w:ind w:firstLine="709"/>
      </w:pPr>
      <w:r w:rsidRPr="00114CA9">
        <w:rPr>
          <w:shd w:val="clear" w:color="auto" w:fill="FFFFFF"/>
        </w:rPr>
        <w:t>13.4.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w:t>
      </w:r>
      <w:r w:rsidRPr="00114CA9">
        <w:rPr>
          <w:shd w:val="clear" w:color="auto" w:fill="FFFFFF"/>
        </w:rPr>
        <w:t>й</w:t>
      </w:r>
      <w:r w:rsidRPr="00114CA9">
        <w:rPr>
          <w:shd w:val="clear" w:color="auto" w:fill="FFFFFF"/>
        </w:rPr>
        <w:t>ки также вправе отказаться от договора.</w:t>
      </w:r>
    </w:p>
    <w:p w:rsidR="004617DB" w:rsidRDefault="004617DB" w:rsidP="004617DB">
      <w:pPr>
        <w:widowControl w:val="0"/>
        <w:spacing w:after="0"/>
        <w:ind w:firstLine="709"/>
        <w:rPr>
          <w:shd w:val="clear" w:color="auto" w:fill="FFFFFF"/>
        </w:rPr>
      </w:pPr>
      <w:r w:rsidRPr="00114CA9">
        <w:rPr>
          <w:shd w:val="clear" w:color="auto" w:fill="FFFFFF"/>
        </w:rPr>
        <w:t>13.5. Последствия, предусмотренные пунктами 1 и 2 статьи 431.2 Гражданского кодекса Российской Федерации, применяются к стороне, давшей недостоверные заверения, независимо от того, было ли ей известно о недостоверности таких заверений.</w:t>
      </w:r>
    </w:p>
    <w:p w:rsidR="00146A37" w:rsidRDefault="00146A37" w:rsidP="004617DB">
      <w:pPr>
        <w:widowControl w:val="0"/>
        <w:spacing w:after="0"/>
        <w:ind w:firstLine="709"/>
        <w:rPr>
          <w:shd w:val="clear" w:color="auto" w:fill="FFFFFF"/>
        </w:rPr>
      </w:pPr>
    </w:p>
    <w:p w:rsidR="00146A37" w:rsidRPr="00114CA9" w:rsidRDefault="00146A37" w:rsidP="004617DB">
      <w:pPr>
        <w:widowControl w:val="0"/>
        <w:spacing w:after="0"/>
        <w:ind w:firstLine="709"/>
      </w:pPr>
    </w:p>
    <w:p w:rsidR="004617DB" w:rsidRDefault="004617DB" w:rsidP="004617DB">
      <w:pPr>
        <w:widowControl w:val="0"/>
        <w:spacing w:before="120" w:after="120"/>
        <w:jc w:val="center"/>
        <w:rPr>
          <w:b/>
          <w:caps/>
        </w:rPr>
      </w:pPr>
      <w:r w:rsidRPr="00114CA9">
        <w:rPr>
          <w:b/>
          <w:caps/>
        </w:rPr>
        <w:lastRenderedPageBreak/>
        <w:t>14. Заключительные положения</w:t>
      </w:r>
    </w:p>
    <w:p w:rsidR="00146A37" w:rsidRPr="00114CA9" w:rsidRDefault="00146A37" w:rsidP="004617DB">
      <w:pPr>
        <w:widowControl w:val="0"/>
        <w:spacing w:before="120" w:after="120"/>
        <w:jc w:val="center"/>
        <w:rPr>
          <w:b/>
          <w:caps/>
        </w:rPr>
      </w:pPr>
    </w:p>
    <w:p w:rsidR="004617DB" w:rsidRPr="00114CA9" w:rsidRDefault="004617DB" w:rsidP="004617DB">
      <w:pPr>
        <w:widowControl w:val="0"/>
        <w:spacing w:after="0"/>
        <w:ind w:firstLine="709"/>
      </w:pPr>
      <w:r w:rsidRPr="00114CA9">
        <w:t>14.1. Настоящий Договор вступает в силу с момента его подписания и действует до по</w:t>
      </w:r>
      <w:r w:rsidRPr="00114CA9">
        <w:t>л</w:t>
      </w:r>
      <w:r w:rsidRPr="00114CA9">
        <w:t>ного исполнения обязательств обеими Сторонами.</w:t>
      </w:r>
    </w:p>
    <w:p w:rsidR="004617DB" w:rsidRPr="00114CA9" w:rsidRDefault="004617DB" w:rsidP="004617DB">
      <w:pPr>
        <w:widowControl w:val="0"/>
        <w:spacing w:after="0"/>
        <w:ind w:firstLine="709"/>
      </w:pPr>
      <w:r w:rsidRPr="00114CA9">
        <w:t>14.2. 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r w:rsidRPr="00114CA9">
        <w:rPr>
          <w:rFonts w:eastAsia="Calibri"/>
        </w:rPr>
        <w:t>,</w:t>
      </w:r>
      <w:r w:rsidRPr="00114CA9">
        <w:t xml:space="preserve"> за искл</w:t>
      </w:r>
      <w:r w:rsidRPr="00114CA9">
        <w:t>ю</w:t>
      </w:r>
      <w:r w:rsidRPr="00114CA9">
        <w:t>чением случаев, установленных п. 14.4 настоящего Договора.</w:t>
      </w:r>
    </w:p>
    <w:p w:rsidR="004617DB" w:rsidRPr="00114CA9" w:rsidRDefault="004617DB" w:rsidP="004617DB">
      <w:pPr>
        <w:widowControl w:val="0"/>
        <w:spacing w:after="0"/>
        <w:ind w:firstLine="709"/>
      </w:pPr>
      <w:r w:rsidRPr="00114CA9">
        <w:rPr>
          <w:noProof/>
        </w:rPr>
        <w:t>14.3. При изменении наименования, адреса, банковских реквизитов или реорганизации стороны информируют друг друга в письменном виде в 5-ти дневный срок со дня таких изменений.</w:t>
      </w:r>
    </w:p>
    <w:p w:rsidR="004617DB" w:rsidRPr="00114CA9" w:rsidRDefault="004617DB" w:rsidP="004617DB">
      <w:pPr>
        <w:widowControl w:val="0"/>
        <w:tabs>
          <w:tab w:val="num" w:pos="0"/>
        </w:tabs>
        <w:spacing w:after="0"/>
        <w:ind w:firstLine="709"/>
      </w:pPr>
      <w:r w:rsidRPr="00114CA9">
        <w:rPr>
          <w:rFonts w:eastAsia="Calibri"/>
          <w:noProof/>
        </w:rPr>
        <w:t xml:space="preserve">14.4. </w:t>
      </w:r>
      <w:r w:rsidRPr="00114CA9">
        <w:rPr>
          <w:rFonts w:eastAsia="Calibri"/>
        </w:rPr>
        <w:t>После получения Сторонами уведомлений о смене банковских реквизитов, юрид</w:t>
      </w:r>
      <w:r w:rsidRPr="00114CA9">
        <w:rPr>
          <w:rFonts w:eastAsia="Calibri"/>
        </w:rPr>
        <w:t>и</w:t>
      </w:r>
      <w:r w:rsidRPr="00114CA9">
        <w:rPr>
          <w:rFonts w:eastAsia="Calibri"/>
        </w:rPr>
        <w:t>ческого, почтового или электронного адресов, и иных контактных данных одной из сторон, н</w:t>
      </w:r>
      <w:r w:rsidRPr="00114CA9">
        <w:rPr>
          <w:rFonts w:eastAsia="Calibri"/>
        </w:rPr>
        <w:t>о</w:t>
      </w:r>
      <w:r w:rsidRPr="00114CA9">
        <w:rPr>
          <w:rFonts w:eastAsia="Calibri"/>
        </w:rPr>
        <w:t>вые реквизиты, контактные данные и адреса становятся неотъемлемой частью договора и не требуют заключения дополнительного соглашения сторонами.</w:t>
      </w:r>
    </w:p>
    <w:p w:rsidR="004617DB" w:rsidRPr="00114CA9" w:rsidRDefault="004617DB" w:rsidP="004617DB">
      <w:pPr>
        <w:widowControl w:val="0"/>
        <w:tabs>
          <w:tab w:val="num" w:pos="993"/>
        </w:tabs>
        <w:spacing w:after="0"/>
        <w:ind w:firstLine="709"/>
        <w:rPr>
          <w:snapToGrid w:val="0"/>
        </w:rPr>
      </w:pPr>
      <w:r w:rsidRPr="00114CA9">
        <w:t>14.5. В части, не урегулированной условиями настоящего Договора, Стороны руково</w:t>
      </w:r>
      <w:r w:rsidRPr="00114CA9">
        <w:t>д</w:t>
      </w:r>
      <w:r w:rsidRPr="00114CA9">
        <w:t>ствуются действующим законодательством РФ.</w:t>
      </w:r>
    </w:p>
    <w:p w:rsidR="004617DB" w:rsidRPr="00114CA9" w:rsidRDefault="004617DB" w:rsidP="004617DB">
      <w:pPr>
        <w:widowControl w:val="0"/>
        <w:tabs>
          <w:tab w:val="num" w:pos="993"/>
        </w:tabs>
        <w:spacing w:after="0"/>
        <w:ind w:firstLine="709"/>
        <w:rPr>
          <w:snapToGrid w:val="0"/>
        </w:rPr>
      </w:pPr>
      <w:r w:rsidRPr="00114CA9">
        <w:t>14.6. Настоящий Договор составлен в двух подлинных экземплярах, имеющих одинак</w:t>
      </w:r>
      <w:r w:rsidRPr="00114CA9">
        <w:t>о</w:t>
      </w:r>
      <w:r w:rsidRPr="00114CA9">
        <w:t>вую юридическую силу, по одному для каждой из Сторон.</w:t>
      </w:r>
    </w:p>
    <w:p w:rsidR="004617DB" w:rsidRPr="00114CA9" w:rsidRDefault="004617DB" w:rsidP="004617DB">
      <w:pPr>
        <w:widowControl w:val="0"/>
        <w:spacing w:after="0"/>
        <w:ind w:firstLine="709"/>
      </w:pPr>
      <w:r w:rsidRPr="00114CA9">
        <w:t>14.7. Приложения к Договору:</w:t>
      </w:r>
    </w:p>
    <w:p w:rsidR="004617DB" w:rsidRPr="00114CA9" w:rsidRDefault="004617DB" w:rsidP="00146A37">
      <w:pPr>
        <w:widowControl w:val="0"/>
        <w:numPr>
          <w:ilvl w:val="0"/>
          <w:numId w:val="11"/>
        </w:numPr>
        <w:tabs>
          <w:tab w:val="clear" w:pos="900"/>
        </w:tabs>
        <w:spacing w:after="0"/>
        <w:ind w:left="0" w:firstLine="709"/>
      </w:pPr>
      <w:r w:rsidRPr="00114CA9">
        <w:t>Техническое задание (Приложение № 1), являющееся неотъемлемой частью настоящего Договора;</w:t>
      </w:r>
    </w:p>
    <w:p w:rsidR="004617DB" w:rsidRPr="00114CA9" w:rsidRDefault="004617DB" w:rsidP="00146A37">
      <w:pPr>
        <w:widowControl w:val="0"/>
        <w:numPr>
          <w:ilvl w:val="0"/>
          <w:numId w:val="11"/>
        </w:numPr>
        <w:tabs>
          <w:tab w:val="clear" w:pos="900"/>
        </w:tabs>
        <w:spacing w:after="0"/>
        <w:ind w:left="0" w:firstLine="709"/>
      </w:pPr>
      <w:r w:rsidRPr="00114CA9">
        <w:t>Локальны</w:t>
      </w:r>
      <w:r>
        <w:t>й</w:t>
      </w:r>
      <w:r w:rsidRPr="00114CA9">
        <w:t xml:space="preserve"> сметны</w:t>
      </w:r>
      <w:r>
        <w:t>й</w:t>
      </w:r>
      <w:r w:rsidRPr="00114CA9">
        <w:t xml:space="preserve"> расчет (Приложение № 2), являющиеся неотъемлемой ч</w:t>
      </w:r>
      <w:r w:rsidRPr="00114CA9">
        <w:t>а</w:t>
      </w:r>
      <w:r w:rsidRPr="00114CA9">
        <w:t>стью настоящего Договора;</w:t>
      </w:r>
    </w:p>
    <w:p w:rsidR="004617DB" w:rsidRDefault="004617DB" w:rsidP="00146A37">
      <w:pPr>
        <w:widowControl w:val="0"/>
        <w:numPr>
          <w:ilvl w:val="0"/>
          <w:numId w:val="11"/>
        </w:numPr>
        <w:tabs>
          <w:tab w:val="clear" w:pos="900"/>
        </w:tabs>
        <w:spacing w:after="0"/>
        <w:ind w:left="0" w:firstLine="709"/>
      </w:pPr>
      <w:r w:rsidRPr="00114CA9">
        <w:t xml:space="preserve">График </w:t>
      </w:r>
      <w:r>
        <w:t>оказания услуг</w:t>
      </w:r>
      <w:r w:rsidRPr="00114CA9">
        <w:t xml:space="preserve"> (Приложение № 3), являющийся неотъемлемой частью настоящего Договора.</w:t>
      </w:r>
    </w:p>
    <w:p w:rsidR="00146A37" w:rsidRPr="00114CA9" w:rsidRDefault="00146A37" w:rsidP="00146A37">
      <w:pPr>
        <w:widowControl w:val="0"/>
        <w:spacing w:after="0"/>
        <w:ind w:left="709"/>
      </w:pPr>
    </w:p>
    <w:p w:rsidR="004617DB" w:rsidRDefault="004617DB" w:rsidP="004617DB">
      <w:pPr>
        <w:widowControl w:val="0"/>
        <w:shd w:val="clear" w:color="auto" w:fill="FFFFFF"/>
        <w:tabs>
          <w:tab w:val="left" w:pos="626"/>
        </w:tabs>
        <w:spacing w:before="120" w:after="120"/>
        <w:jc w:val="center"/>
        <w:rPr>
          <w:b/>
          <w:caps/>
        </w:rPr>
      </w:pPr>
      <w:r w:rsidRPr="00114CA9">
        <w:rPr>
          <w:b/>
          <w:caps/>
        </w:rPr>
        <w:t>15. Юридические адреса и банковские реквизиты сторон</w:t>
      </w:r>
    </w:p>
    <w:p w:rsidR="00146A37" w:rsidRPr="00114CA9" w:rsidRDefault="00146A37" w:rsidP="004617DB">
      <w:pPr>
        <w:widowControl w:val="0"/>
        <w:shd w:val="clear" w:color="auto" w:fill="FFFFFF"/>
        <w:tabs>
          <w:tab w:val="left" w:pos="626"/>
        </w:tabs>
        <w:spacing w:before="120" w:after="120"/>
        <w:jc w:val="center"/>
        <w:rPr>
          <w:b/>
          <w:bCs/>
        </w:rPr>
      </w:pPr>
    </w:p>
    <w:tbl>
      <w:tblPr>
        <w:tblW w:w="0" w:type="auto"/>
        <w:tblLook w:val="04A0" w:firstRow="1" w:lastRow="0" w:firstColumn="1" w:lastColumn="0" w:noHBand="0" w:noVBand="1"/>
      </w:tblPr>
      <w:tblGrid>
        <w:gridCol w:w="4785"/>
        <w:gridCol w:w="4785"/>
      </w:tblGrid>
      <w:tr w:rsidR="004617DB" w:rsidRPr="00114CA9" w:rsidTr="00451B59">
        <w:tc>
          <w:tcPr>
            <w:tcW w:w="4785" w:type="dxa"/>
            <w:shd w:val="clear" w:color="auto" w:fill="auto"/>
            <w:vAlign w:val="center"/>
          </w:tcPr>
          <w:p w:rsidR="004617DB" w:rsidRPr="00114CA9" w:rsidRDefault="004617DB" w:rsidP="00451B59">
            <w:pPr>
              <w:widowControl w:val="0"/>
              <w:tabs>
                <w:tab w:val="left" w:pos="626"/>
              </w:tabs>
              <w:autoSpaceDE w:val="0"/>
              <w:autoSpaceDN w:val="0"/>
              <w:adjustRightInd w:val="0"/>
              <w:spacing w:before="60"/>
              <w:jc w:val="center"/>
              <w:rPr>
                <w:rFonts w:eastAsia="Calibri"/>
              </w:rPr>
            </w:pPr>
            <w:r w:rsidRPr="00114CA9">
              <w:rPr>
                <w:rFonts w:eastAsia="Calibri"/>
                <w:b/>
                <w:spacing w:val="-6"/>
              </w:rPr>
              <w:t>ЗАКАЗЧИК:</w:t>
            </w:r>
          </w:p>
        </w:tc>
        <w:tc>
          <w:tcPr>
            <w:tcW w:w="4785" w:type="dxa"/>
            <w:shd w:val="clear" w:color="auto" w:fill="auto"/>
            <w:vAlign w:val="center"/>
          </w:tcPr>
          <w:p w:rsidR="004617DB" w:rsidRPr="00114CA9" w:rsidRDefault="004617DB" w:rsidP="00451B59">
            <w:pPr>
              <w:widowControl w:val="0"/>
              <w:tabs>
                <w:tab w:val="left" w:pos="626"/>
              </w:tabs>
              <w:autoSpaceDE w:val="0"/>
              <w:autoSpaceDN w:val="0"/>
              <w:adjustRightInd w:val="0"/>
              <w:spacing w:before="60"/>
              <w:jc w:val="center"/>
              <w:rPr>
                <w:rFonts w:eastAsia="Calibri"/>
              </w:rPr>
            </w:pPr>
            <w:r w:rsidRPr="00114CA9">
              <w:rPr>
                <w:rFonts w:eastAsia="Calibri"/>
                <w:b/>
                <w:spacing w:val="-2"/>
              </w:rPr>
              <w:t>ИСПОЛНИТЕЛЬ:</w:t>
            </w:r>
          </w:p>
        </w:tc>
      </w:tr>
      <w:tr w:rsidR="004617DB" w:rsidRPr="00114CA9" w:rsidTr="00451B59">
        <w:tc>
          <w:tcPr>
            <w:tcW w:w="4785" w:type="dxa"/>
            <w:shd w:val="clear" w:color="auto" w:fill="auto"/>
            <w:vAlign w:val="center"/>
          </w:tcPr>
          <w:p w:rsidR="004617DB" w:rsidRPr="00114CA9" w:rsidRDefault="004617DB" w:rsidP="00451B59">
            <w:pPr>
              <w:widowControl w:val="0"/>
              <w:autoSpaceDE w:val="0"/>
              <w:autoSpaceDN w:val="0"/>
              <w:adjustRightInd w:val="0"/>
              <w:spacing w:before="60"/>
              <w:jc w:val="center"/>
              <w:rPr>
                <w:rFonts w:eastAsia="Calibri"/>
              </w:rPr>
            </w:pPr>
          </w:p>
        </w:tc>
        <w:tc>
          <w:tcPr>
            <w:tcW w:w="4785" w:type="dxa"/>
            <w:shd w:val="clear" w:color="auto" w:fill="auto"/>
            <w:vAlign w:val="center"/>
          </w:tcPr>
          <w:p w:rsidR="004617DB" w:rsidRPr="00114CA9" w:rsidRDefault="004617DB" w:rsidP="00451B59">
            <w:pPr>
              <w:widowControl w:val="0"/>
              <w:tabs>
                <w:tab w:val="left" w:pos="626"/>
              </w:tabs>
              <w:spacing w:before="60"/>
              <w:jc w:val="center"/>
              <w:rPr>
                <w:rFonts w:eastAsia="Calibri"/>
              </w:rPr>
            </w:pPr>
          </w:p>
        </w:tc>
      </w:tr>
    </w:tbl>
    <w:p w:rsidR="004617DB" w:rsidRPr="008F5EB0" w:rsidRDefault="004617DB" w:rsidP="004617DB">
      <w:pPr>
        <w:tabs>
          <w:tab w:val="left" w:pos="0"/>
        </w:tabs>
        <w:spacing w:after="0"/>
        <w:ind w:firstLine="193"/>
        <w:rPr>
          <w:b/>
          <w:snapToGrid w:val="0"/>
          <w:lang w:eastAsia="ar-SA"/>
        </w:rPr>
      </w:pPr>
      <w:r w:rsidRPr="008F5EB0">
        <w:rPr>
          <w:b/>
          <w:snapToGrid w:val="0"/>
          <w:lang w:eastAsia="ar-SA"/>
        </w:rPr>
        <w:t>ООО «ОЭСК»</w:t>
      </w:r>
    </w:p>
    <w:p w:rsidR="004617DB" w:rsidRPr="008F5EB0" w:rsidRDefault="004617DB" w:rsidP="004617DB">
      <w:pPr>
        <w:tabs>
          <w:tab w:val="left" w:pos="0"/>
        </w:tabs>
        <w:spacing w:after="0"/>
        <w:ind w:firstLine="193"/>
        <w:rPr>
          <w:snapToGrid w:val="0"/>
        </w:rPr>
      </w:pPr>
      <w:r w:rsidRPr="008F5EB0">
        <w:rPr>
          <w:snapToGrid w:val="0"/>
        </w:rPr>
        <w:t>Место нахождения: 6530</w:t>
      </w:r>
      <w:r>
        <w:rPr>
          <w:snapToGrid w:val="0"/>
        </w:rPr>
        <w:t>53</w:t>
      </w:r>
      <w:r w:rsidRPr="008F5EB0">
        <w:rPr>
          <w:snapToGrid w:val="0"/>
        </w:rPr>
        <w:t xml:space="preserve">, </w:t>
      </w:r>
    </w:p>
    <w:p w:rsidR="004617DB" w:rsidRPr="008F5EB0" w:rsidRDefault="004617DB" w:rsidP="004617DB">
      <w:pPr>
        <w:tabs>
          <w:tab w:val="left" w:pos="0"/>
        </w:tabs>
        <w:spacing w:after="0"/>
        <w:ind w:firstLine="193"/>
        <w:rPr>
          <w:snapToGrid w:val="0"/>
        </w:rPr>
      </w:pPr>
      <w:r w:rsidRPr="008F5EB0">
        <w:rPr>
          <w:snapToGrid w:val="0"/>
        </w:rPr>
        <w:t xml:space="preserve">г. Прокопьевск, ул. Гайдара, </w:t>
      </w:r>
    </w:p>
    <w:p w:rsidR="004617DB" w:rsidRPr="008F5EB0" w:rsidRDefault="004617DB" w:rsidP="004617DB">
      <w:pPr>
        <w:tabs>
          <w:tab w:val="left" w:pos="0"/>
        </w:tabs>
        <w:spacing w:after="0"/>
        <w:ind w:firstLine="193"/>
        <w:rPr>
          <w:snapToGrid w:val="0"/>
        </w:rPr>
      </w:pPr>
      <w:r w:rsidRPr="008F5EB0">
        <w:rPr>
          <w:snapToGrid w:val="0"/>
        </w:rPr>
        <w:t>43 помещение 1п</w:t>
      </w:r>
    </w:p>
    <w:p w:rsidR="004617DB" w:rsidRPr="008F5EB0" w:rsidRDefault="004617DB" w:rsidP="004617DB">
      <w:pPr>
        <w:tabs>
          <w:tab w:val="left" w:pos="0"/>
        </w:tabs>
        <w:spacing w:after="0"/>
        <w:ind w:firstLine="193"/>
        <w:rPr>
          <w:snapToGrid w:val="0"/>
        </w:rPr>
      </w:pPr>
      <w:r w:rsidRPr="008F5EB0">
        <w:rPr>
          <w:snapToGrid w:val="0"/>
        </w:rPr>
        <w:t>ИНН: 4223052779</w:t>
      </w:r>
    </w:p>
    <w:p w:rsidR="004617DB" w:rsidRPr="008F5EB0" w:rsidRDefault="004617DB" w:rsidP="004617DB">
      <w:pPr>
        <w:tabs>
          <w:tab w:val="left" w:pos="0"/>
        </w:tabs>
        <w:spacing w:after="0"/>
        <w:ind w:firstLine="193"/>
        <w:rPr>
          <w:snapToGrid w:val="0"/>
        </w:rPr>
      </w:pPr>
      <w:r w:rsidRPr="008F5EB0">
        <w:rPr>
          <w:snapToGrid w:val="0"/>
        </w:rPr>
        <w:t>КПП: 422301001</w:t>
      </w:r>
    </w:p>
    <w:p w:rsidR="004617DB" w:rsidRPr="008F5EB0" w:rsidRDefault="004617DB" w:rsidP="004617DB">
      <w:pPr>
        <w:tabs>
          <w:tab w:val="left" w:pos="0"/>
        </w:tabs>
        <w:spacing w:after="0"/>
        <w:ind w:firstLine="193"/>
        <w:rPr>
          <w:snapToGrid w:val="0"/>
        </w:rPr>
      </w:pPr>
      <w:r w:rsidRPr="008F5EB0">
        <w:rPr>
          <w:snapToGrid w:val="0"/>
        </w:rPr>
        <w:t>Банк «Левобережный» (ОАО)</w:t>
      </w:r>
    </w:p>
    <w:p w:rsidR="004617DB" w:rsidRPr="008F5EB0" w:rsidRDefault="004617DB" w:rsidP="004617DB">
      <w:pPr>
        <w:tabs>
          <w:tab w:val="left" w:pos="0"/>
        </w:tabs>
        <w:spacing w:after="0"/>
        <w:ind w:firstLine="193"/>
        <w:rPr>
          <w:snapToGrid w:val="0"/>
        </w:rPr>
      </w:pPr>
      <w:proofErr w:type="gramStart"/>
      <w:r w:rsidRPr="008F5EB0">
        <w:rPr>
          <w:snapToGrid w:val="0"/>
        </w:rPr>
        <w:t>Р</w:t>
      </w:r>
      <w:proofErr w:type="gramEnd"/>
      <w:r w:rsidRPr="008F5EB0">
        <w:rPr>
          <w:snapToGrid w:val="0"/>
        </w:rPr>
        <w:t>/с: 40702810509590000018</w:t>
      </w:r>
    </w:p>
    <w:p w:rsidR="004617DB" w:rsidRPr="008F5EB0" w:rsidRDefault="004617DB" w:rsidP="004617DB">
      <w:pPr>
        <w:tabs>
          <w:tab w:val="left" w:pos="0"/>
        </w:tabs>
        <w:spacing w:after="0"/>
        <w:ind w:firstLine="193"/>
        <w:rPr>
          <w:snapToGrid w:val="0"/>
        </w:rPr>
      </w:pPr>
      <w:r w:rsidRPr="008F5EB0">
        <w:rPr>
          <w:snapToGrid w:val="0"/>
        </w:rPr>
        <w:t>БИК: 045004850</w:t>
      </w:r>
    </w:p>
    <w:p w:rsidR="004617DB" w:rsidRPr="008F5EB0" w:rsidRDefault="004617DB" w:rsidP="004617DB">
      <w:pPr>
        <w:tabs>
          <w:tab w:val="left" w:pos="0"/>
        </w:tabs>
        <w:spacing w:after="0"/>
        <w:ind w:firstLine="193"/>
        <w:rPr>
          <w:snapToGrid w:val="0"/>
        </w:rPr>
      </w:pPr>
      <w:r w:rsidRPr="008F5EB0">
        <w:rPr>
          <w:snapToGrid w:val="0"/>
        </w:rPr>
        <w:t>К/с: 30101810100000000850</w:t>
      </w:r>
    </w:p>
    <w:p w:rsidR="004617DB" w:rsidRPr="008F5EB0" w:rsidRDefault="004617DB" w:rsidP="004617DB">
      <w:pPr>
        <w:tabs>
          <w:tab w:val="left" w:pos="180"/>
        </w:tabs>
        <w:spacing w:after="0"/>
        <w:ind w:right="-59" w:firstLine="193"/>
        <w:rPr>
          <w:snapToGrid w:val="0"/>
        </w:rPr>
      </w:pPr>
      <w:r w:rsidRPr="008F5EB0">
        <w:rPr>
          <w:snapToGrid w:val="0"/>
        </w:rPr>
        <w:t>Тел./факс: +7(3846) 69-35-00</w:t>
      </w:r>
    </w:p>
    <w:p w:rsidR="004617DB" w:rsidRDefault="004617DB" w:rsidP="004617DB">
      <w:pPr>
        <w:tabs>
          <w:tab w:val="left" w:pos="0"/>
        </w:tabs>
        <w:spacing w:after="0"/>
        <w:ind w:firstLine="193"/>
        <w:rPr>
          <w:snapToGrid w:val="0"/>
          <w:shd w:val="clear" w:color="auto" w:fill="FFFFFF"/>
        </w:rPr>
      </w:pPr>
      <w:r w:rsidRPr="008F5EB0">
        <w:rPr>
          <w:snapToGrid w:val="0"/>
          <w:shd w:val="clear" w:color="auto" w:fill="FFFFFF"/>
        </w:rPr>
        <w:t>E-</w:t>
      </w:r>
      <w:proofErr w:type="spellStart"/>
      <w:r w:rsidRPr="008F5EB0">
        <w:rPr>
          <w:snapToGrid w:val="0"/>
          <w:shd w:val="clear" w:color="auto" w:fill="FFFFFF"/>
        </w:rPr>
        <w:t>mail</w:t>
      </w:r>
      <w:proofErr w:type="spellEnd"/>
      <w:r w:rsidRPr="008F5EB0">
        <w:rPr>
          <w:snapToGrid w:val="0"/>
          <w:shd w:val="clear" w:color="auto" w:fill="FFFFFF"/>
        </w:rPr>
        <w:t xml:space="preserve">: </w:t>
      </w:r>
      <w:proofErr w:type="spellStart"/>
      <w:r w:rsidRPr="008F5EB0">
        <w:rPr>
          <w:snapToGrid w:val="0"/>
          <w:shd w:val="clear" w:color="auto" w:fill="FFFFFF"/>
          <w:lang w:val="en-US"/>
        </w:rPr>
        <w:t>elektroseti</w:t>
      </w:r>
      <w:proofErr w:type="spellEnd"/>
      <w:r w:rsidRPr="008F5EB0">
        <w:rPr>
          <w:snapToGrid w:val="0"/>
          <w:shd w:val="clear" w:color="auto" w:fill="FFFFFF"/>
        </w:rPr>
        <w:t>@</w:t>
      </w:r>
      <w:proofErr w:type="spellStart"/>
      <w:r w:rsidRPr="008F5EB0">
        <w:rPr>
          <w:snapToGrid w:val="0"/>
          <w:shd w:val="clear" w:color="auto" w:fill="FFFFFF"/>
          <w:lang w:val="en-US"/>
        </w:rPr>
        <w:t>elektroseti</w:t>
      </w:r>
      <w:proofErr w:type="spellEnd"/>
      <w:r w:rsidRPr="008F5EB0">
        <w:rPr>
          <w:snapToGrid w:val="0"/>
          <w:shd w:val="clear" w:color="auto" w:fill="FFFFFF"/>
        </w:rPr>
        <w:t>.</w:t>
      </w:r>
      <w:r w:rsidRPr="008F5EB0">
        <w:rPr>
          <w:snapToGrid w:val="0"/>
          <w:shd w:val="clear" w:color="auto" w:fill="FFFFFF"/>
          <w:lang w:val="en-US"/>
        </w:rPr>
        <w:t>com</w:t>
      </w:r>
      <w:r w:rsidRPr="008F5EB0">
        <w:rPr>
          <w:snapToGrid w:val="0"/>
          <w:shd w:val="clear" w:color="auto" w:fill="FFFFFF"/>
        </w:rPr>
        <w:t> </w:t>
      </w:r>
    </w:p>
    <w:p w:rsidR="004617DB" w:rsidRDefault="004617DB" w:rsidP="004617DB">
      <w:pPr>
        <w:tabs>
          <w:tab w:val="left" w:pos="0"/>
        </w:tabs>
        <w:spacing w:after="0"/>
        <w:ind w:firstLine="193"/>
        <w:rPr>
          <w:b/>
          <w:snapToGrid w:val="0"/>
        </w:rPr>
      </w:pPr>
    </w:p>
    <w:p w:rsidR="004617DB" w:rsidRPr="008F5EB0" w:rsidRDefault="004617DB" w:rsidP="004617DB">
      <w:pPr>
        <w:tabs>
          <w:tab w:val="left" w:pos="0"/>
        </w:tabs>
        <w:spacing w:after="0"/>
        <w:ind w:firstLine="193"/>
        <w:rPr>
          <w:snapToGrid w:val="0"/>
        </w:rPr>
      </w:pPr>
      <w:r w:rsidRPr="008F5EB0">
        <w:rPr>
          <w:b/>
          <w:snapToGrid w:val="0"/>
        </w:rPr>
        <w:t>Генеральный директор</w:t>
      </w:r>
    </w:p>
    <w:p w:rsidR="004617DB" w:rsidRPr="008F5EB0" w:rsidRDefault="004617DB" w:rsidP="004617DB">
      <w:pPr>
        <w:tabs>
          <w:tab w:val="left" w:pos="0"/>
        </w:tabs>
        <w:spacing w:after="0"/>
        <w:ind w:firstLine="193"/>
        <w:rPr>
          <w:b/>
          <w:snapToGrid w:val="0"/>
        </w:rPr>
      </w:pPr>
    </w:p>
    <w:p w:rsidR="004617DB" w:rsidRPr="008F5EB0" w:rsidRDefault="004617DB" w:rsidP="004617DB">
      <w:pPr>
        <w:tabs>
          <w:tab w:val="left" w:pos="0"/>
        </w:tabs>
        <w:spacing w:after="0"/>
        <w:ind w:firstLine="193"/>
        <w:rPr>
          <w:b/>
          <w:snapToGrid w:val="0"/>
        </w:rPr>
      </w:pPr>
      <w:r w:rsidRPr="008F5EB0">
        <w:rPr>
          <w:b/>
          <w:snapToGrid w:val="0"/>
        </w:rPr>
        <w:t>__________________А.А. Фомичев</w:t>
      </w:r>
    </w:p>
    <w:p w:rsidR="004617DB" w:rsidRPr="008F5EB0" w:rsidRDefault="004617DB" w:rsidP="004617DB">
      <w:pPr>
        <w:tabs>
          <w:tab w:val="left" w:pos="0"/>
        </w:tabs>
        <w:spacing w:after="0"/>
        <w:ind w:firstLine="193"/>
        <w:rPr>
          <w:b/>
          <w:snapToGrid w:val="0"/>
        </w:rPr>
      </w:pPr>
      <w:r w:rsidRPr="008F5EB0">
        <w:rPr>
          <w:b/>
          <w:snapToGrid w:val="0"/>
        </w:rPr>
        <w:t>М.П.</w:t>
      </w:r>
    </w:p>
    <w:p w:rsidR="004617DB" w:rsidRPr="008F5EB0" w:rsidRDefault="004617DB" w:rsidP="004617DB">
      <w:pPr>
        <w:tabs>
          <w:tab w:val="left" w:pos="0"/>
        </w:tabs>
        <w:spacing w:after="0"/>
        <w:ind w:firstLine="193"/>
        <w:rPr>
          <w:snapToGrid w:val="0"/>
        </w:rPr>
      </w:pPr>
    </w:p>
    <w:p w:rsidR="004617DB" w:rsidRDefault="004617DB" w:rsidP="004617DB">
      <w:pPr>
        <w:widowControl w:val="0"/>
        <w:spacing w:after="0"/>
        <w:ind w:firstLine="709"/>
        <w:jc w:val="right"/>
        <w:rPr>
          <w:bCs/>
        </w:rPr>
      </w:pPr>
    </w:p>
    <w:p w:rsidR="004617DB" w:rsidRPr="008F5EB0" w:rsidRDefault="004617DB" w:rsidP="004617DB">
      <w:pPr>
        <w:widowControl w:val="0"/>
        <w:spacing w:after="0"/>
        <w:ind w:firstLine="709"/>
        <w:rPr>
          <w:b/>
          <w:bCs/>
        </w:rPr>
      </w:pPr>
    </w:p>
    <w:p w:rsidR="004617DB" w:rsidRPr="004D1C87" w:rsidRDefault="004617DB" w:rsidP="004617DB">
      <w:pPr>
        <w:widowControl w:val="0"/>
        <w:spacing w:after="0"/>
        <w:ind w:firstLine="709"/>
        <w:jc w:val="right"/>
        <w:rPr>
          <w:bCs/>
        </w:rPr>
      </w:pPr>
      <w:r w:rsidRPr="004D1C87">
        <w:rPr>
          <w:bCs/>
        </w:rPr>
        <w:lastRenderedPageBreak/>
        <w:t xml:space="preserve">Приложение № </w:t>
      </w:r>
      <w:r>
        <w:rPr>
          <w:bCs/>
        </w:rPr>
        <w:t>2</w:t>
      </w:r>
    </w:p>
    <w:p w:rsidR="004617DB" w:rsidRPr="004D1C87" w:rsidRDefault="004617DB" w:rsidP="004617DB">
      <w:pPr>
        <w:widowControl w:val="0"/>
        <w:spacing w:after="0"/>
        <w:ind w:firstLine="709"/>
        <w:jc w:val="right"/>
        <w:rPr>
          <w:bCs/>
        </w:rPr>
      </w:pPr>
      <w:r w:rsidRPr="004D1C87">
        <w:rPr>
          <w:bCs/>
        </w:rPr>
        <w:t>к Договору № _____ от «___» __________ 201</w:t>
      </w:r>
      <w:r>
        <w:rPr>
          <w:bCs/>
        </w:rPr>
        <w:t>9</w:t>
      </w:r>
      <w:r w:rsidRPr="004D1C87">
        <w:rPr>
          <w:bCs/>
        </w:rPr>
        <w:t xml:space="preserve"> года</w:t>
      </w:r>
    </w:p>
    <w:p w:rsidR="004617DB" w:rsidRPr="00114CA9" w:rsidRDefault="004617DB" w:rsidP="004617DB">
      <w:pPr>
        <w:widowControl w:val="0"/>
        <w:spacing w:after="0"/>
        <w:ind w:firstLine="709"/>
        <w:jc w:val="right"/>
        <w:rPr>
          <w:bCs/>
        </w:rPr>
      </w:pPr>
      <w:r w:rsidRPr="004D1C87">
        <w:rPr>
          <w:bCs/>
        </w:rPr>
        <w:t xml:space="preserve">оказания услуг </w:t>
      </w:r>
      <w:r w:rsidRPr="0034477A">
        <w:rPr>
          <w:bCs/>
        </w:rPr>
        <w:t xml:space="preserve">по </w:t>
      </w:r>
      <w:r>
        <w:rPr>
          <w:bCs/>
        </w:rPr>
        <w:t xml:space="preserve">комплексному обследованию </w:t>
      </w:r>
      <w:proofErr w:type="gramStart"/>
      <w:r>
        <w:rPr>
          <w:bCs/>
        </w:rPr>
        <w:t>ВЛ</w:t>
      </w:r>
      <w:proofErr w:type="gramEnd"/>
    </w:p>
    <w:p w:rsidR="004617DB"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autoSpaceDE w:val="0"/>
        <w:autoSpaceDN w:val="0"/>
        <w:adjustRightInd w:val="0"/>
        <w:spacing w:after="0"/>
        <w:jc w:val="center"/>
        <w:rPr>
          <w:b/>
        </w:rPr>
      </w:pPr>
      <w:r w:rsidRPr="00114CA9">
        <w:rPr>
          <w:b/>
        </w:rPr>
        <w:t>ЛОКАЛЬНЫЙ СМЕТНЫЙ РАСЧЕТ</w:t>
      </w:r>
    </w:p>
    <w:p w:rsidR="004617DB" w:rsidRPr="00114CA9" w:rsidRDefault="004617DB" w:rsidP="004617DB">
      <w:pPr>
        <w:widowControl w:val="0"/>
        <w:autoSpaceDE w:val="0"/>
        <w:autoSpaceDN w:val="0"/>
        <w:adjustRightInd w:val="0"/>
        <w:spacing w:after="0"/>
        <w:jc w:val="center"/>
        <w:rPr>
          <w:b/>
        </w:rPr>
      </w:pPr>
    </w:p>
    <w:p w:rsidR="004617DB" w:rsidRPr="00800906" w:rsidRDefault="004617DB" w:rsidP="004617DB">
      <w:pPr>
        <w:widowControl w:val="0"/>
        <w:autoSpaceDE w:val="0"/>
        <w:autoSpaceDN w:val="0"/>
        <w:adjustRightInd w:val="0"/>
        <w:spacing w:after="0"/>
        <w:jc w:val="center"/>
        <w:rPr>
          <w:b/>
        </w:rPr>
      </w:pPr>
    </w:p>
    <w:p w:rsidR="004617DB" w:rsidRPr="00800906" w:rsidRDefault="004617DB" w:rsidP="004617DB">
      <w:pPr>
        <w:widowControl w:val="0"/>
        <w:autoSpaceDE w:val="0"/>
        <w:autoSpaceDN w:val="0"/>
        <w:adjustRightInd w:val="0"/>
        <w:spacing w:after="0"/>
        <w:jc w:val="center"/>
        <w:rPr>
          <w:b/>
        </w:rPr>
      </w:pPr>
    </w:p>
    <w:p w:rsidR="004617DB" w:rsidRPr="00800906" w:rsidRDefault="004617DB" w:rsidP="004617DB">
      <w:pPr>
        <w:widowControl w:val="0"/>
        <w:autoSpaceDE w:val="0"/>
        <w:autoSpaceDN w:val="0"/>
        <w:adjustRightInd w:val="0"/>
        <w:spacing w:after="0"/>
        <w:jc w:val="center"/>
        <w:rPr>
          <w:b/>
        </w:rPr>
      </w:pPr>
      <w:r w:rsidRPr="00800906">
        <w:rPr>
          <w:b/>
        </w:rPr>
        <w:t>Составляется Исполнителем</w:t>
      </w:r>
    </w:p>
    <w:p w:rsidR="004617DB" w:rsidRPr="00800906" w:rsidRDefault="004617DB" w:rsidP="004617DB">
      <w:pPr>
        <w:widowControl w:val="0"/>
        <w:autoSpaceDE w:val="0"/>
        <w:autoSpaceDN w:val="0"/>
        <w:adjustRightInd w:val="0"/>
        <w:spacing w:after="0"/>
        <w:jc w:val="center"/>
        <w:rPr>
          <w:b/>
        </w:rPr>
      </w:pPr>
    </w:p>
    <w:p w:rsidR="004617DB" w:rsidRPr="00800906" w:rsidRDefault="004617DB" w:rsidP="004617DB">
      <w:pPr>
        <w:widowControl w:val="0"/>
        <w:spacing w:after="0"/>
        <w:jc w:val="center"/>
        <w:rPr>
          <w:b/>
          <w:iCs/>
        </w:rPr>
      </w:pPr>
    </w:p>
    <w:p w:rsidR="004617DB" w:rsidRPr="00800906" w:rsidRDefault="004617DB" w:rsidP="004617DB">
      <w:pPr>
        <w:widowControl w:val="0"/>
        <w:spacing w:after="0"/>
        <w:jc w:val="center"/>
        <w:rPr>
          <w:b/>
          <w:iCs/>
        </w:rPr>
      </w:pPr>
    </w:p>
    <w:p w:rsidR="004617DB" w:rsidRPr="00800906"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p w:rsidR="004617DB" w:rsidRPr="00114CA9" w:rsidRDefault="004617DB" w:rsidP="004617DB">
      <w:pPr>
        <w:widowControl w:val="0"/>
        <w:spacing w:after="0"/>
        <w:jc w:val="center"/>
        <w:rPr>
          <w:b/>
          <w:iCs/>
        </w:rPr>
      </w:pPr>
    </w:p>
    <w:tbl>
      <w:tblPr>
        <w:tblW w:w="0" w:type="auto"/>
        <w:tblLook w:val="04A0" w:firstRow="1" w:lastRow="0" w:firstColumn="1" w:lastColumn="0" w:noHBand="0" w:noVBand="1"/>
      </w:tblPr>
      <w:tblGrid>
        <w:gridCol w:w="4785"/>
        <w:gridCol w:w="4785"/>
      </w:tblGrid>
      <w:tr w:rsidR="004617DB" w:rsidRPr="00114CA9" w:rsidTr="00451B59">
        <w:tc>
          <w:tcPr>
            <w:tcW w:w="4785" w:type="dxa"/>
            <w:shd w:val="clear" w:color="auto" w:fill="auto"/>
            <w:vAlign w:val="center"/>
          </w:tcPr>
          <w:p w:rsidR="004617DB" w:rsidRPr="00114CA9" w:rsidRDefault="004617DB" w:rsidP="00451B59">
            <w:pPr>
              <w:widowControl w:val="0"/>
              <w:tabs>
                <w:tab w:val="left" w:pos="626"/>
              </w:tabs>
              <w:autoSpaceDE w:val="0"/>
              <w:autoSpaceDN w:val="0"/>
              <w:adjustRightInd w:val="0"/>
              <w:spacing w:after="0"/>
              <w:jc w:val="center"/>
              <w:rPr>
                <w:rFonts w:eastAsia="Calibri"/>
              </w:rPr>
            </w:pPr>
            <w:r w:rsidRPr="00114CA9">
              <w:rPr>
                <w:rFonts w:eastAsia="Calibri"/>
                <w:b/>
                <w:spacing w:val="-6"/>
              </w:rPr>
              <w:t>ЗАКАЗЧИК:</w:t>
            </w:r>
          </w:p>
        </w:tc>
        <w:tc>
          <w:tcPr>
            <w:tcW w:w="4785" w:type="dxa"/>
          </w:tcPr>
          <w:p w:rsidR="004617DB" w:rsidRPr="00114CA9" w:rsidRDefault="004617DB" w:rsidP="00451B59">
            <w:pPr>
              <w:widowControl w:val="0"/>
              <w:tabs>
                <w:tab w:val="left" w:pos="626"/>
              </w:tabs>
              <w:autoSpaceDE w:val="0"/>
              <w:autoSpaceDN w:val="0"/>
              <w:adjustRightInd w:val="0"/>
              <w:spacing w:after="0"/>
              <w:jc w:val="center"/>
              <w:rPr>
                <w:rFonts w:eastAsia="Calibri"/>
                <w:b/>
                <w:spacing w:val="-6"/>
              </w:rPr>
            </w:pPr>
            <w:r w:rsidRPr="00114CA9">
              <w:rPr>
                <w:rFonts w:eastAsia="Calibri"/>
                <w:b/>
                <w:spacing w:val="-6"/>
              </w:rPr>
              <w:t>ИСПОЛНИТЕЛЬ:</w:t>
            </w:r>
          </w:p>
        </w:tc>
      </w:tr>
      <w:tr w:rsidR="004617DB" w:rsidRPr="00114CA9" w:rsidTr="00451B59">
        <w:trPr>
          <w:trHeight w:val="222"/>
        </w:trPr>
        <w:tc>
          <w:tcPr>
            <w:tcW w:w="4785" w:type="dxa"/>
            <w:shd w:val="clear" w:color="auto" w:fill="auto"/>
            <w:vAlign w:val="center"/>
          </w:tcPr>
          <w:p w:rsidR="004617DB" w:rsidRPr="00114CA9" w:rsidRDefault="004617DB" w:rsidP="00451B59">
            <w:pPr>
              <w:widowControl w:val="0"/>
              <w:tabs>
                <w:tab w:val="left" w:pos="626"/>
              </w:tabs>
              <w:autoSpaceDE w:val="0"/>
              <w:autoSpaceDN w:val="0"/>
              <w:adjustRightInd w:val="0"/>
              <w:spacing w:after="0"/>
              <w:jc w:val="center"/>
              <w:rPr>
                <w:rFonts w:eastAsia="Calibri"/>
              </w:rPr>
            </w:pPr>
          </w:p>
        </w:tc>
        <w:tc>
          <w:tcPr>
            <w:tcW w:w="4785" w:type="dxa"/>
          </w:tcPr>
          <w:p w:rsidR="004617DB" w:rsidRPr="00114CA9" w:rsidRDefault="004617DB" w:rsidP="00451B59">
            <w:pPr>
              <w:widowControl w:val="0"/>
              <w:tabs>
                <w:tab w:val="left" w:pos="626"/>
              </w:tabs>
              <w:autoSpaceDE w:val="0"/>
              <w:autoSpaceDN w:val="0"/>
              <w:adjustRightInd w:val="0"/>
              <w:spacing w:after="0"/>
              <w:jc w:val="center"/>
              <w:rPr>
                <w:rFonts w:eastAsia="Calibri"/>
              </w:rPr>
            </w:pPr>
          </w:p>
        </w:tc>
      </w:tr>
      <w:tr w:rsidR="004617DB" w:rsidRPr="00114CA9" w:rsidTr="00451B59">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r w:rsidRPr="00114CA9">
              <w:t>Директор ООО «</w:t>
            </w:r>
            <w:r>
              <w:t>ОЭСК</w:t>
            </w:r>
            <w:r w:rsidRPr="00114CA9">
              <w:t>»</w:t>
            </w:r>
          </w:p>
        </w:tc>
        <w:tc>
          <w:tcPr>
            <w:tcW w:w="4785" w:type="dxa"/>
          </w:tcPr>
          <w:p w:rsidR="004617DB" w:rsidRPr="00114CA9" w:rsidRDefault="004617DB" w:rsidP="00451B59">
            <w:pPr>
              <w:widowControl w:val="0"/>
              <w:autoSpaceDE w:val="0"/>
              <w:autoSpaceDN w:val="0"/>
              <w:adjustRightInd w:val="0"/>
              <w:spacing w:after="0"/>
              <w:jc w:val="center"/>
            </w:pPr>
          </w:p>
        </w:tc>
      </w:tr>
      <w:tr w:rsidR="004617DB" w:rsidRPr="00114CA9" w:rsidTr="00451B59">
        <w:trPr>
          <w:trHeight w:val="244"/>
        </w:trPr>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p>
        </w:tc>
        <w:tc>
          <w:tcPr>
            <w:tcW w:w="4785" w:type="dxa"/>
          </w:tcPr>
          <w:p w:rsidR="004617DB" w:rsidRPr="00114CA9" w:rsidRDefault="004617DB" w:rsidP="00451B59">
            <w:pPr>
              <w:widowControl w:val="0"/>
              <w:autoSpaceDE w:val="0"/>
              <w:autoSpaceDN w:val="0"/>
              <w:adjustRightInd w:val="0"/>
              <w:spacing w:after="0"/>
              <w:jc w:val="center"/>
            </w:pPr>
          </w:p>
        </w:tc>
      </w:tr>
      <w:tr w:rsidR="004617DB" w:rsidRPr="00114CA9" w:rsidTr="00451B59">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r w:rsidRPr="00114CA9">
              <w:t xml:space="preserve">_______________ </w:t>
            </w:r>
            <w:r>
              <w:t>А.А. Фомичев</w:t>
            </w:r>
          </w:p>
        </w:tc>
        <w:tc>
          <w:tcPr>
            <w:tcW w:w="4785" w:type="dxa"/>
          </w:tcPr>
          <w:p w:rsidR="004617DB" w:rsidRPr="00114CA9" w:rsidRDefault="004617DB" w:rsidP="00451B59">
            <w:pPr>
              <w:widowControl w:val="0"/>
              <w:autoSpaceDE w:val="0"/>
              <w:autoSpaceDN w:val="0"/>
              <w:adjustRightInd w:val="0"/>
              <w:spacing w:after="0"/>
              <w:jc w:val="center"/>
            </w:pPr>
          </w:p>
        </w:tc>
      </w:tr>
      <w:tr w:rsidR="004617DB" w:rsidRPr="00114CA9" w:rsidTr="00451B59">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p>
        </w:tc>
        <w:tc>
          <w:tcPr>
            <w:tcW w:w="4785" w:type="dxa"/>
          </w:tcPr>
          <w:p w:rsidR="004617DB" w:rsidRPr="00114CA9" w:rsidRDefault="004617DB" w:rsidP="00451B59">
            <w:pPr>
              <w:widowControl w:val="0"/>
              <w:autoSpaceDE w:val="0"/>
              <w:autoSpaceDN w:val="0"/>
              <w:adjustRightInd w:val="0"/>
              <w:spacing w:after="0"/>
              <w:jc w:val="center"/>
            </w:pPr>
          </w:p>
        </w:tc>
      </w:tr>
      <w:tr w:rsidR="004617DB" w:rsidRPr="00114CA9" w:rsidTr="00451B59">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r w:rsidRPr="00114CA9">
              <w:t>М.П.</w:t>
            </w:r>
          </w:p>
        </w:tc>
        <w:tc>
          <w:tcPr>
            <w:tcW w:w="4785" w:type="dxa"/>
          </w:tcPr>
          <w:p w:rsidR="004617DB" w:rsidRPr="00114CA9" w:rsidRDefault="004617DB" w:rsidP="00451B59">
            <w:pPr>
              <w:widowControl w:val="0"/>
              <w:autoSpaceDE w:val="0"/>
              <w:autoSpaceDN w:val="0"/>
              <w:adjustRightInd w:val="0"/>
              <w:spacing w:after="0"/>
              <w:jc w:val="center"/>
            </w:pPr>
          </w:p>
        </w:tc>
      </w:tr>
    </w:tbl>
    <w:p w:rsidR="004617DB" w:rsidRPr="00114CA9" w:rsidRDefault="004617DB" w:rsidP="004617DB">
      <w:pPr>
        <w:widowControl w:val="0"/>
        <w:spacing w:after="0"/>
        <w:ind w:firstLine="709"/>
      </w:pPr>
      <w:r w:rsidRPr="00114CA9">
        <w:br w:type="page"/>
      </w:r>
    </w:p>
    <w:p w:rsidR="004617DB" w:rsidRPr="004D1C87" w:rsidRDefault="004617DB" w:rsidP="004617DB">
      <w:pPr>
        <w:widowControl w:val="0"/>
        <w:spacing w:after="0"/>
        <w:ind w:firstLine="709"/>
        <w:jc w:val="right"/>
        <w:rPr>
          <w:bCs/>
        </w:rPr>
      </w:pPr>
      <w:r w:rsidRPr="004D1C87">
        <w:rPr>
          <w:bCs/>
        </w:rPr>
        <w:lastRenderedPageBreak/>
        <w:t xml:space="preserve">Приложение № </w:t>
      </w:r>
      <w:r>
        <w:rPr>
          <w:bCs/>
        </w:rPr>
        <w:t>3</w:t>
      </w:r>
    </w:p>
    <w:p w:rsidR="004617DB" w:rsidRPr="004D1C87" w:rsidRDefault="004617DB" w:rsidP="004617DB">
      <w:pPr>
        <w:widowControl w:val="0"/>
        <w:spacing w:after="0"/>
        <w:ind w:firstLine="709"/>
        <w:jc w:val="right"/>
        <w:rPr>
          <w:bCs/>
        </w:rPr>
      </w:pPr>
      <w:r w:rsidRPr="004D1C87">
        <w:rPr>
          <w:bCs/>
        </w:rPr>
        <w:t>к Договору № _____ от «___» __________ 201</w:t>
      </w:r>
      <w:r>
        <w:rPr>
          <w:bCs/>
        </w:rPr>
        <w:t>9</w:t>
      </w:r>
      <w:r w:rsidRPr="004D1C87">
        <w:rPr>
          <w:bCs/>
        </w:rPr>
        <w:t xml:space="preserve"> года</w:t>
      </w:r>
    </w:p>
    <w:p w:rsidR="004617DB" w:rsidRPr="00114CA9" w:rsidRDefault="004617DB" w:rsidP="004617DB">
      <w:pPr>
        <w:widowControl w:val="0"/>
        <w:spacing w:after="0"/>
        <w:ind w:firstLine="709"/>
        <w:jc w:val="right"/>
        <w:rPr>
          <w:bCs/>
        </w:rPr>
      </w:pPr>
      <w:r w:rsidRPr="004D1C87">
        <w:rPr>
          <w:bCs/>
        </w:rPr>
        <w:t xml:space="preserve">оказания услуг </w:t>
      </w:r>
      <w:r>
        <w:rPr>
          <w:bCs/>
        </w:rPr>
        <w:t xml:space="preserve">комплексному обследованию </w:t>
      </w:r>
      <w:proofErr w:type="gramStart"/>
      <w:r>
        <w:rPr>
          <w:bCs/>
        </w:rPr>
        <w:t>ВЛ</w:t>
      </w:r>
      <w:proofErr w:type="gramEnd"/>
    </w:p>
    <w:p w:rsidR="004617DB" w:rsidRDefault="004617DB" w:rsidP="004617DB">
      <w:pPr>
        <w:widowControl w:val="0"/>
        <w:spacing w:after="0"/>
        <w:jc w:val="center"/>
        <w:rPr>
          <w:b/>
        </w:rPr>
      </w:pPr>
    </w:p>
    <w:p w:rsidR="004617DB" w:rsidRDefault="004617DB" w:rsidP="004617DB">
      <w:pPr>
        <w:widowControl w:val="0"/>
        <w:spacing w:after="0"/>
        <w:jc w:val="center"/>
        <w:rPr>
          <w:b/>
        </w:rPr>
      </w:pPr>
    </w:p>
    <w:p w:rsidR="004617DB" w:rsidRPr="00114CA9" w:rsidRDefault="004617DB" w:rsidP="004617DB">
      <w:pPr>
        <w:widowControl w:val="0"/>
        <w:spacing w:after="0"/>
        <w:jc w:val="center"/>
        <w:rPr>
          <w:b/>
        </w:rPr>
      </w:pPr>
    </w:p>
    <w:p w:rsidR="004617DB" w:rsidRPr="00114CA9" w:rsidRDefault="004617DB" w:rsidP="004617DB">
      <w:pPr>
        <w:widowControl w:val="0"/>
        <w:spacing w:after="0"/>
        <w:jc w:val="center"/>
        <w:rPr>
          <w:b/>
        </w:rPr>
      </w:pPr>
      <w:r w:rsidRPr="00114CA9">
        <w:rPr>
          <w:b/>
        </w:rPr>
        <w:t xml:space="preserve">ГРАФИК </w:t>
      </w:r>
      <w:r>
        <w:rPr>
          <w:b/>
        </w:rPr>
        <w:t>ОКАЗАНИЯ УСЛУГ</w:t>
      </w:r>
    </w:p>
    <w:p w:rsidR="004617DB" w:rsidRPr="00114CA9" w:rsidRDefault="004617DB" w:rsidP="004617DB">
      <w:pPr>
        <w:widowControl w:val="0"/>
        <w:spacing w:after="0"/>
        <w:jc w:val="center"/>
      </w:pPr>
    </w:p>
    <w:p w:rsidR="004617DB" w:rsidRPr="00114CA9" w:rsidRDefault="004617DB" w:rsidP="004617DB">
      <w:pPr>
        <w:widowControl w:val="0"/>
        <w:spacing w:after="0"/>
        <w:jc w:val="center"/>
      </w:pPr>
    </w:p>
    <w:p w:rsidR="004617DB" w:rsidRPr="00114CA9" w:rsidRDefault="004617DB" w:rsidP="004617DB">
      <w:pPr>
        <w:widowControl w:val="0"/>
        <w:spacing w:after="0"/>
        <w:jc w:val="center"/>
      </w:pPr>
    </w:p>
    <w:p w:rsidR="004617DB" w:rsidRPr="00114CA9" w:rsidRDefault="004617DB" w:rsidP="004617DB">
      <w:pPr>
        <w:widowControl w:val="0"/>
        <w:spacing w:after="0"/>
        <w:jc w:val="center"/>
      </w:pPr>
    </w:p>
    <w:p w:rsidR="004617DB" w:rsidRPr="00114CA9" w:rsidRDefault="004617DB" w:rsidP="004617DB">
      <w:pPr>
        <w:widowControl w:val="0"/>
        <w:spacing w:after="0"/>
        <w:jc w:val="center"/>
      </w:pPr>
    </w:p>
    <w:p w:rsidR="004617DB" w:rsidRPr="00114CA9" w:rsidRDefault="004617DB" w:rsidP="004617DB">
      <w:pPr>
        <w:widowControl w:val="0"/>
        <w:spacing w:after="0"/>
        <w:jc w:val="center"/>
        <w:rPr>
          <w:b/>
        </w:rPr>
      </w:pPr>
      <w:r w:rsidRPr="00114CA9">
        <w:rPr>
          <w:b/>
        </w:rPr>
        <w:t>Составляется Исполнителем</w:t>
      </w: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rFonts w:eastAsia="Calibri"/>
        </w:rPr>
      </w:pPr>
    </w:p>
    <w:p w:rsidR="004617DB" w:rsidRPr="00114CA9" w:rsidRDefault="004617DB" w:rsidP="004617DB">
      <w:pPr>
        <w:widowControl w:val="0"/>
        <w:spacing w:after="0"/>
        <w:jc w:val="center"/>
        <w:rPr>
          <w:b/>
          <w:iCs/>
        </w:rPr>
      </w:pPr>
    </w:p>
    <w:tbl>
      <w:tblPr>
        <w:tblW w:w="0" w:type="auto"/>
        <w:tblLook w:val="04A0" w:firstRow="1" w:lastRow="0" w:firstColumn="1" w:lastColumn="0" w:noHBand="0" w:noVBand="1"/>
      </w:tblPr>
      <w:tblGrid>
        <w:gridCol w:w="4785"/>
        <w:gridCol w:w="4785"/>
      </w:tblGrid>
      <w:tr w:rsidR="004617DB" w:rsidRPr="00114CA9" w:rsidTr="00451B59">
        <w:tc>
          <w:tcPr>
            <w:tcW w:w="4785" w:type="dxa"/>
            <w:shd w:val="clear" w:color="auto" w:fill="auto"/>
            <w:vAlign w:val="center"/>
          </w:tcPr>
          <w:p w:rsidR="004617DB" w:rsidRPr="00114CA9" w:rsidRDefault="004617DB" w:rsidP="00451B59">
            <w:pPr>
              <w:widowControl w:val="0"/>
              <w:tabs>
                <w:tab w:val="left" w:pos="626"/>
              </w:tabs>
              <w:autoSpaceDE w:val="0"/>
              <w:autoSpaceDN w:val="0"/>
              <w:adjustRightInd w:val="0"/>
              <w:spacing w:after="0"/>
              <w:jc w:val="center"/>
              <w:rPr>
                <w:rFonts w:eastAsia="Calibri"/>
              </w:rPr>
            </w:pPr>
            <w:r w:rsidRPr="00114CA9">
              <w:rPr>
                <w:rFonts w:eastAsia="Calibri"/>
                <w:b/>
                <w:spacing w:val="-6"/>
              </w:rPr>
              <w:t>ЗАКАЗЧИК:</w:t>
            </w:r>
          </w:p>
        </w:tc>
        <w:tc>
          <w:tcPr>
            <w:tcW w:w="4785" w:type="dxa"/>
          </w:tcPr>
          <w:p w:rsidR="004617DB" w:rsidRPr="00114CA9" w:rsidRDefault="004617DB" w:rsidP="00451B59">
            <w:pPr>
              <w:widowControl w:val="0"/>
              <w:tabs>
                <w:tab w:val="left" w:pos="626"/>
              </w:tabs>
              <w:autoSpaceDE w:val="0"/>
              <w:autoSpaceDN w:val="0"/>
              <w:adjustRightInd w:val="0"/>
              <w:spacing w:after="0"/>
              <w:jc w:val="center"/>
              <w:rPr>
                <w:rFonts w:eastAsia="Calibri"/>
                <w:b/>
                <w:spacing w:val="-6"/>
              </w:rPr>
            </w:pPr>
            <w:r w:rsidRPr="00114CA9">
              <w:rPr>
                <w:rFonts w:eastAsia="Calibri"/>
                <w:b/>
                <w:spacing w:val="-6"/>
              </w:rPr>
              <w:t>ИСПОЛНИТЕЛЬ:</w:t>
            </w:r>
          </w:p>
        </w:tc>
      </w:tr>
      <w:tr w:rsidR="004617DB" w:rsidRPr="00114CA9" w:rsidTr="00451B59">
        <w:trPr>
          <w:trHeight w:val="222"/>
        </w:trPr>
        <w:tc>
          <w:tcPr>
            <w:tcW w:w="4785" w:type="dxa"/>
            <w:shd w:val="clear" w:color="auto" w:fill="auto"/>
            <w:vAlign w:val="center"/>
          </w:tcPr>
          <w:p w:rsidR="004617DB" w:rsidRPr="00114CA9" w:rsidRDefault="004617DB" w:rsidP="00451B59">
            <w:pPr>
              <w:widowControl w:val="0"/>
              <w:tabs>
                <w:tab w:val="left" w:pos="626"/>
              </w:tabs>
              <w:autoSpaceDE w:val="0"/>
              <w:autoSpaceDN w:val="0"/>
              <w:adjustRightInd w:val="0"/>
              <w:spacing w:after="0"/>
              <w:jc w:val="center"/>
              <w:rPr>
                <w:rFonts w:eastAsia="Calibri"/>
              </w:rPr>
            </w:pPr>
          </w:p>
        </w:tc>
        <w:tc>
          <w:tcPr>
            <w:tcW w:w="4785" w:type="dxa"/>
          </w:tcPr>
          <w:p w:rsidR="004617DB" w:rsidRPr="00114CA9" w:rsidRDefault="004617DB" w:rsidP="00451B59">
            <w:pPr>
              <w:widowControl w:val="0"/>
              <w:tabs>
                <w:tab w:val="left" w:pos="626"/>
              </w:tabs>
              <w:autoSpaceDE w:val="0"/>
              <w:autoSpaceDN w:val="0"/>
              <w:adjustRightInd w:val="0"/>
              <w:spacing w:after="0"/>
              <w:jc w:val="center"/>
              <w:rPr>
                <w:rFonts w:eastAsia="Calibri"/>
              </w:rPr>
            </w:pPr>
          </w:p>
        </w:tc>
      </w:tr>
      <w:tr w:rsidR="004617DB" w:rsidRPr="00114CA9" w:rsidTr="00451B59">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r w:rsidRPr="00114CA9">
              <w:t>Директор ООО «</w:t>
            </w:r>
            <w:r>
              <w:t>ОЭСК</w:t>
            </w:r>
            <w:r w:rsidRPr="00114CA9">
              <w:t>»</w:t>
            </w:r>
          </w:p>
        </w:tc>
        <w:tc>
          <w:tcPr>
            <w:tcW w:w="4785" w:type="dxa"/>
          </w:tcPr>
          <w:p w:rsidR="004617DB" w:rsidRPr="00114CA9" w:rsidRDefault="004617DB" w:rsidP="00451B59">
            <w:pPr>
              <w:widowControl w:val="0"/>
              <w:autoSpaceDE w:val="0"/>
              <w:autoSpaceDN w:val="0"/>
              <w:adjustRightInd w:val="0"/>
              <w:spacing w:after="0"/>
              <w:jc w:val="center"/>
            </w:pPr>
          </w:p>
        </w:tc>
      </w:tr>
      <w:tr w:rsidR="004617DB" w:rsidRPr="00114CA9" w:rsidTr="00451B59">
        <w:trPr>
          <w:trHeight w:val="244"/>
        </w:trPr>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p>
        </w:tc>
        <w:tc>
          <w:tcPr>
            <w:tcW w:w="4785" w:type="dxa"/>
          </w:tcPr>
          <w:p w:rsidR="004617DB" w:rsidRPr="00114CA9" w:rsidRDefault="004617DB" w:rsidP="00451B59">
            <w:pPr>
              <w:widowControl w:val="0"/>
              <w:autoSpaceDE w:val="0"/>
              <w:autoSpaceDN w:val="0"/>
              <w:adjustRightInd w:val="0"/>
              <w:spacing w:after="0"/>
              <w:jc w:val="center"/>
            </w:pPr>
          </w:p>
        </w:tc>
      </w:tr>
      <w:tr w:rsidR="004617DB" w:rsidRPr="00114CA9" w:rsidTr="00451B59">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r w:rsidRPr="00114CA9">
              <w:t xml:space="preserve">_______________ </w:t>
            </w:r>
            <w:r>
              <w:t>А.А. Фомичев</w:t>
            </w:r>
          </w:p>
        </w:tc>
        <w:tc>
          <w:tcPr>
            <w:tcW w:w="4785" w:type="dxa"/>
          </w:tcPr>
          <w:p w:rsidR="004617DB" w:rsidRPr="00114CA9" w:rsidRDefault="004617DB" w:rsidP="00451B59">
            <w:pPr>
              <w:widowControl w:val="0"/>
              <w:autoSpaceDE w:val="0"/>
              <w:autoSpaceDN w:val="0"/>
              <w:adjustRightInd w:val="0"/>
              <w:spacing w:after="0"/>
              <w:jc w:val="center"/>
            </w:pPr>
          </w:p>
        </w:tc>
      </w:tr>
      <w:tr w:rsidR="004617DB" w:rsidRPr="00114CA9" w:rsidTr="00451B59">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p>
        </w:tc>
        <w:tc>
          <w:tcPr>
            <w:tcW w:w="4785" w:type="dxa"/>
          </w:tcPr>
          <w:p w:rsidR="004617DB" w:rsidRPr="00114CA9" w:rsidRDefault="004617DB" w:rsidP="00451B59">
            <w:pPr>
              <w:widowControl w:val="0"/>
              <w:autoSpaceDE w:val="0"/>
              <w:autoSpaceDN w:val="0"/>
              <w:adjustRightInd w:val="0"/>
              <w:spacing w:after="0"/>
              <w:jc w:val="center"/>
            </w:pPr>
          </w:p>
        </w:tc>
      </w:tr>
      <w:tr w:rsidR="004617DB" w:rsidRPr="00114CA9" w:rsidTr="00451B59">
        <w:tc>
          <w:tcPr>
            <w:tcW w:w="4785" w:type="dxa"/>
            <w:shd w:val="clear" w:color="auto" w:fill="auto"/>
            <w:vAlign w:val="center"/>
          </w:tcPr>
          <w:p w:rsidR="004617DB" w:rsidRPr="00114CA9" w:rsidRDefault="004617DB" w:rsidP="00451B59">
            <w:pPr>
              <w:widowControl w:val="0"/>
              <w:autoSpaceDE w:val="0"/>
              <w:autoSpaceDN w:val="0"/>
              <w:adjustRightInd w:val="0"/>
              <w:spacing w:after="0"/>
              <w:jc w:val="center"/>
            </w:pPr>
            <w:r w:rsidRPr="00114CA9">
              <w:t>М.П.</w:t>
            </w:r>
          </w:p>
        </w:tc>
        <w:tc>
          <w:tcPr>
            <w:tcW w:w="4785" w:type="dxa"/>
          </w:tcPr>
          <w:p w:rsidR="004617DB" w:rsidRPr="00114CA9" w:rsidRDefault="004617DB" w:rsidP="00451B59">
            <w:pPr>
              <w:widowControl w:val="0"/>
              <w:autoSpaceDE w:val="0"/>
              <w:autoSpaceDN w:val="0"/>
              <w:adjustRightInd w:val="0"/>
              <w:spacing w:after="0"/>
              <w:jc w:val="center"/>
            </w:pPr>
          </w:p>
        </w:tc>
      </w:tr>
    </w:tbl>
    <w:p w:rsidR="004617DB" w:rsidRPr="00114CA9" w:rsidRDefault="004617DB" w:rsidP="004617DB">
      <w:pPr>
        <w:widowControl w:val="0"/>
        <w:spacing w:after="0"/>
        <w:jc w:val="center"/>
      </w:pPr>
    </w:p>
    <w:p w:rsidR="00920A3A" w:rsidRPr="008B6F79" w:rsidRDefault="00920A3A" w:rsidP="00920A3A">
      <w:pPr>
        <w:pStyle w:val="2e"/>
        <w:shd w:val="clear" w:color="auto" w:fill="auto"/>
        <w:spacing w:line="230" w:lineRule="exact"/>
        <w:ind w:left="708" w:right="142" w:firstLine="708"/>
        <w:rPr>
          <w:bCs w:val="0"/>
          <w:snapToGrid w:val="0"/>
        </w:rPr>
      </w:pPr>
    </w:p>
    <w:p w:rsidR="00C71C59" w:rsidRDefault="00C71C59" w:rsidP="00C71C59">
      <w:pPr>
        <w:pStyle w:val="ConsPlusNormal"/>
        <w:spacing w:line="276" w:lineRule="auto"/>
        <w:ind w:left="540" w:hanging="540"/>
        <w:jc w:val="both"/>
      </w:pPr>
    </w:p>
    <w:p w:rsidR="00C71C59" w:rsidRDefault="00C71C59" w:rsidP="00C71C59">
      <w:pPr>
        <w:spacing w:line="276" w:lineRule="auto"/>
      </w:pPr>
    </w:p>
    <w:p w:rsidR="007F1CF3" w:rsidRPr="008B6F79" w:rsidRDefault="007F1CF3" w:rsidP="007F1CF3">
      <w:pPr>
        <w:pStyle w:val="2e"/>
        <w:shd w:val="clear" w:color="auto" w:fill="auto"/>
        <w:spacing w:line="230" w:lineRule="exact"/>
        <w:ind w:left="708" w:right="142" w:firstLine="708"/>
        <w:rPr>
          <w:bCs w:val="0"/>
          <w:snapToGrid w:val="0"/>
        </w:rPr>
      </w:pPr>
    </w:p>
    <w:p w:rsidR="001D3E61" w:rsidRPr="000D69ED" w:rsidRDefault="001D3E61" w:rsidP="001D3E61"/>
    <w:p w:rsidR="00576AA3" w:rsidRPr="00CF689B" w:rsidRDefault="00576AA3" w:rsidP="00576AA3">
      <w:pPr>
        <w:tabs>
          <w:tab w:val="left" w:pos="5670"/>
        </w:tabs>
        <w:spacing w:after="0"/>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AE7AE3" w:rsidRDefault="00AE7AE3"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46A37" w:rsidRDefault="00146A37"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833CCD" w:rsidRDefault="00833CCD" w:rsidP="001D3E61">
      <w:pPr>
        <w:tabs>
          <w:tab w:val="left" w:pos="5670"/>
        </w:tabs>
        <w:spacing w:after="0"/>
        <w:jc w:val="center"/>
        <w:rPr>
          <w:b/>
        </w:rPr>
      </w:pPr>
    </w:p>
    <w:p w:rsidR="00833CCD" w:rsidRDefault="00833CCD" w:rsidP="001D3E61">
      <w:pPr>
        <w:tabs>
          <w:tab w:val="left" w:pos="5670"/>
        </w:tabs>
        <w:spacing w:after="0"/>
        <w:jc w:val="center"/>
        <w:rPr>
          <w:b/>
        </w:rPr>
      </w:pPr>
    </w:p>
    <w:p w:rsidR="00833CCD" w:rsidRDefault="00833CCD" w:rsidP="001D3E61">
      <w:pPr>
        <w:tabs>
          <w:tab w:val="left" w:pos="5670"/>
        </w:tabs>
        <w:spacing w:after="0"/>
        <w:jc w:val="center"/>
        <w:rPr>
          <w:b/>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ТЕХНИЧЕСКОЕ ЗАДАНИЕ</w:t>
      </w:r>
    </w:p>
    <w:p w:rsidR="001D3E61" w:rsidRDefault="001D3E61" w:rsidP="001D3E61">
      <w:pPr>
        <w:tabs>
          <w:tab w:val="left" w:pos="5670"/>
        </w:tabs>
        <w:spacing w:after="0"/>
        <w:jc w:val="center"/>
        <w:rPr>
          <w:b/>
        </w:rPr>
      </w:pPr>
    </w:p>
    <w:p w:rsidR="001D3E61" w:rsidRDefault="001D3E61" w:rsidP="00413912">
      <w:pPr>
        <w:tabs>
          <w:tab w:val="left" w:pos="5670"/>
        </w:tabs>
        <w:spacing w:after="0"/>
        <w:rPr>
          <w:b/>
        </w:rPr>
      </w:pPr>
    </w:p>
    <w:p w:rsidR="00833CCD" w:rsidRDefault="00833CCD" w:rsidP="00413912">
      <w:pPr>
        <w:tabs>
          <w:tab w:val="left" w:pos="5670"/>
        </w:tabs>
        <w:spacing w:after="0"/>
        <w:rPr>
          <w:b/>
        </w:rPr>
      </w:pPr>
    </w:p>
    <w:p w:rsidR="00833CCD" w:rsidRDefault="00833CCD" w:rsidP="00413912">
      <w:pPr>
        <w:tabs>
          <w:tab w:val="left" w:pos="5670"/>
        </w:tabs>
        <w:spacing w:after="0"/>
        <w:rPr>
          <w:b/>
        </w:rPr>
      </w:pPr>
    </w:p>
    <w:p w:rsidR="00833CCD" w:rsidRDefault="00833CCD" w:rsidP="00413912">
      <w:pPr>
        <w:tabs>
          <w:tab w:val="left" w:pos="5670"/>
        </w:tabs>
        <w:spacing w:after="0"/>
        <w:rPr>
          <w:b/>
        </w:rPr>
      </w:pPr>
    </w:p>
    <w:p w:rsidR="00833CCD" w:rsidRDefault="00833CCD" w:rsidP="00413912">
      <w:pPr>
        <w:tabs>
          <w:tab w:val="left" w:pos="5670"/>
        </w:tabs>
        <w:spacing w:after="0"/>
        <w:rPr>
          <w:b/>
        </w:rPr>
      </w:pPr>
    </w:p>
    <w:p w:rsidR="00833CCD" w:rsidRDefault="00833CCD" w:rsidP="00413912">
      <w:pPr>
        <w:tabs>
          <w:tab w:val="left" w:pos="5670"/>
        </w:tabs>
        <w:spacing w:after="0"/>
        <w:rPr>
          <w:b/>
        </w:rPr>
      </w:pPr>
    </w:p>
    <w:p w:rsidR="00C71C59" w:rsidRDefault="00C71C59" w:rsidP="00413912">
      <w:pPr>
        <w:tabs>
          <w:tab w:val="left" w:pos="5670"/>
        </w:tabs>
        <w:spacing w:after="0"/>
        <w:rPr>
          <w:b/>
        </w:rPr>
      </w:pPr>
    </w:p>
    <w:p w:rsidR="00C71C59" w:rsidRDefault="00C71C59" w:rsidP="00413912">
      <w:pPr>
        <w:tabs>
          <w:tab w:val="left" w:pos="5670"/>
        </w:tabs>
        <w:spacing w:after="0"/>
        <w:rPr>
          <w:b/>
        </w:rPr>
      </w:pPr>
    </w:p>
    <w:p w:rsidR="00C71C59" w:rsidRDefault="00C71C59" w:rsidP="00413912">
      <w:pPr>
        <w:tabs>
          <w:tab w:val="left" w:pos="5670"/>
        </w:tabs>
        <w:spacing w:after="0"/>
        <w:rPr>
          <w:b/>
        </w:rPr>
      </w:pPr>
    </w:p>
    <w:p w:rsidR="009F7662" w:rsidRDefault="009F7662" w:rsidP="00413912">
      <w:pPr>
        <w:tabs>
          <w:tab w:val="left" w:pos="5670"/>
        </w:tabs>
        <w:spacing w:after="0"/>
        <w:rPr>
          <w:b/>
        </w:rPr>
      </w:pPr>
    </w:p>
    <w:p w:rsidR="009F7662" w:rsidRDefault="009F7662" w:rsidP="00413912">
      <w:pPr>
        <w:tabs>
          <w:tab w:val="left" w:pos="5670"/>
        </w:tabs>
        <w:spacing w:after="0"/>
        <w:rPr>
          <w:b/>
        </w:rPr>
      </w:pPr>
    </w:p>
    <w:p w:rsidR="009F7662" w:rsidRDefault="009F7662" w:rsidP="00413912">
      <w:pPr>
        <w:tabs>
          <w:tab w:val="left" w:pos="5670"/>
        </w:tabs>
        <w:spacing w:after="0"/>
        <w:rPr>
          <w:b/>
        </w:rPr>
      </w:pPr>
    </w:p>
    <w:p w:rsidR="009F7662" w:rsidRDefault="009F7662" w:rsidP="00413912">
      <w:pPr>
        <w:tabs>
          <w:tab w:val="left" w:pos="5670"/>
        </w:tabs>
        <w:spacing w:after="0"/>
        <w:rPr>
          <w:b/>
        </w:rPr>
      </w:pPr>
    </w:p>
    <w:p w:rsidR="009F7662" w:rsidRDefault="009F7662" w:rsidP="00413912">
      <w:pPr>
        <w:tabs>
          <w:tab w:val="left" w:pos="5670"/>
        </w:tabs>
        <w:spacing w:after="0"/>
        <w:rPr>
          <w:b/>
        </w:rPr>
      </w:pPr>
    </w:p>
    <w:p w:rsidR="009F7662" w:rsidRDefault="009F7662" w:rsidP="00413912">
      <w:pPr>
        <w:tabs>
          <w:tab w:val="left" w:pos="5670"/>
        </w:tabs>
        <w:spacing w:after="0"/>
        <w:rPr>
          <w:b/>
        </w:rPr>
      </w:pPr>
    </w:p>
    <w:p w:rsidR="009F7662" w:rsidRDefault="009F7662" w:rsidP="00413912">
      <w:pPr>
        <w:tabs>
          <w:tab w:val="left" w:pos="5670"/>
        </w:tabs>
        <w:spacing w:after="0"/>
        <w:rPr>
          <w:b/>
        </w:rPr>
      </w:pPr>
    </w:p>
    <w:p w:rsidR="00146A37" w:rsidRDefault="00146A37" w:rsidP="00413912">
      <w:pPr>
        <w:tabs>
          <w:tab w:val="left" w:pos="5670"/>
        </w:tabs>
        <w:spacing w:after="0"/>
        <w:rPr>
          <w:b/>
        </w:rPr>
      </w:pPr>
    </w:p>
    <w:p w:rsidR="00146A37" w:rsidRDefault="00146A37" w:rsidP="00413912">
      <w:pPr>
        <w:tabs>
          <w:tab w:val="left" w:pos="5670"/>
        </w:tabs>
        <w:spacing w:after="0"/>
        <w:rPr>
          <w:b/>
        </w:rPr>
      </w:pPr>
    </w:p>
    <w:p w:rsidR="00146A37" w:rsidRDefault="00146A37" w:rsidP="00413912">
      <w:pPr>
        <w:tabs>
          <w:tab w:val="left" w:pos="5670"/>
        </w:tabs>
        <w:spacing w:after="0"/>
        <w:rPr>
          <w:b/>
        </w:rPr>
      </w:pPr>
    </w:p>
    <w:p w:rsidR="00146A37" w:rsidRDefault="00146A37" w:rsidP="00413912">
      <w:pPr>
        <w:tabs>
          <w:tab w:val="left" w:pos="5670"/>
        </w:tabs>
        <w:spacing w:after="0"/>
        <w:rPr>
          <w:b/>
        </w:rPr>
      </w:pPr>
    </w:p>
    <w:p w:rsidR="00146A37" w:rsidRDefault="00146A37" w:rsidP="00413912">
      <w:pPr>
        <w:tabs>
          <w:tab w:val="left" w:pos="5670"/>
        </w:tabs>
        <w:spacing w:after="0"/>
        <w:rPr>
          <w:b/>
        </w:rPr>
      </w:pPr>
    </w:p>
    <w:p w:rsidR="009F7662" w:rsidRDefault="009F7662" w:rsidP="00413912">
      <w:pPr>
        <w:tabs>
          <w:tab w:val="left" w:pos="5670"/>
        </w:tabs>
        <w:spacing w:after="0"/>
        <w:rPr>
          <w:b/>
        </w:rPr>
      </w:pPr>
    </w:p>
    <w:p w:rsidR="009F7662" w:rsidRDefault="009F7662" w:rsidP="00413912">
      <w:pPr>
        <w:tabs>
          <w:tab w:val="left" w:pos="5670"/>
        </w:tabs>
        <w:spacing w:after="0"/>
        <w:rPr>
          <w:b/>
        </w:rPr>
      </w:pPr>
    </w:p>
    <w:p w:rsidR="009F7662" w:rsidRDefault="009F7662" w:rsidP="00413912">
      <w:pPr>
        <w:tabs>
          <w:tab w:val="left" w:pos="5670"/>
        </w:tabs>
        <w:spacing w:after="0"/>
        <w:rPr>
          <w:b/>
        </w:rPr>
      </w:pPr>
    </w:p>
    <w:p w:rsidR="00C71C59" w:rsidRDefault="00C71C59" w:rsidP="00413912">
      <w:pPr>
        <w:tabs>
          <w:tab w:val="left" w:pos="5670"/>
        </w:tabs>
        <w:spacing w:after="0"/>
        <w:rPr>
          <w:b/>
        </w:rPr>
      </w:pPr>
    </w:p>
    <w:p w:rsidR="00C71C59" w:rsidRDefault="00C71C59" w:rsidP="00413912">
      <w:pPr>
        <w:tabs>
          <w:tab w:val="left" w:pos="5670"/>
        </w:tabs>
        <w:spacing w:after="0"/>
        <w:rPr>
          <w:b/>
        </w:rPr>
      </w:pPr>
    </w:p>
    <w:p w:rsidR="00C71C59" w:rsidRDefault="00C71C59" w:rsidP="00413912">
      <w:pPr>
        <w:tabs>
          <w:tab w:val="left" w:pos="5670"/>
        </w:tabs>
        <w:spacing w:after="0"/>
        <w:rPr>
          <w:b/>
        </w:rPr>
      </w:pPr>
    </w:p>
    <w:p w:rsidR="00642B6B" w:rsidRPr="00656920" w:rsidRDefault="00642B6B" w:rsidP="00642B6B">
      <w:pPr>
        <w:pStyle w:val="Style1"/>
        <w:widowControl/>
        <w:spacing w:before="53"/>
        <w:jc w:val="center"/>
        <w:rPr>
          <w:rStyle w:val="FontStyle12"/>
          <w:b/>
        </w:rPr>
      </w:pPr>
      <w:r w:rsidRPr="00656920">
        <w:rPr>
          <w:noProof/>
        </w:rPr>
        <w:lastRenderedPageBreak/>
        <w:drawing>
          <wp:inline distT="0" distB="0" distL="0" distR="0" wp14:anchorId="614CE56B" wp14:editId="5E0A1E46">
            <wp:extent cx="5940425" cy="53992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нер 17x170 мм.wmf"/>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5940425" cy="539927"/>
                    </a:xfrm>
                    <a:prstGeom prst="rect">
                      <a:avLst/>
                    </a:prstGeom>
                  </pic:spPr>
                </pic:pic>
              </a:graphicData>
            </a:graphic>
          </wp:inline>
        </w:drawing>
      </w:r>
    </w:p>
    <w:tbl>
      <w:tblPr>
        <w:tblStyle w:val="afffa"/>
        <w:tblW w:w="9853" w:type="dxa"/>
        <w:tblLook w:val="04A0" w:firstRow="1" w:lastRow="0" w:firstColumn="1" w:lastColumn="0" w:noHBand="0" w:noVBand="1"/>
      </w:tblPr>
      <w:tblGrid>
        <w:gridCol w:w="4926"/>
        <w:gridCol w:w="4927"/>
      </w:tblGrid>
      <w:tr w:rsidR="00146A37" w:rsidTr="00451B59">
        <w:tc>
          <w:tcPr>
            <w:tcW w:w="4926" w:type="dxa"/>
            <w:tcBorders>
              <w:top w:val="nil"/>
              <w:left w:val="nil"/>
              <w:bottom w:val="nil"/>
              <w:right w:val="nil"/>
            </w:tcBorders>
            <w:shd w:val="clear" w:color="auto" w:fill="auto"/>
          </w:tcPr>
          <w:p w:rsidR="00146A37" w:rsidRDefault="00146A37" w:rsidP="00451B59">
            <w:pPr>
              <w:widowControl w:val="0"/>
              <w:spacing w:after="120"/>
              <w:rPr>
                <w:lang w:eastAsia="ru-RU"/>
              </w:rPr>
            </w:pPr>
            <w:r>
              <w:rPr>
                <w:lang w:eastAsia="ru-RU"/>
              </w:rPr>
              <w:t>Согласовано:</w:t>
            </w:r>
          </w:p>
          <w:p w:rsidR="00146A37" w:rsidRDefault="00146A37" w:rsidP="00451B59">
            <w:pPr>
              <w:widowControl w:val="0"/>
              <w:spacing w:after="120"/>
              <w:rPr>
                <w:lang w:eastAsia="ru-RU"/>
              </w:rPr>
            </w:pPr>
          </w:p>
          <w:p w:rsidR="00146A37" w:rsidRDefault="00146A37" w:rsidP="00451B59">
            <w:pPr>
              <w:widowControl w:val="0"/>
              <w:spacing w:after="120"/>
              <w:rPr>
                <w:lang w:eastAsia="ru-RU"/>
              </w:rPr>
            </w:pPr>
            <w:r>
              <w:rPr>
                <w:lang w:eastAsia="ru-RU"/>
              </w:rPr>
              <w:t>________</w:t>
            </w:r>
          </w:p>
          <w:p w:rsidR="00146A37" w:rsidRDefault="00146A37" w:rsidP="00451B59">
            <w:pPr>
              <w:widowControl w:val="0"/>
              <w:spacing w:after="120"/>
            </w:pPr>
            <w:r>
              <w:rPr>
                <w:lang w:eastAsia="ru-RU"/>
              </w:rPr>
              <w:t>«______»____________2023 г.</w:t>
            </w:r>
          </w:p>
          <w:p w:rsidR="00146A37" w:rsidRDefault="00146A37" w:rsidP="00451B59">
            <w:pPr>
              <w:widowControl w:val="0"/>
              <w:spacing w:after="120"/>
              <w:rPr>
                <w:lang w:eastAsia="ru-RU"/>
              </w:rPr>
            </w:pPr>
          </w:p>
        </w:tc>
        <w:tc>
          <w:tcPr>
            <w:tcW w:w="4926" w:type="dxa"/>
            <w:tcBorders>
              <w:top w:val="nil"/>
              <w:left w:val="nil"/>
              <w:bottom w:val="nil"/>
              <w:right w:val="nil"/>
            </w:tcBorders>
            <w:shd w:val="clear" w:color="auto" w:fill="auto"/>
          </w:tcPr>
          <w:p w:rsidR="00146A37" w:rsidRDefault="00146A37" w:rsidP="00451B59">
            <w:pPr>
              <w:widowControl w:val="0"/>
              <w:spacing w:after="120"/>
              <w:rPr>
                <w:b/>
                <w:lang w:eastAsia="ru-RU"/>
              </w:rPr>
            </w:pPr>
            <w:r>
              <w:rPr>
                <w:b/>
                <w:lang w:eastAsia="ru-RU"/>
              </w:rPr>
              <w:t>Утверждаю:</w:t>
            </w:r>
          </w:p>
          <w:p w:rsidR="00146A37" w:rsidRDefault="00146A37" w:rsidP="00451B59">
            <w:pPr>
              <w:widowControl w:val="0"/>
              <w:spacing w:after="120"/>
              <w:rPr>
                <w:b/>
                <w:lang w:eastAsia="ru-RU"/>
              </w:rPr>
            </w:pPr>
            <w:r>
              <w:rPr>
                <w:b/>
                <w:lang w:eastAsia="ru-RU"/>
              </w:rPr>
              <w:t xml:space="preserve">Генеральный директор </w:t>
            </w:r>
            <w:bookmarkStart w:id="331" w:name="__DdeLink__2879_1570590162"/>
            <w:r>
              <w:rPr>
                <w:b/>
                <w:lang w:eastAsia="ru-RU"/>
              </w:rPr>
              <w:t>ООО «ОЭСК»</w:t>
            </w:r>
            <w:bookmarkEnd w:id="331"/>
          </w:p>
          <w:p w:rsidR="00146A37" w:rsidRDefault="00146A37" w:rsidP="00451B59">
            <w:pPr>
              <w:widowControl w:val="0"/>
              <w:spacing w:after="120"/>
              <w:rPr>
                <w:b/>
                <w:lang w:eastAsia="ru-RU"/>
              </w:rPr>
            </w:pPr>
            <w:r>
              <w:rPr>
                <w:b/>
                <w:lang w:eastAsia="ru-RU"/>
              </w:rPr>
              <w:t>________________А.А. Фомичев</w:t>
            </w:r>
          </w:p>
          <w:p w:rsidR="00146A37" w:rsidRDefault="00146A37" w:rsidP="00451B59">
            <w:pPr>
              <w:widowControl w:val="0"/>
              <w:spacing w:after="120"/>
            </w:pPr>
            <w:r>
              <w:rPr>
                <w:b/>
                <w:lang w:eastAsia="ru-RU"/>
              </w:rPr>
              <w:t>«_________» ________  2023 г.</w:t>
            </w:r>
          </w:p>
        </w:tc>
      </w:tr>
    </w:tbl>
    <w:p w:rsidR="00146A37" w:rsidRDefault="00146A37" w:rsidP="00146A37">
      <w:pPr>
        <w:jc w:val="center"/>
        <w:rPr>
          <w:b/>
        </w:rPr>
      </w:pPr>
      <w:r>
        <w:rPr>
          <w:b/>
        </w:rPr>
        <w:t>ТЕХНИЧЕСКОЕ ЗАДАНИЕ</w:t>
      </w:r>
    </w:p>
    <w:p w:rsidR="00146A37" w:rsidRDefault="00146A37" w:rsidP="00146A37">
      <w:pPr>
        <w:jc w:val="center"/>
        <w:rPr>
          <w:b/>
        </w:rPr>
      </w:pPr>
      <w:r>
        <w:rPr>
          <w:b/>
        </w:rPr>
        <w:t xml:space="preserve">на выполнение работ по комплексному обследованию </w:t>
      </w:r>
    </w:p>
    <w:p w:rsidR="00146A37" w:rsidRDefault="00146A37" w:rsidP="00146A37">
      <w:pPr>
        <w:jc w:val="center"/>
      </w:pPr>
      <w:r>
        <w:rPr>
          <w:b/>
        </w:rPr>
        <w:t xml:space="preserve">зданий и сооружений ОРУ на объектах ООО «ОЭСК»  </w:t>
      </w:r>
    </w:p>
    <w:p w:rsidR="00146A37" w:rsidRDefault="00146A37" w:rsidP="00146A37">
      <w:pPr>
        <w:jc w:val="center"/>
        <w:rPr>
          <w:b/>
        </w:rPr>
      </w:pPr>
    </w:p>
    <w:p w:rsidR="00146A37" w:rsidRDefault="00146A37" w:rsidP="00146A37">
      <w:pPr>
        <w:numPr>
          <w:ilvl w:val="0"/>
          <w:numId w:val="12"/>
        </w:numPr>
        <w:tabs>
          <w:tab w:val="left" w:pos="284"/>
        </w:tabs>
        <w:suppressAutoHyphens/>
        <w:overflowPunct w:val="0"/>
        <w:spacing w:after="0"/>
        <w:ind w:firstLine="0"/>
        <w:jc w:val="center"/>
        <w:rPr>
          <w:b/>
        </w:rPr>
      </w:pPr>
      <w:r>
        <w:rPr>
          <w:b/>
        </w:rPr>
        <w:t>Основание</w:t>
      </w:r>
    </w:p>
    <w:p w:rsidR="00146A37" w:rsidRDefault="00146A37" w:rsidP="00146A37">
      <w:pPr>
        <w:numPr>
          <w:ilvl w:val="0"/>
          <w:numId w:val="12"/>
        </w:numPr>
        <w:tabs>
          <w:tab w:val="left" w:pos="284"/>
        </w:tabs>
        <w:suppressAutoHyphens/>
        <w:overflowPunct w:val="0"/>
        <w:spacing w:after="0"/>
        <w:jc w:val="center"/>
        <w:rPr>
          <w:b/>
        </w:rPr>
      </w:pPr>
      <w:r w:rsidRPr="007864A3">
        <w:t xml:space="preserve">Основанием для комплексного обследования с оценкой прочности, устойчивости, эксплуатационной надёжности зданий и сооружений для  выполнения требований </w:t>
      </w:r>
      <w:proofErr w:type="spellStart"/>
      <w:r w:rsidRPr="007864A3">
        <w:t>ПТЭЭСиС</w:t>
      </w:r>
      <w:proofErr w:type="spellEnd"/>
      <w:r w:rsidRPr="007864A3">
        <w:t xml:space="preserve"> п. 2.2.1.</w:t>
      </w:r>
      <w:r>
        <w:rPr>
          <w:b/>
        </w:rPr>
        <w:t>Перечень объектов</w:t>
      </w:r>
    </w:p>
    <w:p w:rsidR="00146A37" w:rsidRDefault="00146A37" w:rsidP="00146A37">
      <w:pPr>
        <w:rPr>
          <w:b/>
        </w:rPr>
      </w:pPr>
    </w:p>
    <w:p w:rsidR="00146A37" w:rsidRPr="00146A37" w:rsidRDefault="00146A37" w:rsidP="00146A37">
      <w:pPr>
        <w:pStyle w:val="afff"/>
        <w:spacing w:after="120"/>
        <w:ind w:left="0" w:firstLine="709"/>
        <w:rPr>
          <w:rFonts w:ascii="Times New Roman" w:hAnsi="Times New Roman"/>
        </w:rPr>
      </w:pPr>
      <w:r w:rsidRPr="00146A37">
        <w:rPr>
          <w:rFonts w:ascii="Times New Roman" w:hAnsi="Times New Roman"/>
          <w:sz w:val="24"/>
          <w:szCs w:val="24"/>
        </w:rPr>
        <w:t>Исполнитель обязуется выполнить работы</w:t>
      </w:r>
      <w:r w:rsidRPr="00146A37">
        <w:rPr>
          <w:rFonts w:ascii="Times New Roman" w:hAnsi="Times New Roman"/>
        </w:rPr>
        <w:t xml:space="preserve"> </w:t>
      </w:r>
      <w:r w:rsidRPr="00146A37">
        <w:rPr>
          <w:rFonts w:ascii="Times New Roman" w:hAnsi="Times New Roman"/>
          <w:sz w:val="24"/>
          <w:szCs w:val="24"/>
        </w:rPr>
        <w:t>по комплексному обследованию зданий и с</w:t>
      </w:r>
      <w:r w:rsidRPr="00146A37">
        <w:rPr>
          <w:rFonts w:ascii="Times New Roman" w:hAnsi="Times New Roman"/>
          <w:sz w:val="24"/>
          <w:szCs w:val="24"/>
        </w:rPr>
        <w:t>о</w:t>
      </w:r>
      <w:r w:rsidRPr="00146A37">
        <w:rPr>
          <w:rFonts w:ascii="Times New Roman" w:hAnsi="Times New Roman"/>
          <w:sz w:val="24"/>
          <w:szCs w:val="24"/>
        </w:rPr>
        <w:t>оружений  на следующих объектах:</w:t>
      </w:r>
    </w:p>
    <w:p w:rsidR="00146A37" w:rsidRPr="00146A37" w:rsidRDefault="00146A37" w:rsidP="00146A37">
      <w:pPr>
        <w:widowControl w:val="0"/>
        <w:tabs>
          <w:tab w:val="left" w:pos="540"/>
          <w:tab w:val="left" w:pos="900"/>
        </w:tabs>
        <w:spacing w:after="120"/>
      </w:pPr>
      <w:r w:rsidRPr="00146A37">
        <w:t>Задание на выполнение инструментального обследования и технического заключения на зд</w:t>
      </w:r>
      <w:r w:rsidRPr="00146A37">
        <w:t>а</w:t>
      </w:r>
      <w:r w:rsidRPr="00146A37">
        <w:t>ние и сооружения  подстанции:</w:t>
      </w:r>
    </w:p>
    <w:tbl>
      <w:tblPr>
        <w:tblStyle w:val="afffa"/>
        <w:tblW w:w="10421" w:type="dxa"/>
        <w:tblLook w:val="04A0" w:firstRow="1" w:lastRow="0" w:firstColumn="1" w:lastColumn="0" w:noHBand="0" w:noVBand="1"/>
      </w:tblPr>
      <w:tblGrid>
        <w:gridCol w:w="663"/>
        <w:gridCol w:w="2429"/>
        <w:gridCol w:w="1932"/>
        <w:gridCol w:w="5397"/>
      </w:tblGrid>
      <w:tr w:rsidR="00146A37" w:rsidRPr="00146A37" w:rsidTr="00451B59">
        <w:trPr>
          <w:trHeight w:val="63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 xml:space="preserve">№  </w:t>
            </w:r>
            <w:proofErr w:type="gramStart"/>
            <w:r w:rsidRPr="00146A37">
              <w:rPr>
                <w:rFonts w:ascii="Times New Roman" w:hAnsi="Times New Roman" w:cs="Times New Roman"/>
                <w:b/>
                <w:bCs/>
                <w:lang w:eastAsia="ru-RU"/>
              </w:rPr>
              <w:t>п</w:t>
            </w:r>
            <w:proofErr w:type="gramEnd"/>
            <w:r w:rsidRPr="00146A37">
              <w:rPr>
                <w:rFonts w:ascii="Times New Roman" w:hAnsi="Times New Roman" w:cs="Times New Roman"/>
                <w:b/>
                <w:bCs/>
                <w:lang w:eastAsia="ru-RU"/>
              </w:rPr>
              <w:t>/п</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Характеристика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Показатель/значение</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Наименование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Здание подстанции и сооружения ОРУ ПС 35/6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 7</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2</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Местоположение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Кемеровская область - Кузбасс, г. Киселёвск</w:t>
            </w:r>
          </w:p>
        </w:tc>
      </w:tr>
      <w:tr w:rsidR="00146A37" w:rsidRPr="00146A37" w:rsidTr="00451B59">
        <w:trPr>
          <w:trHeight w:val="78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3</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Назначение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Объект предназначен для размещения обслуж</w:t>
            </w:r>
            <w:r w:rsidRPr="00146A37">
              <w:rPr>
                <w:rFonts w:ascii="Times New Roman" w:hAnsi="Times New Roman" w:cs="Times New Roman"/>
                <w:lang w:eastAsia="ru-RU"/>
              </w:rPr>
              <w:t>и</w:t>
            </w:r>
            <w:r w:rsidRPr="00146A37">
              <w:rPr>
                <w:rFonts w:ascii="Times New Roman" w:hAnsi="Times New Roman" w:cs="Times New Roman"/>
                <w:lang w:eastAsia="ru-RU"/>
              </w:rPr>
              <w:t xml:space="preserve">вающего персонала и </w:t>
            </w:r>
            <w:proofErr w:type="gramStart"/>
            <w:r w:rsidRPr="00146A37">
              <w:rPr>
                <w:rFonts w:ascii="Times New Roman" w:hAnsi="Times New Roman" w:cs="Times New Roman"/>
                <w:lang w:eastAsia="ru-RU"/>
              </w:rPr>
              <w:t>электро-оборудования</w:t>
            </w:r>
            <w:proofErr w:type="gramEnd"/>
            <w:r w:rsidRPr="00146A37">
              <w:rPr>
                <w:rFonts w:ascii="Times New Roman" w:hAnsi="Times New Roman" w:cs="Times New Roman"/>
                <w:lang w:eastAsia="ru-RU"/>
              </w:rPr>
              <w:t xml:space="preserve"> по</w:t>
            </w:r>
            <w:r w:rsidRPr="00146A37">
              <w:rPr>
                <w:rFonts w:ascii="Times New Roman" w:hAnsi="Times New Roman" w:cs="Times New Roman"/>
                <w:lang w:eastAsia="ru-RU"/>
              </w:rPr>
              <w:t>д</w:t>
            </w:r>
            <w:r w:rsidRPr="00146A37">
              <w:rPr>
                <w:rFonts w:ascii="Times New Roman" w:hAnsi="Times New Roman" w:cs="Times New Roman"/>
                <w:lang w:eastAsia="ru-RU"/>
              </w:rPr>
              <w:t xml:space="preserve">станции 35/6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 7</w:t>
            </w:r>
          </w:p>
        </w:tc>
      </w:tr>
      <w:tr w:rsidR="00146A37" w:rsidRPr="00146A37" w:rsidTr="00451B59">
        <w:trPr>
          <w:trHeight w:val="63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4</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 здания в осях "А-В/1-6" - 12,0 х 34,4 м.                     Высота помещений от 5,0 м.</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5</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Этажность</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 этажа</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6</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Год постройки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1961 год</w:t>
            </w:r>
          </w:p>
        </w:tc>
      </w:tr>
      <w:tr w:rsidR="00146A37" w:rsidRPr="00146A37" w:rsidTr="00451B59">
        <w:trPr>
          <w:trHeight w:val="240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7</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Конструктивная схема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Здание подстанции представляет собой одн</w:t>
            </w:r>
            <w:r w:rsidRPr="00146A37">
              <w:rPr>
                <w:rFonts w:ascii="Times New Roman" w:hAnsi="Times New Roman" w:cs="Times New Roman"/>
                <w:lang w:eastAsia="ru-RU"/>
              </w:rPr>
              <w:t>о</w:t>
            </w:r>
            <w:r w:rsidRPr="00146A37">
              <w:rPr>
                <w:rFonts w:ascii="Times New Roman" w:hAnsi="Times New Roman" w:cs="Times New Roman"/>
                <w:lang w:eastAsia="ru-RU"/>
              </w:rPr>
              <w:t>этажное строение прямоугольной формы в плане.  Здание бескаркасное, с несущими кирпичными стенами, на которые опираются железобетонные плиты покрытия. Жёсткость здания в продольном и поперечном направлении обеспечивается ко</w:t>
            </w:r>
            <w:r w:rsidRPr="00146A37">
              <w:rPr>
                <w:rFonts w:ascii="Times New Roman" w:hAnsi="Times New Roman" w:cs="Times New Roman"/>
                <w:lang w:eastAsia="ru-RU"/>
              </w:rPr>
              <w:t>н</w:t>
            </w:r>
            <w:r w:rsidRPr="00146A37">
              <w:rPr>
                <w:rFonts w:ascii="Times New Roman" w:hAnsi="Times New Roman" w:cs="Times New Roman"/>
                <w:lang w:eastAsia="ru-RU"/>
              </w:rPr>
              <w:t>структивной жёсткостью кирпичных стен здания и жёстким диском покрытия.</w:t>
            </w:r>
          </w:p>
        </w:tc>
      </w:tr>
      <w:tr w:rsidR="00146A37" w:rsidRPr="00146A37" w:rsidTr="00451B59">
        <w:trPr>
          <w:trHeight w:val="630"/>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8</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Материалы стро</w:t>
            </w:r>
            <w:r w:rsidRPr="00146A37">
              <w:rPr>
                <w:rFonts w:ascii="Times New Roman" w:hAnsi="Times New Roman" w:cs="Times New Roman"/>
                <w:lang w:eastAsia="ru-RU"/>
              </w:rPr>
              <w:t>и</w:t>
            </w:r>
            <w:r w:rsidRPr="00146A37">
              <w:rPr>
                <w:rFonts w:ascii="Times New Roman" w:hAnsi="Times New Roman" w:cs="Times New Roman"/>
                <w:lang w:eastAsia="ru-RU"/>
              </w:rPr>
              <w:t>тельных констру</w:t>
            </w:r>
            <w:r w:rsidRPr="00146A37">
              <w:rPr>
                <w:rFonts w:ascii="Times New Roman" w:hAnsi="Times New Roman" w:cs="Times New Roman"/>
                <w:lang w:eastAsia="ru-RU"/>
              </w:rPr>
              <w:t>к</w:t>
            </w:r>
            <w:r w:rsidRPr="00146A37">
              <w:rPr>
                <w:rFonts w:ascii="Times New Roman" w:hAnsi="Times New Roman" w:cs="Times New Roman"/>
                <w:lang w:eastAsia="ru-RU"/>
              </w:rPr>
              <w:lastRenderedPageBreak/>
              <w:t>ций</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lastRenderedPageBreak/>
              <w:t>Фундаменты</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Фундаменты под кирпичные стены здания фу</w:t>
            </w:r>
            <w:r w:rsidRPr="00146A37">
              <w:rPr>
                <w:rFonts w:ascii="Times New Roman" w:hAnsi="Times New Roman" w:cs="Times New Roman"/>
                <w:lang w:eastAsia="ru-RU"/>
              </w:rPr>
              <w:t>н</w:t>
            </w:r>
            <w:r w:rsidRPr="00146A37">
              <w:rPr>
                <w:rFonts w:ascii="Times New Roman" w:hAnsi="Times New Roman" w:cs="Times New Roman"/>
                <w:lang w:eastAsia="ru-RU"/>
              </w:rPr>
              <w:t>даменты железобетонные, ленточного типа.</w:t>
            </w:r>
          </w:p>
        </w:tc>
      </w:tr>
      <w:tr w:rsidR="00146A37" w:rsidRPr="00146A37" w:rsidTr="00451B59">
        <w:trPr>
          <w:trHeight w:val="94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и прилегающая территория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бетонная. Площадка вокруг здания спланирована и благоустроена.</w:t>
            </w:r>
          </w:p>
        </w:tc>
      </w:tr>
      <w:tr w:rsidR="00146A37" w:rsidRPr="00146A37" w:rsidTr="00451B59">
        <w:trPr>
          <w:trHeight w:val="409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 здания  выполнено из кра</w:t>
            </w:r>
            <w:r w:rsidRPr="00146A37">
              <w:rPr>
                <w:rFonts w:ascii="Times New Roman" w:hAnsi="Times New Roman" w:cs="Times New Roman"/>
                <w:lang w:eastAsia="ru-RU"/>
              </w:rPr>
              <w:t>с</w:t>
            </w:r>
            <w:r w:rsidRPr="00146A37">
              <w:rPr>
                <w:rFonts w:ascii="Times New Roman" w:hAnsi="Times New Roman" w:cs="Times New Roman"/>
                <w:lang w:eastAsia="ru-RU"/>
              </w:rPr>
              <w:t>ного керамического кирпича пластического пре</w:t>
            </w:r>
            <w:r w:rsidRPr="00146A37">
              <w:rPr>
                <w:rFonts w:ascii="Times New Roman" w:hAnsi="Times New Roman" w:cs="Times New Roman"/>
                <w:lang w:eastAsia="ru-RU"/>
              </w:rPr>
              <w:t>с</w:t>
            </w:r>
            <w:r w:rsidRPr="00146A37">
              <w:rPr>
                <w:rFonts w:ascii="Times New Roman" w:hAnsi="Times New Roman" w:cs="Times New Roman"/>
                <w:lang w:eastAsia="ru-RU"/>
              </w:rPr>
              <w:t>сования на цементно-песчаном растворе.                                                             Толщина наружных самонесущих кирпичных стен 380 мм, внутренний - 510 мм. и 380 мм</w:t>
            </w:r>
            <w:proofErr w:type="gramStart"/>
            <w:r w:rsidRPr="00146A37">
              <w:rPr>
                <w:rFonts w:ascii="Times New Roman" w:hAnsi="Times New Roman" w:cs="Times New Roman"/>
                <w:lang w:eastAsia="ru-RU"/>
              </w:rPr>
              <w:t xml:space="preserve">., </w:t>
            </w:r>
            <w:proofErr w:type="gramEnd"/>
            <w:r w:rsidRPr="00146A37">
              <w:rPr>
                <w:rFonts w:ascii="Times New Roman" w:hAnsi="Times New Roman" w:cs="Times New Roman"/>
                <w:lang w:eastAsia="ru-RU"/>
              </w:rPr>
              <w:t>внутренних - 380 мм. 250 мм. Перегородки ки</w:t>
            </w:r>
            <w:r w:rsidRPr="00146A37">
              <w:rPr>
                <w:rFonts w:ascii="Times New Roman" w:hAnsi="Times New Roman" w:cs="Times New Roman"/>
                <w:lang w:eastAsia="ru-RU"/>
              </w:rPr>
              <w:t>р</w:t>
            </w:r>
            <w:r w:rsidRPr="00146A37">
              <w:rPr>
                <w:rFonts w:ascii="Times New Roman" w:hAnsi="Times New Roman" w:cs="Times New Roman"/>
                <w:lang w:eastAsia="ru-RU"/>
              </w:rPr>
              <w:t>пичные, толщиной 120 мм.                                                    Стеновое ограждение здания с внутренней стор</w:t>
            </w:r>
            <w:r w:rsidRPr="00146A37">
              <w:rPr>
                <w:rFonts w:ascii="Times New Roman" w:hAnsi="Times New Roman" w:cs="Times New Roman"/>
                <w:lang w:eastAsia="ru-RU"/>
              </w:rPr>
              <w:t>о</w:t>
            </w:r>
            <w:r w:rsidRPr="00146A37">
              <w:rPr>
                <w:rFonts w:ascii="Times New Roman" w:hAnsi="Times New Roman" w:cs="Times New Roman"/>
                <w:lang w:eastAsia="ru-RU"/>
              </w:rPr>
              <w:t>ны оштукатурено и окрашено. Цокольная часть здания в отдельных частях здания выделена п</w:t>
            </w:r>
            <w:r w:rsidRPr="00146A37">
              <w:rPr>
                <w:rFonts w:ascii="Times New Roman" w:hAnsi="Times New Roman" w:cs="Times New Roman"/>
                <w:lang w:eastAsia="ru-RU"/>
              </w:rPr>
              <w:t>у</w:t>
            </w:r>
            <w:r w:rsidRPr="00146A37">
              <w:rPr>
                <w:rFonts w:ascii="Times New Roman" w:hAnsi="Times New Roman" w:cs="Times New Roman"/>
                <w:lang w:eastAsia="ru-RU"/>
              </w:rPr>
              <w:t>тём устройства бетонного цоколя на высоту до 1,0 м.                                                                                   В стеновом ограждении здания выполнены око</w:t>
            </w:r>
            <w:r w:rsidRPr="00146A37">
              <w:rPr>
                <w:rFonts w:ascii="Times New Roman" w:hAnsi="Times New Roman" w:cs="Times New Roman"/>
                <w:lang w:eastAsia="ru-RU"/>
              </w:rPr>
              <w:t>н</w:t>
            </w:r>
            <w:r w:rsidRPr="00146A37">
              <w:rPr>
                <w:rFonts w:ascii="Times New Roman" w:hAnsi="Times New Roman" w:cs="Times New Roman"/>
                <w:lang w:eastAsia="ru-RU"/>
              </w:rPr>
              <w:t>ные и дверные проёмы.  Заполнение оконных проёмов - ПВХ окна.                                                Наружные двери металлические.</w:t>
            </w:r>
          </w:p>
        </w:tc>
      </w:tr>
      <w:tr w:rsidR="00146A37" w:rsidRPr="00146A37" w:rsidTr="00451B59">
        <w:trPr>
          <w:trHeight w:val="67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Конструкции покрытия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Покрытие здания - сборные железобетонные ре</w:t>
            </w:r>
            <w:r w:rsidRPr="00146A37">
              <w:rPr>
                <w:rFonts w:ascii="Times New Roman" w:hAnsi="Times New Roman" w:cs="Times New Roman"/>
                <w:lang w:eastAsia="ru-RU"/>
              </w:rPr>
              <w:t>б</w:t>
            </w:r>
            <w:r w:rsidRPr="00146A37">
              <w:rPr>
                <w:rFonts w:ascii="Times New Roman" w:hAnsi="Times New Roman" w:cs="Times New Roman"/>
                <w:lang w:eastAsia="ru-RU"/>
              </w:rPr>
              <w:t>ристые плиты.</w:t>
            </w:r>
          </w:p>
        </w:tc>
      </w:tr>
      <w:tr w:rsidR="00146A37" w:rsidRPr="00146A37" w:rsidTr="00451B59">
        <w:trPr>
          <w:trHeight w:val="36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 здания двускатная, совмещённая с ко</w:t>
            </w:r>
            <w:r w:rsidRPr="00146A37">
              <w:rPr>
                <w:rFonts w:ascii="Times New Roman" w:hAnsi="Times New Roman" w:cs="Times New Roman"/>
                <w:lang w:eastAsia="ru-RU"/>
              </w:rPr>
              <w:t>н</w:t>
            </w:r>
            <w:r w:rsidRPr="00146A37">
              <w:rPr>
                <w:rFonts w:ascii="Times New Roman" w:hAnsi="Times New Roman" w:cs="Times New Roman"/>
                <w:lang w:eastAsia="ru-RU"/>
              </w:rPr>
              <w:t>струкциями покрытия, бес чердачная, утеплённая.  Гидроизоляционное покрытие кровли выполнено из мягких кровельных материалов.  Водоотвод с кровли наружный неорганизованный, осущест</w:t>
            </w:r>
            <w:r w:rsidRPr="00146A37">
              <w:rPr>
                <w:rFonts w:ascii="Times New Roman" w:hAnsi="Times New Roman" w:cs="Times New Roman"/>
                <w:lang w:eastAsia="ru-RU"/>
              </w:rPr>
              <w:t>в</w:t>
            </w:r>
            <w:r w:rsidRPr="00146A37">
              <w:rPr>
                <w:rFonts w:ascii="Times New Roman" w:hAnsi="Times New Roman" w:cs="Times New Roman"/>
                <w:lang w:eastAsia="ru-RU"/>
              </w:rPr>
              <w:t xml:space="preserve">ляется фронтально по осям "А" и  "Б". Кровля </w:t>
            </w:r>
            <w:proofErr w:type="spellStart"/>
            <w:r w:rsidRPr="00146A37">
              <w:rPr>
                <w:rFonts w:ascii="Times New Roman" w:hAnsi="Times New Roman" w:cs="Times New Roman"/>
                <w:lang w:eastAsia="ru-RU"/>
              </w:rPr>
              <w:t>пристроя</w:t>
            </w:r>
            <w:proofErr w:type="spellEnd"/>
            <w:r w:rsidRPr="00146A37">
              <w:rPr>
                <w:rFonts w:ascii="Times New Roman" w:hAnsi="Times New Roman" w:cs="Times New Roman"/>
                <w:lang w:eastAsia="ru-RU"/>
              </w:rPr>
              <w:t xml:space="preserve"> в осях "Б-В/1-2" односкатная, гидроиз</w:t>
            </w:r>
            <w:r w:rsidRPr="00146A37">
              <w:rPr>
                <w:rFonts w:ascii="Times New Roman" w:hAnsi="Times New Roman" w:cs="Times New Roman"/>
                <w:lang w:eastAsia="ru-RU"/>
              </w:rPr>
              <w:t>о</w:t>
            </w:r>
            <w:r w:rsidRPr="00146A37">
              <w:rPr>
                <w:rFonts w:ascii="Times New Roman" w:hAnsi="Times New Roman" w:cs="Times New Roman"/>
                <w:lang w:eastAsia="ru-RU"/>
              </w:rPr>
              <w:t>ляционное покрытие кровли - металлический профилированный настил и асбестоцементные волнистые листы, уложенные по деревянной о</w:t>
            </w:r>
            <w:r w:rsidRPr="00146A37">
              <w:rPr>
                <w:rFonts w:ascii="Times New Roman" w:hAnsi="Times New Roman" w:cs="Times New Roman"/>
                <w:lang w:eastAsia="ru-RU"/>
              </w:rPr>
              <w:t>б</w:t>
            </w:r>
            <w:r w:rsidRPr="00146A37">
              <w:rPr>
                <w:rFonts w:ascii="Times New Roman" w:hAnsi="Times New Roman" w:cs="Times New Roman"/>
                <w:lang w:eastAsia="ru-RU"/>
              </w:rPr>
              <w:t xml:space="preserve">решётке.  Водоотвод с кровли </w:t>
            </w:r>
            <w:proofErr w:type="spellStart"/>
            <w:r w:rsidRPr="00146A37">
              <w:rPr>
                <w:rFonts w:ascii="Times New Roman" w:hAnsi="Times New Roman" w:cs="Times New Roman"/>
                <w:lang w:eastAsia="ru-RU"/>
              </w:rPr>
              <w:t>пристроя</w:t>
            </w:r>
            <w:proofErr w:type="spellEnd"/>
            <w:r w:rsidRPr="00146A37">
              <w:rPr>
                <w:rFonts w:ascii="Times New Roman" w:hAnsi="Times New Roman" w:cs="Times New Roman"/>
                <w:lang w:eastAsia="ru-RU"/>
              </w:rPr>
              <w:t xml:space="preserve"> нару</w:t>
            </w:r>
            <w:r w:rsidRPr="00146A37">
              <w:rPr>
                <w:rFonts w:ascii="Times New Roman" w:hAnsi="Times New Roman" w:cs="Times New Roman"/>
                <w:lang w:eastAsia="ru-RU"/>
              </w:rPr>
              <w:t>ж</w:t>
            </w:r>
            <w:r w:rsidRPr="00146A37">
              <w:rPr>
                <w:rFonts w:ascii="Times New Roman" w:hAnsi="Times New Roman" w:cs="Times New Roman"/>
                <w:lang w:eastAsia="ru-RU"/>
              </w:rPr>
              <w:t>ный неорганизованный, осуществляется фро</w:t>
            </w:r>
            <w:r w:rsidRPr="00146A37">
              <w:rPr>
                <w:rFonts w:ascii="Times New Roman" w:hAnsi="Times New Roman" w:cs="Times New Roman"/>
                <w:lang w:eastAsia="ru-RU"/>
              </w:rPr>
              <w:t>н</w:t>
            </w:r>
            <w:r w:rsidRPr="00146A37">
              <w:rPr>
                <w:rFonts w:ascii="Times New Roman" w:hAnsi="Times New Roman" w:cs="Times New Roman"/>
                <w:lang w:eastAsia="ru-RU"/>
              </w:rPr>
              <w:t>тально по оси "В".</w:t>
            </w:r>
          </w:p>
        </w:tc>
      </w:tr>
      <w:tr w:rsidR="00146A37" w:rsidRPr="00146A37" w:rsidTr="00451B59">
        <w:trPr>
          <w:trHeight w:val="36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Пол</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Бетонный.</w:t>
            </w:r>
          </w:p>
        </w:tc>
      </w:tr>
      <w:tr w:rsidR="00146A37" w:rsidRPr="00146A37" w:rsidTr="00451B59">
        <w:trPr>
          <w:trHeight w:val="126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Сооружения ОРУ</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Сооружения ОРУ - порталы с железобетонными стойками сечением 500 х 400 мм., 400 х 400 мм., 350 х 350 мм., 300 х 300 мм., 300 х 250 мм</w:t>
            </w:r>
            <w:proofErr w:type="gramStart"/>
            <w:r w:rsidRPr="00146A37">
              <w:rPr>
                <w:rFonts w:ascii="Times New Roman" w:hAnsi="Times New Roman" w:cs="Times New Roman"/>
                <w:lang w:eastAsia="ru-RU"/>
              </w:rPr>
              <w:t>.</w:t>
            </w:r>
            <w:proofErr w:type="gramEnd"/>
            <w:r w:rsidRPr="00146A37">
              <w:rPr>
                <w:rFonts w:ascii="Times New Roman" w:hAnsi="Times New Roman" w:cs="Times New Roman"/>
                <w:lang w:eastAsia="ru-RU"/>
              </w:rPr>
              <w:t xml:space="preserve"> </w:t>
            </w:r>
            <w:proofErr w:type="gramStart"/>
            <w:r w:rsidRPr="00146A37">
              <w:rPr>
                <w:rFonts w:ascii="Times New Roman" w:hAnsi="Times New Roman" w:cs="Times New Roman"/>
                <w:lang w:eastAsia="ru-RU"/>
              </w:rPr>
              <w:t>и</w:t>
            </w:r>
            <w:proofErr w:type="gramEnd"/>
            <w:r w:rsidRPr="00146A37">
              <w:rPr>
                <w:rFonts w:ascii="Times New Roman" w:hAnsi="Times New Roman" w:cs="Times New Roman"/>
                <w:lang w:eastAsia="ru-RU"/>
              </w:rPr>
              <w:t xml:space="preserve"> со стойками из парного стального прокатного шве</w:t>
            </w:r>
            <w:r w:rsidRPr="00146A37">
              <w:rPr>
                <w:rFonts w:ascii="Times New Roman" w:hAnsi="Times New Roman" w:cs="Times New Roman"/>
                <w:lang w:eastAsia="ru-RU"/>
              </w:rPr>
              <w:t>л</w:t>
            </w:r>
            <w:r w:rsidRPr="00146A37">
              <w:rPr>
                <w:rFonts w:ascii="Times New Roman" w:hAnsi="Times New Roman" w:cs="Times New Roman"/>
                <w:lang w:eastAsia="ru-RU"/>
              </w:rPr>
              <w:t>лера № 20.</w:t>
            </w:r>
          </w:p>
        </w:tc>
      </w:tr>
      <w:tr w:rsidR="00146A37" w:rsidRPr="00146A37" w:rsidTr="00451B59">
        <w:trPr>
          <w:trHeight w:val="1260"/>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9</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Условия эксплуат</w:t>
            </w:r>
            <w:r w:rsidRPr="00146A37">
              <w:rPr>
                <w:rFonts w:ascii="Times New Roman" w:hAnsi="Times New Roman" w:cs="Times New Roman"/>
                <w:lang w:eastAsia="ru-RU"/>
              </w:rPr>
              <w:t>а</w:t>
            </w:r>
            <w:r w:rsidRPr="00146A37">
              <w:rPr>
                <w:rFonts w:ascii="Times New Roman" w:hAnsi="Times New Roman" w:cs="Times New Roman"/>
                <w:lang w:eastAsia="ru-RU"/>
              </w:rPr>
              <w:t>ции</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Температура наиболее х</w:t>
            </w:r>
            <w:r w:rsidRPr="00146A37">
              <w:rPr>
                <w:rFonts w:ascii="Times New Roman" w:hAnsi="Times New Roman" w:cs="Times New Roman"/>
                <w:lang w:eastAsia="ru-RU"/>
              </w:rPr>
              <w:t>о</w:t>
            </w:r>
            <w:r w:rsidRPr="00146A37">
              <w:rPr>
                <w:rFonts w:ascii="Times New Roman" w:hAnsi="Times New Roman" w:cs="Times New Roman"/>
                <w:lang w:eastAsia="ru-RU"/>
              </w:rPr>
              <w:t>лодной пят</w:t>
            </w:r>
            <w:r w:rsidRPr="00146A37">
              <w:rPr>
                <w:rFonts w:ascii="Times New Roman" w:hAnsi="Times New Roman" w:cs="Times New Roman"/>
                <w:lang w:eastAsia="ru-RU"/>
              </w:rPr>
              <w:t>и</w:t>
            </w:r>
            <w:r w:rsidRPr="00146A37">
              <w:rPr>
                <w:rFonts w:ascii="Times New Roman" w:hAnsi="Times New Roman" w:cs="Times New Roman"/>
                <w:lang w:eastAsia="ru-RU"/>
              </w:rPr>
              <w:t>дневки, t</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 - 39</w:t>
            </w:r>
            <w:proofErr w:type="gramStart"/>
            <w:r w:rsidRPr="00146A37">
              <w:rPr>
                <w:rFonts w:ascii="Times New Roman" w:hAnsi="Times New Roman" w:cs="Times New Roman"/>
                <w:lang w:eastAsia="ru-RU"/>
              </w:rPr>
              <w:t xml:space="preserve"> С</w:t>
            </w:r>
            <w:proofErr w:type="gramEnd"/>
            <w:r w:rsidRPr="00146A37">
              <w:rPr>
                <w:rFonts w:ascii="Times New Roman" w:hAnsi="Times New Roman" w:cs="Times New Roman"/>
                <w:lang w:eastAsia="ru-RU"/>
              </w:rPr>
              <w:t>°</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Сейсмический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7 баллов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Ветровой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III район (38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Снеговой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IV (240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58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lastRenderedPageBreak/>
              <w:t>10</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Степень огнестойкости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(п.5.18*, таб. 4* СНиП 21-01-97 "Пожарная бе</w:t>
            </w:r>
            <w:r w:rsidRPr="00146A37">
              <w:rPr>
                <w:rFonts w:ascii="Times New Roman" w:hAnsi="Times New Roman" w:cs="Times New Roman"/>
                <w:lang w:eastAsia="ru-RU"/>
              </w:rPr>
              <w:t>з</w:t>
            </w:r>
            <w:r w:rsidRPr="00146A37">
              <w:rPr>
                <w:rFonts w:ascii="Times New Roman" w:hAnsi="Times New Roman" w:cs="Times New Roman"/>
                <w:lang w:eastAsia="ru-RU"/>
              </w:rPr>
              <w:t>опасность зданий и сооружений".)</w:t>
            </w:r>
          </w:p>
        </w:tc>
      </w:tr>
      <w:tr w:rsidR="00146A37" w:rsidRPr="00146A37" w:rsidTr="00451B59">
        <w:trPr>
          <w:trHeight w:val="100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Категория помещений здания по п</w:t>
            </w:r>
            <w:r w:rsidRPr="00146A37">
              <w:rPr>
                <w:rFonts w:ascii="Times New Roman" w:hAnsi="Times New Roman" w:cs="Times New Roman"/>
                <w:lang w:eastAsia="ru-RU"/>
              </w:rPr>
              <w:t>о</w:t>
            </w:r>
            <w:r w:rsidRPr="00146A37">
              <w:rPr>
                <w:rFonts w:ascii="Times New Roman" w:hAnsi="Times New Roman" w:cs="Times New Roman"/>
                <w:lang w:eastAsia="ru-RU"/>
              </w:rPr>
              <w:t>жарной и взрывопожарной опасности</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"Д"                                                                                               (ст. 27 "Технического регламента о требованиях пожарной безопасности" № 123-ФЗ от 22.07.2008 г.)</w:t>
            </w:r>
          </w:p>
        </w:tc>
      </w:tr>
    </w:tbl>
    <w:p w:rsidR="00146A37" w:rsidRPr="00146A37" w:rsidRDefault="00146A37" w:rsidP="00146A37">
      <w:pPr>
        <w:widowControl w:val="0"/>
        <w:tabs>
          <w:tab w:val="left" w:pos="540"/>
          <w:tab w:val="left" w:pos="900"/>
        </w:tabs>
        <w:spacing w:after="120"/>
      </w:pPr>
    </w:p>
    <w:tbl>
      <w:tblPr>
        <w:tblStyle w:val="afffa"/>
        <w:tblW w:w="10421" w:type="dxa"/>
        <w:tblLook w:val="04A0" w:firstRow="1" w:lastRow="0" w:firstColumn="1" w:lastColumn="0" w:noHBand="0" w:noVBand="1"/>
      </w:tblPr>
      <w:tblGrid>
        <w:gridCol w:w="663"/>
        <w:gridCol w:w="2429"/>
        <w:gridCol w:w="1932"/>
        <w:gridCol w:w="5397"/>
      </w:tblGrid>
      <w:tr w:rsidR="00146A37" w:rsidRPr="00146A37" w:rsidTr="00451B59">
        <w:trPr>
          <w:trHeight w:val="63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 xml:space="preserve">№  </w:t>
            </w:r>
            <w:proofErr w:type="gramStart"/>
            <w:r w:rsidRPr="00146A37">
              <w:rPr>
                <w:rFonts w:ascii="Times New Roman" w:hAnsi="Times New Roman" w:cs="Times New Roman"/>
                <w:b/>
                <w:bCs/>
                <w:lang w:eastAsia="ru-RU"/>
              </w:rPr>
              <w:t>п</w:t>
            </w:r>
            <w:proofErr w:type="gramEnd"/>
            <w:r w:rsidRPr="00146A37">
              <w:rPr>
                <w:rFonts w:ascii="Times New Roman" w:hAnsi="Times New Roman" w:cs="Times New Roman"/>
                <w:b/>
                <w:bCs/>
                <w:lang w:eastAsia="ru-RU"/>
              </w:rPr>
              <w:t>/п</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Характеристика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Показатель/значение</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Наименование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Здание подстанции ПС 6/0,4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 8</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2</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Местоположение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Кемеровская область - Кузбасс, г. Киселёвск</w:t>
            </w:r>
          </w:p>
        </w:tc>
      </w:tr>
      <w:tr w:rsidR="00146A37" w:rsidRPr="00146A37" w:rsidTr="00451B59">
        <w:trPr>
          <w:trHeight w:val="78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3</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Назначение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Объект предназначен для размещения обслуж</w:t>
            </w:r>
            <w:r w:rsidRPr="00146A37">
              <w:rPr>
                <w:rFonts w:ascii="Times New Roman" w:hAnsi="Times New Roman" w:cs="Times New Roman"/>
                <w:lang w:eastAsia="ru-RU"/>
              </w:rPr>
              <w:t>и</w:t>
            </w:r>
            <w:r w:rsidRPr="00146A37">
              <w:rPr>
                <w:rFonts w:ascii="Times New Roman" w:hAnsi="Times New Roman" w:cs="Times New Roman"/>
                <w:lang w:eastAsia="ru-RU"/>
              </w:rPr>
              <w:t xml:space="preserve">вающего персонала и </w:t>
            </w:r>
            <w:proofErr w:type="gramStart"/>
            <w:r w:rsidRPr="00146A37">
              <w:rPr>
                <w:rFonts w:ascii="Times New Roman" w:hAnsi="Times New Roman" w:cs="Times New Roman"/>
                <w:lang w:eastAsia="ru-RU"/>
              </w:rPr>
              <w:t>электро-оборудования</w:t>
            </w:r>
            <w:proofErr w:type="gramEnd"/>
            <w:r w:rsidRPr="00146A37">
              <w:rPr>
                <w:rFonts w:ascii="Times New Roman" w:hAnsi="Times New Roman" w:cs="Times New Roman"/>
                <w:lang w:eastAsia="ru-RU"/>
              </w:rPr>
              <w:t xml:space="preserve"> по</w:t>
            </w:r>
            <w:r w:rsidRPr="00146A37">
              <w:rPr>
                <w:rFonts w:ascii="Times New Roman" w:hAnsi="Times New Roman" w:cs="Times New Roman"/>
                <w:lang w:eastAsia="ru-RU"/>
              </w:rPr>
              <w:t>д</w:t>
            </w:r>
            <w:r w:rsidRPr="00146A37">
              <w:rPr>
                <w:rFonts w:ascii="Times New Roman" w:hAnsi="Times New Roman" w:cs="Times New Roman"/>
                <w:lang w:eastAsia="ru-RU"/>
              </w:rPr>
              <w:t xml:space="preserve">станции ПС 6/0,4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 8</w:t>
            </w:r>
          </w:p>
        </w:tc>
      </w:tr>
      <w:tr w:rsidR="00146A37" w:rsidRPr="00146A37" w:rsidTr="00451B59">
        <w:trPr>
          <w:trHeight w:val="136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4</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 здания в осях "А-К/1-8" - 19,75 х 37,3 м. Высота помещений 1-го этажа: в осях "</w:t>
            </w:r>
            <w:proofErr w:type="gramStart"/>
            <w:r w:rsidRPr="00146A37">
              <w:rPr>
                <w:rFonts w:ascii="Times New Roman" w:hAnsi="Times New Roman" w:cs="Times New Roman"/>
                <w:lang w:eastAsia="ru-RU"/>
              </w:rPr>
              <w:t>А-Б</w:t>
            </w:r>
            <w:proofErr w:type="gramEnd"/>
            <w:r w:rsidRPr="00146A37">
              <w:rPr>
                <w:rFonts w:ascii="Times New Roman" w:hAnsi="Times New Roman" w:cs="Times New Roman"/>
                <w:lang w:eastAsia="ru-RU"/>
              </w:rPr>
              <w:t>" - 3,9 м., в осях "1-2" и "7-8" - 6,1 м., в осях "2-3" и "6-7" - 1,3 м., в осях "Б-И/3-6" - 5,1 м. Высота помещ</w:t>
            </w:r>
            <w:r w:rsidRPr="00146A37">
              <w:rPr>
                <w:rFonts w:ascii="Times New Roman" w:hAnsi="Times New Roman" w:cs="Times New Roman"/>
                <w:lang w:eastAsia="ru-RU"/>
              </w:rPr>
              <w:t>е</w:t>
            </w:r>
            <w:r w:rsidRPr="00146A37">
              <w:rPr>
                <w:rFonts w:ascii="Times New Roman" w:hAnsi="Times New Roman" w:cs="Times New Roman"/>
                <w:lang w:eastAsia="ru-RU"/>
              </w:rPr>
              <w:t>ний 2-го этажа: 3,6 м.</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5</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Этажность</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2 этажа</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6</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Год постройки</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1960 год</w:t>
            </w:r>
          </w:p>
        </w:tc>
      </w:tr>
      <w:tr w:rsidR="00146A37" w:rsidRPr="00146A37" w:rsidTr="00451B59">
        <w:trPr>
          <w:trHeight w:val="441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7</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Конструктивная схема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Здание подстанции представляет собой разнов</w:t>
            </w:r>
            <w:r w:rsidRPr="00146A37">
              <w:rPr>
                <w:rFonts w:ascii="Times New Roman" w:hAnsi="Times New Roman" w:cs="Times New Roman"/>
                <w:lang w:eastAsia="ru-RU"/>
              </w:rPr>
              <w:t>ы</w:t>
            </w:r>
            <w:r w:rsidRPr="00146A37">
              <w:rPr>
                <w:rFonts w:ascii="Times New Roman" w:hAnsi="Times New Roman" w:cs="Times New Roman"/>
                <w:lang w:eastAsia="ru-RU"/>
              </w:rPr>
              <w:t xml:space="preserve">сотное двухэтажное строение сложной формы в плане, состоящее из следующих частей:                                                                         - в осях "А-И/2-7" - </w:t>
            </w:r>
            <w:proofErr w:type="gramStart"/>
            <w:r w:rsidRPr="00146A37">
              <w:rPr>
                <w:rFonts w:ascii="Times New Roman" w:hAnsi="Times New Roman" w:cs="Times New Roman"/>
                <w:lang w:eastAsia="ru-RU"/>
              </w:rPr>
              <w:t>Т-образная</w:t>
            </w:r>
            <w:proofErr w:type="gramEnd"/>
            <w:r w:rsidRPr="00146A37">
              <w:rPr>
                <w:rFonts w:ascii="Times New Roman" w:hAnsi="Times New Roman" w:cs="Times New Roman"/>
                <w:lang w:eastAsia="ru-RU"/>
              </w:rPr>
              <w:t xml:space="preserve"> (размером 18,9 х 29,5 м.) со вторым этажом в осях "Б-Ж/3-6" (ра</w:t>
            </w:r>
            <w:r w:rsidRPr="00146A37">
              <w:rPr>
                <w:rFonts w:ascii="Times New Roman" w:hAnsi="Times New Roman" w:cs="Times New Roman"/>
                <w:lang w:eastAsia="ru-RU"/>
              </w:rPr>
              <w:t>з</w:t>
            </w:r>
            <w:r w:rsidRPr="00146A37">
              <w:rPr>
                <w:rFonts w:ascii="Times New Roman" w:hAnsi="Times New Roman" w:cs="Times New Roman"/>
                <w:lang w:eastAsia="ru-RU"/>
              </w:rPr>
              <w:t>мером 14,95 х 14,20 м.);                                                                          - в осях В-К/1-2 и В-К/7-8 - одноэтажные прям</w:t>
            </w:r>
            <w:r w:rsidRPr="00146A37">
              <w:rPr>
                <w:rFonts w:ascii="Times New Roman" w:hAnsi="Times New Roman" w:cs="Times New Roman"/>
                <w:lang w:eastAsia="ru-RU"/>
              </w:rPr>
              <w:t>о</w:t>
            </w:r>
            <w:r w:rsidRPr="00146A37">
              <w:rPr>
                <w:rFonts w:ascii="Times New Roman" w:hAnsi="Times New Roman" w:cs="Times New Roman"/>
                <w:lang w:eastAsia="ru-RU"/>
              </w:rPr>
              <w:t>угольные постройки (размером 8,75 х 3,9 м.)                                   Основными несущими конструкциями являются кирпичные стены, на которые уложены железоб</w:t>
            </w:r>
            <w:r w:rsidRPr="00146A37">
              <w:rPr>
                <w:rFonts w:ascii="Times New Roman" w:hAnsi="Times New Roman" w:cs="Times New Roman"/>
                <w:lang w:eastAsia="ru-RU"/>
              </w:rPr>
              <w:t>е</w:t>
            </w:r>
            <w:r w:rsidRPr="00146A37">
              <w:rPr>
                <w:rFonts w:ascii="Times New Roman" w:hAnsi="Times New Roman" w:cs="Times New Roman"/>
                <w:lang w:eastAsia="ru-RU"/>
              </w:rPr>
              <w:t>тонные плиты и перекрытия.                                                                      Жёсткость здания в продольном и поперечном направлении обеспечивается работой несущих кирпичных стен здания, монолитным железоб</w:t>
            </w:r>
            <w:r w:rsidRPr="00146A37">
              <w:rPr>
                <w:rFonts w:ascii="Times New Roman" w:hAnsi="Times New Roman" w:cs="Times New Roman"/>
                <w:lang w:eastAsia="ru-RU"/>
              </w:rPr>
              <w:t>е</w:t>
            </w:r>
            <w:r w:rsidRPr="00146A37">
              <w:rPr>
                <w:rFonts w:ascii="Times New Roman" w:hAnsi="Times New Roman" w:cs="Times New Roman"/>
                <w:lang w:eastAsia="ru-RU"/>
              </w:rPr>
              <w:t>тонным блочным перекрытием и жёстким диском плит покрытия.</w:t>
            </w:r>
          </w:p>
        </w:tc>
      </w:tr>
      <w:tr w:rsidR="00146A37" w:rsidRPr="00146A37" w:rsidTr="00451B59">
        <w:trPr>
          <w:trHeight w:val="630"/>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8</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Материалы стро</w:t>
            </w:r>
            <w:r w:rsidRPr="00146A37">
              <w:rPr>
                <w:rFonts w:ascii="Times New Roman" w:hAnsi="Times New Roman" w:cs="Times New Roman"/>
                <w:lang w:eastAsia="ru-RU"/>
              </w:rPr>
              <w:t>и</w:t>
            </w:r>
            <w:r w:rsidRPr="00146A37">
              <w:rPr>
                <w:rFonts w:ascii="Times New Roman" w:hAnsi="Times New Roman" w:cs="Times New Roman"/>
                <w:lang w:eastAsia="ru-RU"/>
              </w:rPr>
              <w:t>тельных констру</w:t>
            </w:r>
            <w:r w:rsidRPr="00146A37">
              <w:rPr>
                <w:rFonts w:ascii="Times New Roman" w:hAnsi="Times New Roman" w:cs="Times New Roman"/>
                <w:lang w:eastAsia="ru-RU"/>
              </w:rPr>
              <w:t>к</w:t>
            </w:r>
            <w:r w:rsidRPr="00146A37">
              <w:rPr>
                <w:rFonts w:ascii="Times New Roman" w:hAnsi="Times New Roman" w:cs="Times New Roman"/>
                <w:lang w:eastAsia="ru-RU"/>
              </w:rPr>
              <w:t>ций</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Фундаменты</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Под несущие кирпичные стены здания фундаме</w:t>
            </w:r>
            <w:r w:rsidRPr="00146A37">
              <w:rPr>
                <w:rFonts w:ascii="Times New Roman" w:hAnsi="Times New Roman" w:cs="Times New Roman"/>
                <w:lang w:eastAsia="ru-RU"/>
              </w:rPr>
              <w:t>н</w:t>
            </w:r>
            <w:r w:rsidRPr="00146A37">
              <w:rPr>
                <w:rFonts w:ascii="Times New Roman" w:hAnsi="Times New Roman" w:cs="Times New Roman"/>
                <w:lang w:eastAsia="ru-RU"/>
              </w:rPr>
              <w:t>ты железобетонные ленточного типа.</w:t>
            </w:r>
          </w:p>
        </w:tc>
      </w:tr>
      <w:tr w:rsidR="00146A37" w:rsidRPr="00146A37" w:rsidTr="00451B59">
        <w:trPr>
          <w:trHeight w:val="94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и прилегающая территория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отсутствует. Площадка вокруг здания спланирована и благоустроена.</w:t>
            </w:r>
          </w:p>
        </w:tc>
      </w:tr>
      <w:tr w:rsidR="00146A37" w:rsidRPr="00146A37" w:rsidTr="00451B59">
        <w:trPr>
          <w:trHeight w:val="472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 здания выполнено из кра</w:t>
            </w:r>
            <w:r w:rsidRPr="00146A37">
              <w:rPr>
                <w:rFonts w:ascii="Times New Roman" w:hAnsi="Times New Roman" w:cs="Times New Roman"/>
                <w:lang w:eastAsia="ru-RU"/>
              </w:rPr>
              <w:t>с</w:t>
            </w:r>
            <w:r w:rsidRPr="00146A37">
              <w:rPr>
                <w:rFonts w:ascii="Times New Roman" w:hAnsi="Times New Roman" w:cs="Times New Roman"/>
                <w:lang w:eastAsia="ru-RU"/>
              </w:rPr>
              <w:t>ного керамического кирпича пластического пре</w:t>
            </w:r>
            <w:r w:rsidRPr="00146A37">
              <w:rPr>
                <w:rFonts w:ascii="Times New Roman" w:hAnsi="Times New Roman" w:cs="Times New Roman"/>
                <w:lang w:eastAsia="ru-RU"/>
              </w:rPr>
              <w:t>с</w:t>
            </w:r>
            <w:r w:rsidRPr="00146A37">
              <w:rPr>
                <w:rFonts w:ascii="Times New Roman" w:hAnsi="Times New Roman" w:cs="Times New Roman"/>
                <w:lang w:eastAsia="ru-RU"/>
              </w:rPr>
              <w:t>сования на цементно-песчаном растворе.                                                             Толщина наружных несущих кирпичных стен 510 мм, внутренний несущих - 380 мм. Перегородки кирпичные, толщиной 120 мм.                                                            Карнизная часть стенового ограждения выделена путём выступа кирпичной кладки. Цокольная часть здания не выделена, Стеновое ограждение здания с наружной стороны оштукатурено и окрашено.                                                                                   В стеновом ограждении здания выполнены око</w:t>
            </w:r>
            <w:r w:rsidRPr="00146A37">
              <w:rPr>
                <w:rFonts w:ascii="Times New Roman" w:hAnsi="Times New Roman" w:cs="Times New Roman"/>
                <w:lang w:eastAsia="ru-RU"/>
              </w:rPr>
              <w:t>н</w:t>
            </w:r>
            <w:r w:rsidRPr="00146A37">
              <w:rPr>
                <w:rFonts w:ascii="Times New Roman" w:hAnsi="Times New Roman" w:cs="Times New Roman"/>
                <w:lang w:eastAsia="ru-RU"/>
              </w:rPr>
              <w:t>ные и дверные проёмы. Над оконными и дверн</w:t>
            </w:r>
            <w:r w:rsidRPr="00146A37">
              <w:rPr>
                <w:rFonts w:ascii="Times New Roman" w:hAnsi="Times New Roman" w:cs="Times New Roman"/>
                <w:lang w:eastAsia="ru-RU"/>
              </w:rPr>
              <w:t>ы</w:t>
            </w:r>
            <w:r w:rsidRPr="00146A37">
              <w:rPr>
                <w:rFonts w:ascii="Times New Roman" w:hAnsi="Times New Roman" w:cs="Times New Roman"/>
                <w:lang w:eastAsia="ru-RU"/>
              </w:rPr>
              <w:t>ми проёмами установлены железобетонные пер</w:t>
            </w:r>
            <w:r w:rsidRPr="00146A37">
              <w:rPr>
                <w:rFonts w:ascii="Times New Roman" w:hAnsi="Times New Roman" w:cs="Times New Roman"/>
                <w:lang w:eastAsia="ru-RU"/>
              </w:rPr>
              <w:t>е</w:t>
            </w:r>
            <w:r w:rsidRPr="00146A37">
              <w:rPr>
                <w:rFonts w:ascii="Times New Roman" w:hAnsi="Times New Roman" w:cs="Times New Roman"/>
                <w:lang w:eastAsia="ru-RU"/>
              </w:rPr>
              <w:t>мычки. Заполнение оконных проёмов - дву</w:t>
            </w:r>
            <w:r w:rsidRPr="00146A37">
              <w:rPr>
                <w:rFonts w:ascii="Times New Roman" w:hAnsi="Times New Roman" w:cs="Times New Roman"/>
                <w:lang w:eastAsia="ru-RU"/>
              </w:rPr>
              <w:t>х</w:t>
            </w:r>
            <w:r w:rsidRPr="00146A37">
              <w:rPr>
                <w:rFonts w:ascii="Times New Roman" w:hAnsi="Times New Roman" w:cs="Times New Roman"/>
                <w:lang w:eastAsia="ru-RU"/>
              </w:rPr>
              <w:t>створчатые деревянные окна с двойным остекл</w:t>
            </w:r>
            <w:r w:rsidRPr="00146A37">
              <w:rPr>
                <w:rFonts w:ascii="Times New Roman" w:hAnsi="Times New Roman" w:cs="Times New Roman"/>
                <w:lang w:eastAsia="ru-RU"/>
              </w:rPr>
              <w:t>е</w:t>
            </w:r>
            <w:r w:rsidRPr="00146A37">
              <w:rPr>
                <w:rFonts w:ascii="Times New Roman" w:hAnsi="Times New Roman" w:cs="Times New Roman"/>
                <w:lang w:eastAsia="ru-RU"/>
              </w:rPr>
              <w:t>нием. Двери деревянные.</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Лестничный марш</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Лестничный марш в осях "В-Г/4-5" - металлич</w:t>
            </w:r>
            <w:r w:rsidRPr="00146A37">
              <w:rPr>
                <w:rFonts w:ascii="Times New Roman" w:hAnsi="Times New Roman" w:cs="Times New Roman"/>
                <w:lang w:eastAsia="ru-RU"/>
              </w:rPr>
              <w:t>е</w:t>
            </w:r>
            <w:r w:rsidRPr="00146A37">
              <w:rPr>
                <w:rFonts w:ascii="Times New Roman" w:hAnsi="Times New Roman" w:cs="Times New Roman"/>
                <w:lang w:eastAsia="ru-RU"/>
              </w:rPr>
              <w:t>ские с металлической лестничной площадкой.</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Перекрытие</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Балочное монолитное железобетонное.</w:t>
            </w:r>
          </w:p>
        </w:tc>
      </w:tr>
      <w:tr w:rsidR="00146A37" w:rsidRPr="00146A37" w:rsidTr="00451B59">
        <w:trPr>
          <w:trHeight w:val="141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Покрытие</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В осях "</w:t>
            </w:r>
            <w:proofErr w:type="gramStart"/>
            <w:r w:rsidRPr="00146A37">
              <w:rPr>
                <w:rFonts w:ascii="Times New Roman" w:hAnsi="Times New Roman" w:cs="Times New Roman"/>
                <w:lang w:eastAsia="ru-RU"/>
              </w:rPr>
              <w:t>В-И</w:t>
            </w:r>
            <w:proofErr w:type="gramEnd"/>
            <w:r w:rsidRPr="00146A37">
              <w:rPr>
                <w:rFonts w:ascii="Times New Roman" w:hAnsi="Times New Roman" w:cs="Times New Roman"/>
                <w:lang w:eastAsia="ru-RU"/>
              </w:rPr>
              <w:t xml:space="preserve">/2-7" - монолитные железобетонные плиты по </w:t>
            </w:r>
            <w:proofErr w:type="spellStart"/>
            <w:r w:rsidRPr="00146A37">
              <w:rPr>
                <w:rFonts w:ascii="Times New Roman" w:hAnsi="Times New Roman" w:cs="Times New Roman"/>
                <w:lang w:eastAsia="ru-RU"/>
              </w:rPr>
              <w:t>обетонированным</w:t>
            </w:r>
            <w:proofErr w:type="spellEnd"/>
            <w:r w:rsidRPr="00146A37">
              <w:rPr>
                <w:rFonts w:ascii="Times New Roman" w:hAnsi="Times New Roman" w:cs="Times New Roman"/>
                <w:lang w:eastAsia="ru-RU"/>
              </w:rPr>
              <w:t xml:space="preserve"> стальным балкам.                                              В осях "В-К/1-2" и "В-К/7-8" - пустотные желез</w:t>
            </w:r>
            <w:r w:rsidRPr="00146A37">
              <w:rPr>
                <w:rFonts w:ascii="Times New Roman" w:hAnsi="Times New Roman" w:cs="Times New Roman"/>
                <w:lang w:eastAsia="ru-RU"/>
              </w:rPr>
              <w:t>о</w:t>
            </w:r>
            <w:r w:rsidRPr="00146A37">
              <w:rPr>
                <w:rFonts w:ascii="Times New Roman" w:hAnsi="Times New Roman" w:cs="Times New Roman"/>
                <w:lang w:eastAsia="ru-RU"/>
              </w:rPr>
              <w:t xml:space="preserve">бетонные плиты по стальным балкам </w:t>
            </w:r>
            <w:proofErr w:type="gramStart"/>
            <w:r w:rsidRPr="00146A37">
              <w:rPr>
                <w:rFonts w:ascii="Times New Roman" w:hAnsi="Times New Roman" w:cs="Times New Roman"/>
                <w:lang w:eastAsia="ru-RU"/>
              </w:rPr>
              <w:t>из</w:t>
            </w:r>
            <w:proofErr w:type="gramEnd"/>
            <w:r w:rsidRPr="00146A37">
              <w:rPr>
                <w:rFonts w:ascii="Times New Roman" w:hAnsi="Times New Roman" w:cs="Times New Roman"/>
                <w:lang w:eastAsia="ru-RU"/>
              </w:rPr>
              <w:t xml:space="preserve"> прока</w:t>
            </w:r>
            <w:r w:rsidRPr="00146A37">
              <w:rPr>
                <w:rFonts w:ascii="Times New Roman" w:hAnsi="Times New Roman" w:cs="Times New Roman"/>
                <w:lang w:eastAsia="ru-RU"/>
              </w:rPr>
              <w:t>т</w:t>
            </w:r>
            <w:r w:rsidRPr="00146A37">
              <w:rPr>
                <w:rFonts w:ascii="Times New Roman" w:hAnsi="Times New Roman" w:cs="Times New Roman"/>
                <w:lang w:eastAsia="ru-RU"/>
              </w:rPr>
              <w:t xml:space="preserve">ного </w:t>
            </w:r>
            <w:proofErr w:type="spellStart"/>
            <w:r w:rsidRPr="00146A37">
              <w:rPr>
                <w:rFonts w:ascii="Times New Roman" w:hAnsi="Times New Roman" w:cs="Times New Roman"/>
                <w:lang w:eastAsia="ru-RU"/>
              </w:rPr>
              <w:t>двутавра</w:t>
            </w:r>
            <w:proofErr w:type="spellEnd"/>
            <w:r w:rsidRPr="00146A37">
              <w:rPr>
                <w:rFonts w:ascii="Times New Roman" w:hAnsi="Times New Roman" w:cs="Times New Roman"/>
                <w:lang w:eastAsia="ru-RU"/>
              </w:rPr>
              <w:t>.</w:t>
            </w:r>
          </w:p>
        </w:tc>
      </w:tr>
      <w:tr w:rsidR="00146A37" w:rsidRPr="00146A37" w:rsidTr="00451B59">
        <w:trPr>
          <w:trHeight w:val="261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 здания скатная, чердачная, с устройством деревянной стропильной системы. Гидроизол</w:t>
            </w:r>
            <w:r w:rsidRPr="00146A37">
              <w:rPr>
                <w:rFonts w:ascii="Times New Roman" w:hAnsi="Times New Roman" w:cs="Times New Roman"/>
                <w:lang w:eastAsia="ru-RU"/>
              </w:rPr>
              <w:t>я</w:t>
            </w:r>
            <w:r w:rsidRPr="00146A37">
              <w:rPr>
                <w:rFonts w:ascii="Times New Roman" w:hAnsi="Times New Roman" w:cs="Times New Roman"/>
                <w:lang w:eastAsia="ru-RU"/>
              </w:rPr>
              <w:t>ционное покрытие кровли - асбестоцементные волнистые листы и волнистые листы (по типу "</w:t>
            </w:r>
            <w:proofErr w:type="spellStart"/>
            <w:r w:rsidRPr="00146A37">
              <w:rPr>
                <w:rFonts w:ascii="Times New Roman" w:hAnsi="Times New Roman" w:cs="Times New Roman"/>
                <w:lang w:eastAsia="ru-RU"/>
              </w:rPr>
              <w:t>Однулин</w:t>
            </w:r>
            <w:proofErr w:type="spellEnd"/>
            <w:r w:rsidRPr="00146A37">
              <w:rPr>
                <w:rFonts w:ascii="Times New Roman" w:hAnsi="Times New Roman" w:cs="Times New Roman"/>
                <w:lang w:eastAsia="ru-RU"/>
              </w:rPr>
              <w:t>") по деревянной обрешётке,  уложе</w:t>
            </w:r>
            <w:r w:rsidRPr="00146A37">
              <w:rPr>
                <w:rFonts w:ascii="Times New Roman" w:hAnsi="Times New Roman" w:cs="Times New Roman"/>
                <w:lang w:eastAsia="ru-RU"/>
              </w:rPr>
              <w:t>н</w:t>
            </w:r>
            <w:r w:rsidRPr="00146A37">
              <w:rPr>
                <w:rFonts w:ascii="Times New Roman" w:hAnsi="Times New Roman" w:cs="Times New Roman"/>
                <w:lang w:eastAsia="ru-RU"/>
              </w:rPr>
              <w:t>ной по несущей деревянной стропильной системе. Элементы стропильной системы выполнены из досок древесины хвойных пород. Водоотвод с кровли здания наружный неорганизованный, осуществляется фронтально по осям "К" и "В".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Пол</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Бетонный.</w:t>
            </w:r>
          </w:p>
        </w:tc>
      </w:tr>
      <w:tr w:rsidR="00146A37" w:rsidRPr="00146A37" w:rsidTr="00451B59">
        <w:trPr>
          <w:trHeight w:val="1260"/>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9</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Условия эксплуат</w:t>
            </w:r>
            <w:r w:rsidRPr="00146A37">
              <w:rPr>
                <w:rFonts w:ascii="Times New Roman" w:hAnsi="Times New Roman" w:cs="Times New Roman"/>
                <w:lang w:eastAsia="ru-RU"/>
              </w:rPr>
              <w:t>а</w:t>
            </w:r>
            <w:r w:rsidRPr="00146A37">
              <w:rPr>
                <w:rFonts w:ascii="Times New Roman" w:hAnsi="Times New Roman" w:cs="Times New Roman"/>
                <w:lang w:eastAsia="ru-RU"/>
              </w:rPr>
              <w:t>ции</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Температура наиболее х</w:t>
            </w:r>
            <w:r w:rsidRPr="00146A37">
              <w:rPr>
                <w:rFonts w:ascii="Times New Roman" w:hAnsi="Times New Roman" w:cs="Times New Roman"/>
                <w:lang w:eastAsia="ru-RU"/>
              </w:rPr>
              <w:t>о</w:t>
            </w:r>
            <w:r w:rsidRPr="00146A37">
              <w:rPr>
                <w:rFonts w:ascii="Times New Roman" w:hAnsi="Times New Roman" w:cs="Times New Roman"/>
                <w:lang w:eastAsia="ru-RU"/>
              </w:rPr>
              <w:t>лодной пят</w:t>
            </w:r>
            <w:r w:rsidRPr="00146A37">
              <w:rPr>
                <w:rFonts w:ascii="Times New Roman" w:hAnsi="Times New Roman" w:cs="Times New Roman"/>
                <w:lang w:eastAsia="ru-RU"/>
              </w:rPr>
              <w:t>и</w:t>
            </w:r>
            <w:r w:rsidRPr="00146A37">
              <w:rPr>
                <w:rFonts w:ascii="Times New Roman" w:hAnsi="Times New Roman" w:cs="Times New Roman"/>
                <w:lang w:eastAsia="ru-RU"/>
              </w:rPr>
              <w:t>дневки, t</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 - 39</w:t>
            </w:r>
            <w:proofErr w:type="gramStart"/>
            <w:r w:rsidRPr="00146A37">
              <w:rPr>
                <w:rFonts w:ascii="Times New Roman" w:hAnsi="Times New Roman" w:cs="Times New Roman"/>
                <w:lang w:eastAsia="ru-RU"/>
              </w:rPr>
              <w:t xml:space="preserve"> С</w:t>
            </w:r>
            <w:proofErr w:type="gramEnd"/>
            <w:r w:rsidRPr="00146A37">
              <w:rPr>
                <w:rFonts w:ascii="Times New Roman" w:hAnsi="Times New Roman" w:cs="Times New Roman"/>
                <w:lang w:eastAsia="ru-RU"/>
              </w:rPr>
              <w:t>°</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Сейсмический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7 баллов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Ветровой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III район (38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Снеговой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IV (240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58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10</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Степень огнестойкости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(п.5.18*, таб. 4* СНиП 21-01-97 "Пожарная бе</w:t>
            </w:r>
            <w:r w:rsidRPr="00146A37">
              <w:rPr>
                <w:rFonts w:ascii="Times New Roman" w:hAnsi="Times New Roman" w:cs="Times New Roman"/>
                <w:lang w:eastAsia="ru-RU"/>
              </w:rPr>
              <w:t>з</w:t>
            </w:r>
            <w:r w:rsidRPr="00146A37">
              <w:rPr>
                <w:rFonts w:ascii="Times New Roman" w:hAnsi="Times New Roman" w:cs="Times New Roman"/>
                <w:lang w:eastAsia="ru-RU"/>
              </w:rPr>
              <w:t>опасность зданий и сооружений".)</w:t>
            </w:r>
          </w:p>
        </w:tc>
      </w:tr>
      <w:tr w:rsidR="00146A37" w:rsidRPr="00146A37" w:rsidTr="00451B59">
        <w:trPr>
          <w:trHeight w:val="100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lastRenderedPageBreak/>
              <w:t>11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Категория помещений здания по п</w:t>
            </w:r>
            <w:r w:rsidRPr="00146A37">
              <w:rPr>
                <w:rFonts w:ascii="Times New Roman" w:hAnsi="Times New Roman" w:cs="Times New Roman"/>
                <w:lang w:eastAsia="ru-RU"/>
              </w:rPr>
              <w:t>о</w:t>
            </w:r>
            <w:r w:rsidRPr="00146A37">
              <w:rPr>
                <w:rFonts w:ascii="Times New Roman" w:hAnsi="Times New Roman" w:cs="Times New Roman"/>
                <w:lang w:eastAsia="ru-RU"/>
              </w:rPr>
              <w:t>жарной и взрывопожарной опасности</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"Д"                                                                                               (ст. 27 "Технического регламента о требованиях пожарной безопасности" № 123-ФЗ от 22.07.2008 г.)</w:t>
            </w:r>
          </w:p>
        </w:tc>
      </w:tr>
    </w:tbl>
    <w:p w:rsidR="00146A37" w:rsidRPr="00146A37" w:rsidRDefault="00146A37" w:rsidP="00146A37">
      <w:pPr>
        <w:widowControl w:val="0"/>
        <w:tabs>
          <w:tab w:val="left" w:pos="540"/>
          <w:tab w:val="left" w:pos="900"/>
        </w:tabs>
        <w:spacing w:after="120"/>
      </w:pPr>
    </w:p>
    <w:tbl>
      <w:tblPr>
        <w:tblStyle w:val="afffa"/>
        <w:tblW w:w="10421" w:type="dxa"/>
        <w:tblLook w:val="04A0" w:firstRow="1" w:lastRow="0" w:firstColumn="1" w:lastColumn="0" w:noHBand="0" w:noVBand="1"/>
      </w:tblPr>
      <w:tblGrid>
        <w:gridCol w:w="663"/>
        <w:gridCol w:w="2429"/>
        <w:gridCol w:w="1932"/>
        <w:gridCol w:w="5397"/>
      </w:tblGrid>
      <w:tr w:rsidR="00146A37" w:rsidRPr="00146A37" w:rsidTr="00451B59">
        <w:trPr>
          <w:trHeight w:val="63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 xml:space="preserve">№  </w:t>
            </w:r>
            <w:proofErr w:type="gramStart"/>
            <w:r w:rsidRPr="00146A37">
              <w:rPr>
                <w:rFonts w:ascii="Times New Roman" w:hAnsi="Times New Roman" w:cs="Times New Roman"/>
                <w:b/>
                <w:bCs/>
                <w:lang w:eastAsia="ru-RU"/>
              </w:rPr>
              <w:t>п</w:t>
            </w:r>
            <w:proofErr w:type="gramEnd"/>
            <w:r w:rsidRPr="00146A37">
              <w:rPr>
                <w:rFonts w:ascii="Times New Roman" w:hAnsi="Times New Roman" w:cs="Times New Roman"/>
                <w:b/>
                <w:bCs/>
                <w:lang w:eastAsia="ru-RU"/>
              </w:rPr>
              <w:t>/п</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Характеристика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Показатель/значение</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Наименование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Здание подстанции и сооружения ОРУ ПС 35/6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 2</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2</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Местоположение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Кемеровская область - Кузбасс, г. Киселёвск</w:t>
            </w:r>
          </w:p>
        </w:tc>
      </w:tr>
      <w:tr w:rsidR="00146A37" w:rsidRPr="00146A37" w:rsidTr="00451B59">
        <w:trPr>
          <w:trHeight w:val="78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3</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Назначение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Объект предназначен для размещения обслуж</w:t>
            </w:r>
            <w:r w:rsidRPr="00146A37">
              <w:rPr>
                <w:rFonts w:ascii="Times New Roman" w:hAnsi="Times New Roman" w:cs="Times New Roman"/>
                <w:lang w:eastAsia="ru-RU"/>
              </w:rPr>
              <w:t>и</w:t>
            </w:r>
            <w:r w:rsidRPr="00146A37">
              <w:rPr>
                <w:rFonts w:ascii="Times New Roman" w:hAnsi="Times New Roman" w:cs="Times New Roman"/>
                <w:lang w:eastAsia="ru-RU"/>
              </w:rPr>
              <w:t xml:space="preserve">вающего персонала и </w:t>
            </w:r>
            <w:proofErr w:type="gramStart"/>
            <w:r w:rsidRPr="00146A37">
              <w:rPr>
                <w:rFonts w:ascii="Times New Roman" w:hAnsi="Times New Roman" w:cs="Times New Roman"/>
                <w:lang w:eastAsia="ru-RU"/>
              </w:rPr>
              <w:t>электро-оборудования</w:t>
            </w:r>
            <w:proofErr w:type="gramEnd"/>
            <w:r w:rsidRPr="00146A37">
              <w:rPr>
                <w:rFonts w:ascii="Times New Roman" w:hAnsi="Times New Roman" w:cs="Times New Roman"/>
                <w:lang w:eastAsia="ru-RU"/>
              </w:rPr>
              <w:t xml:space="preserve"> по</w:t>
            </w:r>
            <w:r w:rsidRPr="00146A37">
              <w:rPr>
                <w:rFonts w:ascii="Times New Roman" w:hAnsi="Times New Roman" w:cs="Times New Roman"/>
                <w:lang w:eastAsia="ru-RU"/>
              </w:rPr>
              <w:t>д</w:t>
            </w:r>
            <w:r w:rsidRPr="00146A37">
              <w:rPr>
                <w:rFonts w:ascii="Times New Roman" w:hAnsi="Times New Roman" w:cs="Times New Roman"/>
                <w:lang w:eastAsia="ru-RU"/>
              </w:rPr>
              <w:t xml:space="preserve">станции 35/6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 2</w:t>
            </w:r>
          </w:p>
        </w:tc>
      </w:tr>
      <w:tr w:rsidR="00146A37" w:rsidRPr="00146A37" w:rsidTr="00451B59">
        <w:trPr>
          <w:trHeight w:val="37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4</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 здания в осях "А-В/1-5" - 14,9 х 22,35 м.</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5</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Этажность</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 этажа</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6</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Год постройки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1952 год</w:t>
            </w:r>
          </w:p>
        </w:tc>
      </w:tr>
      <w:tr w:rsidR="00146A37" w:rsidRPr="00146A37" w:rsidTr="00451B59">
        <w:trPr>
          <w:trHeight w:val="265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7</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Конструктивная схема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Здание подстанции представляет собой одн</w:t>
            </w:r>
            <w:r w:rsidRPr="00146A37">
              <w:rPr>
                <w:rFonts w:ascii="Times New Roman" w:hAnsi="Times New Roman" w:cs="Times New Roman"/>
                <w:lang w:eastAsia="ru-RU"/>
              </w:rPr>
              <w:t>о</w:t>
            </w:r>
            <w:r w:rsidRPr="00146A37">
              <w:rPr>
                <w:rFonts w:ascii="Times New Roman" w:hAnsi="Times New Roman" w:cs="Times New Roman"/>
                <w:lang w:eastAsia="ru-RU"/>
              </w:rPr>
              <w:t>этажное строение прямоугольной формы в плане.  Здание бескаркасное. Несущими конструкциями являются кирпичные стены, на которые опираю</w:t>
            </w:r>
            <w:r w:rsidRPr="00146A37">
              <w:rPr>
                <w:rFonts w:ascii="Times New Roman" w:hAnsi="Times New Roman" w:cs="Times New Roman"/>
                <w:lang w:eastAsia="ru-RU"/>
              </w:rPr>
              <w:t>т</w:t>
            </w:r>
            <w:r w:rsidRPr="00146A37">
              <w:rPr>
                <w:rFonts w:ascii="Times New Roman" w:hAnsi="Times New Roman" w:cs="Times New Roman"/>
                <w:lang w:eastAsia="ru-RU"/>
              </w:rPr>
              <w:t>ся металлические балки покрытия. По балкам п</w:t>
            </w:r>
            <w:r w:rsidRPr="00146A37">
              <w:rPr>
                <w:rFonts w:ascii="Times New Roman" w:hAnsi="Times New Roman" w:cs="Times New Roman"/>
                <w:lang w:eastAsia="ru-RU"/>
              </w:rPr>
              <w:t>о</w:t>
            </w:r>
            <w:r w:rsidRPr="00146A37">
              <w:rPr>
                <w:rFonts w:ascii="Times New Roman" w:hAnsi="Times New Roman" w:cs="Times New Roman"/>
                <w:lang w:eastAsia="ru-RU"/>
              </w:rPr>
              <w:t>крытия уложены монолитные железобетонные плиты покрытия.                                                                      Жёсткость здания в продольном и поперечном направлении обеспечивается работой несущих кирпичных стен, жёстким диском покрытия.</w:t>
            </w:r>
          </w:p>
        </w:tc>
      </w:tr>
      <w:tr w:rsidR="00146A37" w:rsidRPr="00146A37" w:rsidTr="00451B59">
        <w:trPr>
          <w:trHeight w:val="630"/>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8</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Материалы стро</w:t>
            </w:r>
            <w:r w:rsidRPr="00146A37">
              <w:rPr>
                <w:rFonts w:ascii="Times New Roman" w:hAnsi="Times New Roman" w:cs="Times New Roman"/>
                <w:lang w:eastAsia="ru-RU"/>
              </w:rPr>
              <w:t>и</w:t>
            </w:r>
            <w:r w:rsidRPr="00146A37">
              <w:rPr>
                <w:rFonts w:ascii="Times New Roman" w:hAnsi="Times New Roman" w:cs="Times New Roman"/>
                <w:lang w:eastAsia="ru-RU"/>
              </w:rPr>
              <w:t>тельных констру</w:t>
            </w:r>
            <w:r w:rsidRPr="00146A37">
              <w:rPr>
                <w:rFonts w:ascii="Times New Roman" w:hAnsi="Times New Roman" w:cs="Times New Roman"/>
                <w:lang w:eastAsia="ru-RU"/>
              </w:rPr>
              <w:t>к</w:t>
            </w:r>
            <w:r w:rsidRPr="00146A37">
              <w:rPr>
                <w:rFonts w:ascii="Times New Roman" w:hAnsi="Times New Roman" w:cs="Times New Roman"/>
                <w:lang w:eastAsia="ru-RU"/>
              </w:rPr>
              <w:t>ций</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Фундаменты</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Под несущие кирпичные стены здания фундаме</w:t>
            </w:r>
            <w:r w:rsidRPr="00146A37">
              <w:rPr>
                <w:rFonts w:ascii="Times New Roman" w:hAnsi="Times New Roman" w:cs="Times New Roman"/>
                <w:lang w:eastAsia="ru-RU"/>
              </w:rPr>
              <w:t>н</w:t>
            </w:r>
            <w:r w:rsidRPr="00146A37">
              <w:rPr>
                <w:rFonts w:ascii="Times New Roman" w:hAnsi="Times New Roman" w:cs="Times New Roman"/>
                <w:lang w:eastAsia="ru-RU"/>
              </w:rPr>
              <w:t>ты железобетонные, ленточного типа.</w:t>
            </w:r>
          </w:p>
        </w:tc>
      </w:tr>
      <w:tr w:rsidR="00146A37" w:rsidRPr="00146A37" w:rsidTr="00451B59">
        <w:trPr>
          <w:trHeight w:val="94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и прилегающая территория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бетонная. Площадка вокруг здания спланирована и благоустроена.</w:t>
            </w:r>
          </w:p>
        </w:tc>
      </w:tr>
      <w:tr w:rsidR="00146A37" w:rsidRPr="00146A37" w:rsidTr="00451B59">
        <w:trPr>
          <w:trHeight w:val="441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 здания выполнено из кра</w:t>
            </w:r>
            <w:r w:rsidRPr="00146A37">
              <w:rPr>
                <w:rFonts w:ascii="Times New Roman" w:hAnsi="Times New Roman" w:cs="Times New Roman"/>
                <w:lang w:eastAsia="ru-RU"/>
              </w:rPr>
              <w:t>с</w:t>
            </w:r>
            <w:r w:rsidRPr="00146A37">
              <w:rPr>
                <w:rFonts w:ascii="Times New Roman" w:hAnsi="Times New Roman" w:cs="Times New Roman"/>
                <w:lang w:eastAsia="ru-RU"/>
              </w:rPr>
              <w:t>ного керамического кирпича пластического пре</w:t>
            </w:r>
            <w:r w:rsidRPr="00146A37">
              <w:rPr>
                <w:rFonts w:ascii="Times New Roman" w:hAnsi="Times New Roman" w:cs="Times New Roman"/>
                <w:lang w:eastAsia="ru-RU"/>
              </w:rPr>
              <w:t>с</w:t>
            </w:r>
            <w:r w:rsidRPr="00146A37">
              <w:rPr>
                <w:rFonts w:ascii="Times New Roman" w:hAnsi="Times New Roman" w:cs="Times New Roman"/>
                <w:lang w:eastAsia="ru-RU"/>
              </w:rPr>
              <w:t>сования на цементно-песчаном растворе.                                                             Толщина наружных несущих кирпичных стен 510 мм, внутренний несущих - 380 мм</w:t>
            </w:r>
            <w:proofErr w:type="gramStart"/>
            <w:r w:rsidRPr="00146A37">
              <w:rPr>
                <w:rFonts w:ascii="Times New Roman" w:hAnsi="Times New Roman" w:cs="Times New Roman"/>
                <w:lang w:eastAsia="ru-RU"/>
              </w:rPr>
              <w:t>.</w:t>
            </w:r>
            <w:proofErr w:type="gramEnd"/>
            <w:r w:rsidRPr="00146A37">
              <w:rPr>
                <w:rFonts w:ascii="Times New Roman" w:hAnsi="Times New Roman" w:cs="Times New Roman"/>
                <w:lang w:eastAsia="ru-RU"/>
              </w:rPr>
              <w:t xml:space="preserve"> </w:t>
            </w:r>
            <w:proofErr w:type="gramStart"/>
            <w:r w:rsidRPr="00146A37">
              <w:rPr>
                <w:rFonts w:ascii="Times New Roman" w:hAnsi="Times New Roman" w:cs="Times New Roman"/>
                <w:lang w:eastAsia="ru-RU"/>
              </w:rPr>
              <w:t>и</w:t>
            </w:r>
            <w:proofErr w:type="gramEnd"/>
            <w:r w:rsidRPr="00146A37">
              <w:rPr>
                <w:rFonts w:ascii="Times New Roman" w:hAnsi="Times New Roman" w:cs="Times New Roman"/>
                <w:lang w:eastAsia="ru-RU"/>
              </w:rPr>
              <w:t xml:space="preserve"> 250 мм. П</w:t>
            </w:r>
            <w:r w:rsidRPr="00146A37">
              <w:rPr>
                <w:rFonts w:ascii="Times New Roman" w:hAnsi="Times New Roman" w:cs="Times New Roman"/>
                <w:lang w:eastAsia="ru-RU"/>
              </w:rPr>
              <w:t>е</w:t>
            </w:r>
            <w:r w:rsidRPr="00146A37">
              <w:rPr>
                <w:rFonts w:ascii="Times New Roman" w:hAnsi="Times New Roman" w:cs="Times New Roman"/>
                <w:lang w:eastAsia="ru-RU"/>
              </w:rPr>
              <w:t xml:space="preserve">регородки кирпичные, толщиной 250 мм.                                                            </w:t>
            </w:r>
            <w:proofErr w:type="gramStart"/>
            <w:r w:rsidRPr="00146A37">
              <w:rPr>
                <w:rFonts w:ascii="Times New Roman" w:hAnsi="Times New Roman" w:cs="Times New Roman"/>
                <w:lang w:eastAsia="ru-RU"/>
              </w:rPr>
              <w:t>Карнизная</w:t>
            </w:r>
            <w:proofErr w:type="gramEnd"/>
            <w:r w:rsidRPr="00146A37">
              <w:rPr>
                <w:rFonts w:ascii="Times New Roman" w:hAnsi="Times New Roman" w:cs="Times New Roman"/>
                <w:lang w:eastAsia="ru-RU"/>
              </w:rPr>
              <w:t xml:space="preserve"> и цокольная части стенового огражд</w:t>
            </w:r>
            <w:r w:rsidRPr="00146A37">
              <w:rPr>
                <w:rFonts w:ascii="Times New Roman" w:hAnsi="Times New Roman" w:cs="Times New Roman"/>
                <w:lang w:eastAsia="ru-RU"/>
              </w:rPr>
              <w:t>е</w:t>
            </w:r>
            <w:r w:rsidRPr="00146A37">
              <w:rPr>
                <w:rFonts w:ascii="Times New Roman" w:hAnsi="Times New Roman" w:cs="Times New Roman"/>
                <w:lang w:eastAsia="ru-RU"/>
              </w:rPr>
              <w:t>ния здания выделена путём выступа кирпичной кладки.                     Стеновое ограждение здания с наружной и внутренней стороны оштукатурено и окрашено.                                                                                   В стеновом ограждении здания выполнены око</w:t>
            </w:r>
            <w:r w:rsidRPr="00146A37">
              <w:rPr>
                <w:rFonts w:ascii="Times New Roman" w:hAnsi="Times New Roman" w:cs="Times New Roman"/>
                <w:lang w:eastAsia="ru-RU"/>
              </w:rPr>
              <w:t>н</w:t>
            </w:r>
            <w:r w:rsidRPr="00146A37">
              <w:rPr>
                <w:rFonts w:ascii="Times New Roman" w:hAnsi="Times New Roman" w:cs="Times New Roman"/>
                <w:lang w:eastAsia="ru-RU"/>
              </w:rPr>
              <w:t>ные и дверные проёмы.  Заполнение оконных проёмов - двухстворчатые ПВХ окна с двойным остеклением.                                                 Двери металлические.</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Балки покрытия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Стальные из прокатных </w:t>
            </w:r>
            <w:proofErr w:type="spellStart"/>
            <w:r w:rsidRPr="00146A37">
              <w:rPr>
                <w:rFonts w:ascii="Times New Roman" w:hAnsi="Times New Roman" w:cs="Times New Roman"/>
                <w:lang w:eastAsia="ru-RU"/>
              </w:rPr>
              <w:t>двутавров</w:t>
            </w:r>
            <w:proofErr w:type="spellEnd"/>
            <w:r w:rsidRPr="00146A37">
              <w:rPr>
                <w:rFonts w:ascii="Times New Roman" w:hAnsi="Times New Roman" w:cs="Times New Roman"/>
                <w:lang w:eastAsia="ru-RU"/>
              </w:rPr>
              <w:t>.</w:t>
            </w:r>
          </w:p>
        </w:tc>
      </w:tr>
      <w:tr w:rsidR="00146A37" w:rsidRPr="00146A37" w:rsidTr="00451B59">
        <w:trPr>
          <w:trHeight w:val="45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Плиты покр</w:t>
            </w:r>
            <w:r w:rsidRPr="00146A37">
              <w:rPr>
                <w:rFonts w:ascii="Times New Roman" w:hAnsi="Times New Roman" w:cs="Times New Roman"/>
                <w:lang w:eastAsia="ru-RU"/>
              </w:rPr>
              <w:t>ы</w:t>
            </w:r>
            <w:r w:rsidRPr="00146A37">
              <w:rPr>
                <w:rFonts w:ascii="Times New Roman" w:hAnsi="Times New Roman" w:cs="Times New Roman"/>
                <w:lang w:eastAsia="ru-RU"/>
              </w:rPr>
              <w:t>тия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Монолитное железобетонное.</w:t>
            </w:r>
          </w:p>
        </w:tc>
      </w:tr>
      <w:tr w:rsidR="00146A37" w:rsidRPr="00146A37" w:rsidTr="00451B59">
        <w:trPr>
          <w:trHeight w:val="238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 здания двускатная, чердачная, утеплё</w:t>
            </w:r>
            <w:r w:rsidRPr="00146A37">
              <w:rPr>
                <w:rFonts w:ascii="Times New Roman" w:hAnsi="Times New Roman" w:cs="Times New Roman"/>
                <w:lang w:eastAsia="ru-RU"/>
              </w:rPr>
              <w:t>н</w:t>
            </w:r>
            <w:r w:rsidRPr="00146A37">
              <w:rPr>
                <w:rFonts w:ascii="Times New Roman" w:hAnsi="Times New Roman" w:cs="Times New Roman"/>
                <w:lang w:eastAsia="ru-RU"/>
              </w:rPr>
              <w:t>ная. Несущими конструкциями кровли является деревянная стропильная система, элементы кот</w:t>
            </w:r>
            <w:r w:rsidRPr="00146A37">
              <w:rPr>
                <w:rFonts w:ascii="Times New Roman" w:hAnsi="Times New Roman" w:cs="Times New Roman"/>
                <w:lang w:eastAsia="ru-RU"/>
              </w:rPr>
              <w:t>о</w:t>
            </w:r>
            <w:r w:rsidRPr="00146A37">
              <w:rPr>
                <w:rFonts w:ascii="Times New Roman" w:hAnsi="Times New Roman" w:cs="Times New Roman"/>
                <w:lang w:eastAsia="ru-RU"/>
              </w:rPr>
              <w:t>рой выполнены из хвойных пород дерева.  Гидр</w:t>
            </w:r>
            <w:r w:rsidRPr="00146A37">
              <w:rPr>
                <w:rFonts w:ascii="Times New Roman" w:hAnsi="Times New Roman" w:cs="Times New Roman"/>
                <w:lang w:eastAsia="ru-RU"/>
              </w:rPr>
              <w:t>о</w:t>
            </w:r>
            <w:r w:rsidRPr="00146A37">
              <w:rPr>
                <w:rFonts w:ascii="Times New Roman" w:hAnsi="Times New Roman" w:cs="Times New Roman"/>
                <w:lang w:eastAsia="ru-RU"/>
              </w:rPr>
              <w:t>изоляционное покрытие кровли - металлический профилированный настил.                                               Водоотвод с кровли наружный организованный, выполненный с использованием водосточной с</w:t>
            </w:r>
            <w:r w:rsidRPr="00146A37">
              <w:rPr>
                <w:rFonts w:ascii="Times New Roman" w:hAnsi="Times New Roman" w:cs="Times New Roman"/>
                <w:lang w:eastAsia="ru-RU"/>
              </w:rPr>
              <w:t>и</w:t>
            </w:r>
            <w:r w:rsidRPr="00146A37">
              <w:rPr>
                <w:rFonts w:ascii="Times New Roman" w:hAnsi="Times New Roman" w:cs="Times New Roman"/>
                <w:lang w:eastAsia="ru-RU"/>
              </w:rPr>
              <w:t>стемы "</w:t>
            </w:r>
            <w:proofErr w:type="spellStart"/>
            <w:r w:rsidRPr="00146A37">
              <w:rPr>
                <w:rFonts w:ascii="Times New Roman" w:hAnsi="Times New Roman" w:cs="Times New Roman"/>
                <w:lang w:eastAsia="ru-RU"/>
              </w:rPr>
              <w:t>Металлпрофиль</w:t>
            </w:r>
            <w:proofErr w:type="spellEnd"/>
            <w:r w:rsidRPr="00146A37">
              <w:rPr>
                <w:rFonts w:ascii="Times New Roman" w:hAnsi="Times New Roman" w:cs="Times New Roman"/>
                <w:lang w:eastAsia="ru-RU"/>
              </w:rPr>
              <w:t>".</w:t>
            </w:r>
          </w:p>
        </w:tc>
      </w:tr>
      <w:tr w:rsidR="00146A37" w:rsidRPr="00146A37" w:rsidTr="00451B59">
        <w:trPr>
          <w:trHeight w:val="36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Пол</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Бетонный.</w:t>
            </w:r>
          </w:p>
        </w:tc>
      </w:tr>
      <w:tr w:rsidR="00146A37" w:rsidRPr="00146A37" w:rsidTr="00451B59">
        <w:trPr>
          <w:trHeight w:val="126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Сооружения ОРУ</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Сооружения ОРУ - порталы со стальными решё</w:t>
            </w:r>
            <w:r w:rsidRPr="00146A37">
              <w:rPr>
                <w:rFonts w:ascii="Times New Roman" w:hAnsi="Times New Roman" w:cs="Times New Roman"/>
                <w:lang w:eastAsia="ru-RU"/>
              </w:rPr>
              <w:t>т</w:t>
            </w:r>
            <w:r w:rsidRPr="00146A37">
              <w:rPr>
                <w:rFonts w:ascii="Times New Roman" w:hAnsi="Times New Roman" w:cs="Times New Roman"/>
                <w:lang w:eastAsia="ru-RU"/>
              </w:rPr>
              <w:t>чатыми стойками сечением 800 х 400 мм</w:t>
            </w:r>
            <w:proofErr w:type="gramStart"/>
            <w:r w:rsidRPr="00146A37">
              <w:rPr>
                <w:rFonts w:ascii="Times New Roman" w:hAnsi="Times New Roman" w:cs="Times New Roman"/>
                <w:lang w:eastAsia="ru-RU"/>
              </w:rPr>
              <w:t>.</w:t>
            </w:r>
            <w:proofErr w:type="gramEnd"/>
            <w:r w:rsidRPr="00146A37">
              <w:rPr>
                <w:rFonts w:ascii="Times New Roman" w:hAnsi="Times New Roman" w:cs="Times New Roman"/>
                <w:lang w:eastAsia="ru-RU"/>
              </w:rPr>
              <w:t xml:space="preserve"> (</w:t>
            </w:r>
            <w:proofErr w:type="gramStart"/>
            <w:r w:rsidRPr="00146A37">
              <w:rPr>
                <w:rFonts w:ascii="Times New Roman" w:hAnsi="Times New Roman" w:cs="Times New Roman"/>
                <w:lang w:eastAsia="ru-RU"/>
              </w:rPr>
              <w:t>и</w:t>
            </w:r>
            <w:proofErr w:type="gramEnd"/>
            <w:r w:rsidRPr="00146A37">
              <w:rPr>
                <w:rFonts w:ascii="Times New Roman" w:hAnsi="Times New Roman" w:cs="Times New Roman"/>
                <w:lang w:eastAsia="ru-RU"/>
              </w:rPr>
              <w:t>з уголка L 40 и L 75), 450 х 200 мм. (из уголка L 40 и L 60), 600 х 300 мм. (из уголка L 40 и L 60), 200 х 200 мм. (из уголка L 50).</w:t>
            </w:r>
          </w:p>
        </w:tc>
      </w:tr>
      <w:tr w:rsidR="00146A37" w:rsidRPr="00146A37" w:rsidTr="00451B59">
        <w:trPr>
          <w:trHeight w:val="1260"/>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9</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Условия эксплуат</w:t>
            </w:r>
            <w:r w:rsidRPr="00146A37">
              <w:rPr>
                <w:rFonts w:ascii="Times New Roman" w:hAnsi="Times New Roman" w:cs="Times New Roman"/>
                <w:lang w:eastAsia="ru-RU"/>
              </w:rPr>
              <w:t>а</w:t>
            </w:r>
            <w:r w:rsidRPr="00146A37">
              <w:rPr>
                <w:rFonts w:ascii="Times New Roman" w:hAnsi="Times New Roman" w:cs="Times New Roman"/>
                <w:lang w:eastAsia="ru-RU"/>
              </w:rPr>
              <w:t>ции</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Температура наиболее х</w:t>
            </w:r>
            <w:r w:rsidRPr="00146A37">
              <w:rPr>
                <w:rFonts w:ascii="Times New Roman" w:hAnsi="Times New Roman" w:cs="Times New Roman"/>
                <w:lang w:eastAsia="ru-RU"/>
              </w:rPr>
              <w:t>о</w:t>
            </w:r>
            <w:r w:rsidRPr="00146A37">
              <w:rPr>
                <w:rFonts w:ascii="Times New Roman" w:hAnsi="Times New Roman" w:cs="Times New Roman"/>
                <w:lang w:eastAsia="ru-RU"/>
              </w:rPr>
              <w:t>лодной пят</w:t>
            </w:r>
            <w:r w:rsidRPr="00146A37">
              <w:rPr>
                <w:rFonts w:ascii="Times New Roman" w:hAnsi="Times New Roman" w:cs="Times New Roman"/>
                <w:lang w:eastAsia="ru-RU"/>
              </w:rPr>
              <w:t>и</w:t>
            </w:r>
            <w:r w:rsidRPr="00146A37">
              <w:rPr>
                <w:rFonts w:ascii="Times New Roman" w:hAnsi="Times New Roman" w:cs="Times New Roman"/>
                <w:lang w:eastAsia="ru-RU"/>
              </w:rPr>
              <w:t>дневки, t</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 - 39</w:t>
            </w:r>
            <w:proofErr w:type="gramStart"/>
            <w:r w:rsidRPr="00146A37">
              <w:rPr>
                <w:rFonts w:ascii="Times New Roman" w:hAnsi="Times New Roman" w:cs="Times New Roman"/>
                <w:lang w:eastAsia="ru-RU"/>
              </w:rPr>
              <w:t xml:space="preserve"> С</w:t>
            </w:r>
            <w:proofErr w:type="gramEnd"/>
            <w:r w:rsidRPr="00146A37">
              <w:rPr>
                <w:rFonts w:ascii="Times New Roman" w:hAnsi="Times New Roman" w:cs="Times New Roman"/>
                <w:lang w:eastAsia="ru-RU"/>
              </w:rPr>
              <w:t>°</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Сейсмический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7 баллов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Ветровой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III район (38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Снеговой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IV (240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58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10</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Степень огнестойкости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(п.5.18*, таб. 4* СНиП 21-01-97 "Пожарная бе</w:t>
            </w:r>
            <w:r w:rsidRPr="00146A37">
              <w:rPr>
                <w:rFonts w:ascii="Times New Roman" w:hAnsi="Times New Roman" w:cs="Times New Roman"/>
                <w:lang w:eastAsia="ru-RU"/>
              </w:rPr>
              <w:t>з</w:t>
            </w:r>
            <w:r w:rsidRPr="00146A37">
              <w:rPr>
                <w:rFonts w:ascii="Times New Roman" w:hAnsi="Times New Roman" w:cs="Times New Roman"/>
                <w:lang w:eastAsia="ru-RU"/>
              </w:rPr>
              <w:t>опасность зданий и сооружений".)</w:t>
            </w:r>
          </w:p>
        </w:tc>
      </w:tr>
      <w:tr w:rsidR="00146A37" w:rsidRPr="00146A37" w:rsidTr="00451B59">
        <w:trPr>
          <w:trHeight w:val="100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Категория помещений здания по п</w:t>
            </w:r>
            <w:r w:rsidRPr="00146A37">
              <w:rPr>
                <w:rFonts w:ascii="Times New Roman" w:hAnsi="Times New Roman" w:cs="Times New Roman"/>
                <w:lang w:eastAsia="ru-RU"/>
              </w:rPr>
              <w:t>о</w:t>
            </w:r>
            <w:r w:rsidRPr="00146A37">
              <w:rPr>
                <w:rFonts w:ascii="Times New Roman" w:hAnsi="Times New Roman" w:cs="Times New Roman"/>
                <w:lang w:eastAsia="ru-RU"/>
              </w:rPr>
              <w:t>жарной и взрывопожарной опасности</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"Д"                                                                                               (ст. 27 "Технического регламента о требованиях пожарной безопасности" № 123-ФЗ от 22.07.2008 г.)</w:t>
            </w:r>
          </w:p>
        </w:tc>
      </w:tr>
    </w:tbl>
    <w:p w:rsidR="00146A37" w:rsidRPr="00146A37" w:rsidRDefault="00146A37" w:rsidP="00146A37">
      <w:pPr>
        <w:widowControl w:val="0"/>
        <w:tabs>
          <w:tab w:val="left" w:pos="540"/>
          <w:tab w:val="left" w:pos="900"/>
        </w:tabs>
        <w:spacing w:after="120"/>
      </w:pPr>
    </w:p>
    <w:tbl>
      <w:tblPr>
        <w:tblStyle w:val="afffa"/>
        <w:tblW w:w="10421" w:type="dxa"/>
        <w:tblLook w:val="04A0" w:firstRow="1" w:lastRow="0" w:firstColumn="1" w:lastColumn="0" w:noHBand="0" w:noVBand="1"/>
      </w:tblPr>
      <w:tblGrid>
        <w:gridCol w:w="663"/>
        <w:gridCol w:w="2429"/>
        <w:gridCol w:w="1932"/>
        <w:gridCol w:w="5397"/>
      </w:tblGrid>
      <w:tr w:rsidR="00146A37" w:rsidRPr="00146A37" w:rsidTr="00451B59">
        <w:trPr>
          <w:trHeight w:val="63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 xml:space="preserve">№  </w:t>
            </w:r>
            <w:proofErr w:type="gramStart"/>
            <w:r w:rsidRPr="00146A37">
              <w:rPr>
                <w:rFonts w:ascii="Times New Roman" w:hAnsi="Times New Roman" w:cs="Times New Roman"/>
                <w:b/>
                <w:bCs/>
                <w:lang w:eastAsia="ru-RU"/>
              </w:rPr>
              <w:t>п</w:t>
            </w:r>
            <w:proofErr w:type="gramEnd"/>
            <w:r w:rsidRPr="00146A37">
              <w:rPr>
                <w:rFonts w:ascii="Times New Roman" w:hAnsi="Times New Roman" w:cs="Times New Roman"/>
                <w:b/>
                <w:bCs/>
                <w:lang w:eastAsia="ru-RU"/>
              </w:rPr>
              <w:t>/п</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Характеристика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Показатель/значение</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Наименование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Здание подстанции и сооружения ОРУ ПС 35/6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 13</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2</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Местоположение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Кемеровская область - Кузбасс, г. Киселёвск</w:t>
            </w:r>
          </w:p>
        </w:tc>
      </w:tr>
      <w:tr w:rsidR="00146A37" w:rsidRPr="00146A37" w:rsidTr="00451B59">
        <w:trPr>
          <w:trHeight w:val="78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3</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Назначение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Объект предназначен для размещения обслуж</w:t>
            </w:r>
            <w:r w:rsidRPr="00146A37">
              <w:rPr>
                <w:rFonts w:ascii="Times New Roman" w:hAnsi="Times New Roman" w:cs="Times New Roman"/>
                <w:lang w:eastAsia="ru-RU"/>
              </w:rPr>
              <w:t>и</w:t>
            </w:r>
            <w:r w:rsidRPr="00146A37">
              <w:rPr>
                <w:rFonts w:ascii="Times New Roman" w:hAnsi="Times New Roman" w:cs="Times New Roman"/>
                <w:lang w:eastAsia="ru-RU"/>
              </w:rPr>
              <w:t xml:space="preserve">вающего персонала и </w:t>
            </w:r>
            <w:proofErr w:type="gramStart"/>
            <w:r w:rsidRPr="00146A37">
              <w:rPr>
                <w:rFonts w:ascii="Times New Roman" w:hAnsi="Times New Roman" w:cs="Times New Roman"/>
                <w:lang w:eastAsia="ru-RU"/>
              </w:rPr>
              <w:t>электро-оборудования</w:t>
            </w:r>
            <w:proofErr w:type="gramEnd"/>
            <w:r w:rsidRPr="00146A37">
              <w:rPr>
                <w:rFonts w:ascii="Times New Roman" w:hAnsi="Times New Roman" w:cs="Times New Roman"/>
                <w:lang w:eastAsia="ru-RU"/>
              </w:rPr>
              <w:t xml:space="preserve"> по</w:t>
            </w:r>
            <w:r w:rsidRPr="00146A37">
              <w:rPr>
                <w:rFonts w:ascii="Times New Roman" w:hAnsi="Times New Roman" w:cs="Times New Roman"/>
                <w:lang w:eastAsia="ru-RU"/>
              </w:rPr>
              <w:t>д</w:t>
            </w:r>
            <w:r w:rsidRPr="00146A37">
              <w:rPr>
                <w:rFonts w:ascii="Times New Roman" w:hAnsi="Times New Roman" w:cs="Times New Roman"/>
                <w:lang w:eastAsia="ru-RU"/>
              </w:rPr>
              <w:t xml:space="preserve">станции 35/6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 13</w:t>
            </w:r>
          </w:p>
        </w:tc>
      </w:tr>
      <w:tr w:rsidR="00146A37" w:rsidRPr="00146A37" w:rsidTr="00451B59">
        <w:trPr>
          <w:trHeight w:val="63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4</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 здания в осях "</w:t>
            </w:r>
            <w:proofErr w:type="gramStart"/>
            <w:r w:rsidRPr="00146A37">
              <w:rPr>
                <w:rFonts w:ascii="Times New Roman" w:hAnsi="Times New Roman" w:cs="Times New Roman"/>
                <w:lang w:eastAsia="ru-RU"/>
              </w:rPr>
              <w:t>А-Б</w:t>
            </w:r>
            <w:proofErr w:type="gramEnd"/>
            <w:r w:rsidRPr="00146A37">
              <w:rPr>
                <w:rFonts w:ascii="Times New Roman" w:hAnsi="Times New Roman" w:cs="Times New Roman"/>
                <w:lang w:eastAsia="ru-RU"/>
              </w:rPr>
              <w:t>/1-7" - 9,0 х 36,0 м.                     Высота помещений от 5,0 до 5,5 м.</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5</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Этажность</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 этажа</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lastRenderedPageBreak/>
              <w:t>6</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Год постройки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1984 год</w:t>
            </w:r>
          </w:p>
        </w:tc>
      </w:tr>
      <w:tr w:rsidR="00146A37" w:rsidRPr="00146A37" w:rsidTr="00451B59">
        <w:trPr>
          <w:trHeight w:val="240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7</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Конструктивная схема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Здание подстанции представляет собой одн</w:t>
            </w:r>
            <w:r w:rsidRPr="00146A37">
              <w:rPr>
                <w:rFonts w:ascii="Times New Roman" w:hAnsi="Times New Roman" w:cs="Times New Roman"/>
                <w:lang w:eastAsia="ru-RU"/>
              </w:rPr>
              <w:t>о</w:t>
            </w:r>
            <w:r w:rsidRPr="00146A37">
              <w:rPr>
                <w:rFonts w:ascii="Times New Roman" w:hAnsi="Times New Roman" w:cs="Times New Roman"/>
                <w:lang w:eastAsia="ru-RU"/>
              </w:rPr>
              <w:t>этажное строение прямоугольной формы в плане.  Здание каркасное. Несущими конструкциями я</w:t>
            </w:r>
            <w:r w:rsidRPr="00146A37">
              <w:rPr>
                <w:rFonts w:ascii="Times New Roman" w:hAnsi="Times New Roman" w:cs="Times New Roman"/>
                <w:lang w:eastAsia="ru-RU"/>
              </w:rPr>
              <w:t>в</w:t>
            </w:r>
            <w:r w:rsidRPr="00146A37">
              <w:rPr>
                <w:rFonts w:ascii="Times New Roman" w:hAnsi="Times New Roman" w:cs="Times New Roman"/>
                <w:lang w:eastAsia="ru-RU"/>
              </w:rPr>
              <w:t>ляется железобетонный каркас с самонесущими железобетонными стеновыми панелями и ки</w:t>
            </w:r>
            <w:r w:rsidRPr="00146A37">
              <w:rPr>
                <w:rFonts w:ascii="Times New Roman" w:hAnsi="Times New Roman" w:cs="Times New Roman"/>
                <w:lang w:eastAsia="ru-RU"/>
              </w:rPr>
              <w:t>р</w:t>
            </w:r>
            <w:r w:rsidRPr="00146A37">
              <w:rPr>
                <w:rFonts w:ascii="Times New Roman" w:hAnsi="Times New Roman" w:cs="Times New Roman"/>
                <w:lang w:eastAsia="ru-RU"/>
              </w:rPr>
              <w:t>пичными стенами. Жёсткость здания в продол</w:t>
            </w:r>
            <w:r w:rsidRPr="00146A37">
              <w:rPr>
                <w:rFonts w:ascii="Times New Roman" w:hAnsi="Times New Roman" w:cs="Times New Roman"/>
                <w:lang w:eastAsia="ru-RU"/>
              </w:rPr>
              <w:t>ь</w:t>
            </w:r>
            <w:r w:rsidRPr="00146A37">
              <w:rPr>
                <w:rFonts w:ascii="Times New Roman" w:hAnsi="Times New Roman" w:cs="Times New Roman"/>
                <w:lang w:eastAsia="ru-RU"/>
              </w:rPr>
              <w:t>ном и поперечном направлении обеспечивается жёстким защемлением колонн каркаса в фунд</w:t>
            </w:r>
            <w:r w:rsidRPr="00146A37">
              <w:rPr>
                <w:rFonts w:ascii="Times New Roman" w:hAnsi="Times New Roman" w:cs="Times New Roman"/>
                <w:lang w:eastAsia="ru-RU"/>
              </w:rPr>
              <w:t>а</w:t>
            </w:r>
            <w:r w:rsidRPr="00146A37">
              <w:rPr>
                <w:rFonts w:ascii="Times New Roman" w:hAnsi="Times New Roman" w:cs="Times New Roman"/>
                <w:lang w:eastAsia="ru-RU"/>
              </w:rPr>
              <w:t>ментах и жёстким диском покрытия стен.</w:t>
            </w:r>
          </w:p>
        </w:tc>
      </w:tr>
      <w:tr w:rsidR="00146A37" w:rsidRPr="00146A37" w:rsidTr="00451B59">
        <w:trPr>
          <w:trHeight w:val="945"/>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8</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Материалы стро</w:t>
            </w:r>
            <w:r w:rsidRPr="00146A37">
              <w:rPr>
                <w:rFonts w:ascii="Times New Roman" w:hAnsi="Times New Roman" w:cs="Times New Roman"/>
                <w:lang w:eastAsia="ru-RU"/>
              </w:rPr>
              <w:t>и</w:t>
            </w:r>
            <w:r w:rsidRPr="00146A37">
              <w:rPr>
                <w:rFonts w:ascii="Times New Roman" w:hAnsi="Times New Roman" w:cs="Times New Roman"/>
                <w:lang w:eastAsia="ru-RU"/>
              </w:rPr>
              <w:t>тельных констру</w:t>
            </w:r>
            <w:r w:rsidRPr="00146A37">
              <w:rPr>
                <w:rFonts w:ascii="Times New Roman" w:hAnsi="Times New Roman" w:cs="Times New Roman"/>
                <w:lang w:eastAsia="ru-RU"/>
              </w:rPr>
              <w:t>к</w:t>
            </w:r>
            <w:r w:rsidRPr="00146A37">
              <w:rPr>
                <w:rFonts w:ascii="Times New Roman" w:hAnsi="Times New Roman" w:cs="Times New Roman"/>
                <w:lang w:eastAsia="ru-RU"/>
              </w:rPr>
              <w:t>ций</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Фундаменты</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Фундаменты под колонны - столбчатые желез</w:t>
            </w:r>
            <w:r w:rsidRPr="00146A37">
              <w:rPr>
                <w:rFonts w:ascii="Times New Roman" w:hAnsi="Times New Roman" w:cs="Times New Roman"/>
                <w:lang w:eastAsia="ru-RU"/>
              </w:rPr>
              <w:t>о</w:t>
            </w:r>
            <w:r w:rsidRPr="00146A37">
              <w:rPr>
                <w:rFonts w:ascii="Times New Roman" w:hAnsi="Times New Roman" w:cs="Times New Roman"/>
                <w:lang w:eastAsia="ru-RU"/>
              </w:rPr>
              <w:t>бетонные. Под кирпичные стены здания фунд</w:t>
            </w:r>
            <w:r w:rsidRPr="00146A37">
              <w:rPr>
                <w:rFonts w:ascii="Times New Roman" w:hAnsi="Times New Roman" w:cs="Times New Roman"/>
                <w:lang w:eastAsia="ru-RU"/>
              </w:rPr>
              <w:t>а</w:t>
            </w:r>
            <w:r w:rsidRPr="00146A37">
              <w:rPr>
                <w:rFonts w:ascii="Times New Roman" w:hAnsi="Times New Roman" w:cs="Times New Roman"/>
                <w:lang w:eastAsia="ru-RU"/>
              </w:rPr>
              <w:t>менты железобетонные, ленточного типа.</w:t>
            </w:r>
          </w:p>
        </w:tc>
      </w:tr>
      <w:tr w:rsidR="00146A37" w:rsidRPr="00146A37" w:rsidTr="00451B59">
        <w:trPr>
          <w:trHeight w:val="94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и прилегающая территория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асфальтовая. Площадка вокруг здания спланирована и благоустроена.</w:t>
            </w:r>
          </w:p>
        </w:tc>
      </w:tr>
      <w:tr w:rsidR="00146A37" w:rsidRPr="00146A37" w:rsidTr="00451B59">
        <w:trPr>
          <w:trHeight w:val="409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 здания  по осям "1", "Б/1-3" и "7" выполнено из красного керамического ки</w:t>
            </w:r>
            <w:r w:rsidRPr="00146A37">
              <w:rPr>
                <w:rFonts w:ascii="Times New Roman" w:hAnsi="Times New Roman" w:cs="Times New Roman"/>
                <w:lang w:eastAsia="ru-RU"/>
              </w:rPr>
              <w:t>р</w:t>
            </w:r>
            <w:r w:rsidRPr="00146A37">
              <w:rPr>
                <w:rFonts w:ascii="Times New Roman" w:hAnsi="Times New Roman" w:cs="Times New Roman"/>
                <w:lang w:eastAsia="ru-RU"/>
              </w:rPr>
              <w:t>пича пластического прессования на цементно-песчаном растворе.                                                             Толщина наружных самонесущих кирпичных стен 380 мм, внутренний - 380 мм</w:t>
            </w:r>
            <w:proofErr w:type="gramStart"/>
            <w:r w:rsidRPr="00146A37">
              <w:rPr>
                <w:rFonts w:ascii="Times New Roman" w:hAnsi="Times New Roman" w:cs="Times New Roman"/>
                <w:lang w:eastAsia="ru-RU"/>
              </w:rPr>
              <w:t>.</w:t>
            </w:r>
            <w:proofErr w:type="gramEnd"/>
            <w:r w:rsidRPr="00146A37">
              <w:rPr>
                <w:rFonts w:ascii="Times New Roman" w:hAnsi="Times New Roman" w:cs="Times New Roman"/>
                <w:lang w:eastAsia="ru-RU"/>
              </w:rPr>
              <w:t xml:space="preserve"> </w:t>
            </w:r>
            <w:proofErr w:type="gramStart"/>
            <w:r w:rsidRPr="00146A37">
              <w:rPr>
                <w:rFonts w:ascii="Times New Roman" w:hAnsi="Times New Roman" w:cs="Times New Roman"/>
                <w:lang w:eastAsia="ru-RU"/>
              </w:rPr>
              <w:t>и</w:t>
            </w:r>
            <w:proofErr w:type="gramEnd"/>
            <w:r w:rsidRPr="00146A37">
              <w:rPr>
                <w:rFonts w:ascii="Times New Roman" w:hAnsi="Times New Roman" w:cs="Times New Roman"/>
                <w:lang w:eastAsia="ru-RU"/>
              </w:rPr>
              <w:t xml:space="preserve"> 250 мм. П</w:t>
            </w:r>
            <w:r w:rsidRPr="00146A37">
              <w:rPr>
                <w:rFonts w:ascii="Times New Roman" w:hAnsi="Times New Roman" w:cs="Times New Roman"/>
                <w:lang w:eastAsia="ru-RU"/>
              </w:rPr>
              <w:t>е</w:t>
            </w:r>
            <w:r w:rsidRPr="00146A37">
              <w:rPr>
                <w:rFonts w:ascii="Times New Roman" w:hAnsi="Times New Roman" w:cs="Times New Roman"/>
                <w:lang w:eastAsia="ru-RU"/>
              </w:rPr>
              <w:t>регородки кирпичные, толщиной 250 мм. По осям "А" и "Б/3-7" ограждение выполнено из сборных железобетонных стеновых панелей.                                                              Стеновое ограждение здания с наружной и вну</w:t>
            </w:r>
            <w:r w:rsidRPr="00146A37">
              <w:rPr>
                <w:rFonts w:ascii="Times New Roman" w:hAnsi="Times New Roman" w:cs="Times New Roman"/>
                <w:lang w:eastAsia="ru-RU"/>
              </w:rPr>
              <w:t>т</w:t>
            </w:r>
            <w:r w:rsidRPr="00146A37">
              <w:rPr>
                <w:rFonts w:ascii="Times New Roman" w:hAnsi="Times New Roman" w:cs="Times New Roman"/>
                <w:lang w:eastAsia="ru-RU"/>
              </w:rPr>
              <w:t>ренней стороны оштукатурено и окрашено.                                                                                   В стеновом ограждении здания выполнены око</w:t>
            </w:r>
            <w:r w:rsidRPr="00146A37">
              <w:rPr>
                <w:rFonts w:ascii="Times New Roman" w:hAnsi="Times New Roman" w:cs="Times New Roman"/>
                <w:lang w:eastAsia="ru-RU"/>
              </w:rPr>
              <w:t>н</w:t>
            </w:r>
            <w:r w:rsidRPr="00146A37">
              <w:rPr>
                <w:rFonts w:ascii="Times New Roman" w:hAnsi="Times New Roman" w:cs="Times New Roman"/>
                <w:lang w:eastAsia="ru-RU"/>
              </w:rPr>
              <w:t>ные и дверные проёмы.  Заполнение оконных проёмов - двухстворчатые ПВХ окна с двойным остеклением.                                                 Двери металлические.</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Колонны</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Колонны сборные железобетонные, сечением 400 х 400 мм. Шаг колонн 6,0 м.</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Балки покрытия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Сборные железобетонные двускатные таврового сечения, пролётом 9,0 м.</w:t>
            </w:r>
          </w:p>
        </w:tc>
      </w:tr>
      <w:tr w:rsidR="00146A37" w:rsidRPr="00146A37" w:rsidTr="00451B59">
        <w:trPr>
          <w:trHeight w:val="45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Плиты покр</w:t>
            </w:r>
            <w:r w:rsidRPr="00146A37">
              <w:rPr>
                <w:rFonts w:ascii="Times New Roman" w:hAnsi="Times New Roman" w:cs="Times New Roman"/>
                <w:lang w:eastAsia="ru-RU"/>
              </w:rPr>
              <w:t>ы</w:t>
            </w:r>
            <w:r w:rsidRPr="00146A37">
              <w:rPr>
                <w:rFonts w:ascii="Times New Roman" w:hAnsi="Times New Roman" w:cs="Times New Roman"/>
                <w:lang w:eastAsia="ru-RU"/>
              </w:rPr>
              <w:t>тия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Сборные железобетонные ребристые 1,5 х 6,0 м.</w:t>
            </w:r>
          </w:p>
        </w:tc>
      </w:tr>
      <w:tr w:rsidR="00146A37" w:rsidRPr="00146A37" w:rsidTr="00451B59">
        <w:trPr>
          <w:trHeight w:val="253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 здания односкатная, чердачная, непр</w:t>
            </w:r>
            <w:r w:rsidRPr="00146A37">
              <w:rPr>
                <w:rFonts w:ascii="Times New Roman" w:hAnsi="Times New Roman" w:cs="Times New Roman"/>
                <w:lang w:eastAsia="ru-RU"/>
              </w:rPr>
              <w:t>о</w:t>
            </w:r>
            <w:r w:rsidRPr="00146A37">
              <w:rPr>
                <w:rFonts w:ascii="Times New Roman" w:hAnsi="Times New Roman" w:cs="Times New Roman"/>
                <w:lang w:eastAsia="ru-RU"/>
              </w:rPr>
              <w:t>ходная, утеплённая. Несущими конструкциями кровли является деревянная стропильная система, элементы которой выполнены из хвойных пород дерева.  Гидроизоляционное покрытие кровли - металлический профилированный настил, ул</w:t>
            </w:r>
            <w:r w:rsidRPr="00146A37">
              <w:rPr>
                <w:rFonts w:ascii="Times New Roman" w:hAnsi="Times New Roman" w:cs="Times New Roman"/>
                <w:lang w:eastAsia="ru-RU"/>
              </w:rPr>
              <w:t>о</w:t>
            </w:r>
            <w:r w:rsidRPr="00146A37">
              <w:rPr>
                <w:rFonts w:ascii="Times New Roman" w:hAnsi="Times New Roman" w:cs="Times New Roman"/>
                <w:lang w:eastAsia="ru-RU"/>
              </w:rPr>
              <w:t>женный по деревянной обрешётке. Водоотвод с кровли наружный организованный, по оси "Б", выполненный с использованием водосточной с</w:t>
            </w:r>
            <w:r w:rsidRPr="00146A37">
              <w:rPr>
                <w:rFonts w:ascii="Times New Roman" w:hAnsi="Times New Roman" w:cs="Times New Roman"/>
                <w:lang w:eastAsia="ru-RU"/>
              </w:rPr>
              <w:t>и</w:t>
            </w:r>
            <w:r w:rsidRPr="00146A37">
              <w:rPr>
                <w:rFonts w:ascii="Times New Roman" w:hAnsi="Times New Roman" w:cs="Times New Roman"/>
                <w:lang w:eastAsia="ru-RU"/>
              </w:rPr>
              <w:t>стемы "</w:t>
            </w:r>
            <w:proofErr w:type="spellStart"/>
            <w:r w:rsidRPr="00146A37">
              <w:rPr>
                <w:rFonts w:ascii="Times New Roman" w:hAnsi="Times New Roman" w:cs="Times New Roman"/>
                <w:lang w:eastAsia="ru-RU"/>
              </w:rPr>
              <w:t>Металлпрофиль</w:t>
            </w:r>
            <w:proofErr w:type="spellEnd"/>
            <w:r w:rsidRPr="00146A37">
              <w:rPr>
                <w:rFonts w:ascii="Times New Roman" w:hAnsi="Times New Roman" w:cs="Times New Roman"/>
                <w:lang w:eastAsia="ru-RU"/>
              </w:rPr>
              <w:t>".</w:t>
            </w:r>
          </w:p>
        </w:tc>
      </w:tr>
      <w:tr w:rsidR="00146A37" w:rsidRPr="00146A37" w:rsidTr="00451B59">
        <w:trPr>
          <w:trHeight w:val="36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Пол</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Бетонный.</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Сооружения ОРУ</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Сооружения ОРУ - порталы с железобетонными стойками сечением 350 х 350 мм</w:t>
            </w:r>
            <w:proofErr w:type="gramStart"/>
            <w:r w:rsidRPr="00146A37">
              <w:rPr>
                <w:rFonts w:ascii="Times New Roman" w:hAnsi="Times New Roman" w:cs="Times New Roman"/>
                <w:lang w:eastAsia="ru-RU"/>
              </w:rPr>
              <w:t>.</w:t>
            </w:r>
            <w:proofErr w:type="gramEnd"/>
            <w:r w:rsidRPr="00146A37">
              <w:rPr>
                <w:rFonts w:ascii="Times New Roman" w:hAnsi="Times New Roman" w:cs="Times New Roman"/>
                <w:lang w:eastAsia="ru-RU"/>
              </w:rPr>
              <w:t xml:space="preserve"> </w:t>
            </w:r>
            <w:proofErr w:type="gramStart"/>
            <w:r w:rsidRPr="00146A37">
              <w:rPr>
                <w:rFonts w:ascii="Times New Roman" w:hAnsi="Times New Roman" w:cs="Times New Roman"/>
                <w:lang w:eastAsia="ru-RU"/>
              </w:rPr>
              <w:t>и</w:t>
            </w:r>
            <w:proofErr w:type="gramEnd"/>
            <w:r w:rsidRPr="00146A37">
              <w:rPr>
                <w:rFonts w:ascii="Times New Roman" w:hAnsi="Times New Roman" w:cs="Times New Roman"/>
                <w:lang w:eastAsia="ru-RU"/>
              </w:rPr>
              <w:t xml:space="preserve"> 250 х 250 мм.</w:t>
            </w:r>
          </w:p>
        </w:tc>
      </w:tr>
      <w:tr w:rsidR="00146A37" w:rsidRPr="00146A37" w:rsidTr="00451B59">
        <w:trPr>
          <w:trHeight w:val="1260"/>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9</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Условия эксплуат</w:t>
            </w:r>
            <w:r w:rsidRPr="00146A37">
              <w:rPr>
                <w:rFonts w:ascii="Times New Roman" w:hAnsi="Times New Roman" w:cs="Times New Roman"/>
                <w:lang w:eastAsia="ru-RU"/>
              </w:rPr>
              <w:t>а</w:t>
            </w:r>
            <w:r w:rsidRPr="00146A37">
              <w:rPr>
                <w:rFonts w:ascii="Times New Roman" w:hAnsi="Times New Roman" w:cs="Times New Roman"/>
                <w:lang w:eastAsia="ru-RU"/>
              </w:rPr>
              <w:t>ции</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Температура наиболее х</w:t>
            </w:r>
            <w:r w:rsidRPr="00146A37">
              <w:rPr>
                <w:rFonts w:ascii="Times New Roman" w:hAnsi="Times New Roman" w:cs="Times New Roman"/>
                <w:lang w:eastAsia="ru-RU"/>
              </w:rPr>
              <w:t>о</w:t>
            </w:r>
            <w:r w:rsidRPr="00146A37">
              <w:rPr>
                <w:rFonts w:ascii="Times New Roman" w:hAnsi="Times New Roman" w:cs="Times New Roman"/>
                <w:lang w:eastAsia="ru-RU"/>
              </w:rPr>
              <w:t>лодной пят</w:t>
            </w:r>
            <w:r w:rsidRPr="00146A37">
              <w:rPr>
                <w:rFonts w:ascii="Times New Roman" w:hAnsi="Times New Roman" w:cs="Times New Roman"/>
                <w:lang w:eastAsia="ru-RU"/>
              </w:rPr>
              <w:t>и</w:t>
            </w:r>
            <w:r w:rsidRPr="00146A37">
              <w:rPr>
                <w:rFonts w:ascii="Times New Roman" w:hAnsi="Times New Roman" w:cs="Times New Roman"/>
                <w:lang w:eastAsia="ru-RU"/>
              </w:rPr>
              <w:t>дневки, t</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 - 39</w:t>
            </w:r>
            <w:proofErr w:type="gramStart"/>
            <w:r w:rsidRPr="00146A37">
              <w:rPr>
                <w:rFonts w:ascii="Times New Roman" w:hAnsi="Times New Roman" w:cs="Times New Roman"/>
                <w:lang w:eastAsia="ru-RU"/>
              </w:rPr>
              <w:t xml:space="preserve"> С</w:t>
            </w:r>
            <w:proofErr w:type="gramEnd"/>
            <w:r w:rsidRPr="00146A37">
              <w:rPr>
                <w:rFonts w:ascii="Times New Roman" w:hAnsi="Times New Roman" w:cs="Times New Roman"/>
                <w:lang w:eastAsia="ru-RU"/>
              </w:rPr>
              <w:t>°</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Сейсмический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7 баллов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Ветровой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III район (38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Снеговой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IV (240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58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10</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Степень огнестойкости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(п.5.18*, таб. 4* СНиП 21-01-97 "Пожарная бе</w:t>
            </w:r>
            <w:r w:rsidRPr="00146A37">
              <w:rPr>
                <w:rFonts w:ascii="Times New Roman" w:hAnsi="Times New Roman" w:cs="Times New Roman"/>
                <w:lang w:eastAsia="ru-RU"/>
              </w:rPr>
              <w:t>з</w:t>
            </w:r>
            <w:r w:rsidRPr="00146A37">
              <w:rPr>
                <w:rFonts w:ascii="Times New Roman" w:hAnsi="Times New Roman" w:cs="Times New Roman"/>
                <w:lang w:eastAsia="ru-RU"/>
              </w:rPr>
              <w:t>опасность зданий и сооружений".)</w:t>
            </w:r>
          </w:p>
        </w:tc>
      </w:tr>
      <w:tr w:rsidR="00146A37" w:rsidRPr="00146A37" w:rsidTr="00451B59">
        <w:trPr>
          <w:trHeight w:val="100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Категория помещений здания по п</w:t>
            </w:r>
            <w:r w:rsidRPr="00146A37">
              <w:rPr>
                <w:rFonts w:ascii="Times New Roman" w:hAnsi="Times New Roman" w:cs="Times New Roman"/>
                <w:lang w:eastAsia="ru-RU"/>
              </w:rPr>
              <w:t>о</w:t>
            </w:r>
            <w:r w:rsidRPr="00146A37">
              <w:rPr>
                <w:rFonts w:ascii="Times New Roman" w:hAnsi="Times New Roman" w:cs="Times New Roman"/>
                <w:lang w:eastAsia="ru-RU"/>
              </w:rPr>
              <w:t>жарной и взрывопожарной опасности</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"Д"                                                                                               (ст. 27 "Технического регламента о требованиях пожарной безопасности" № 123-ФЗ от 22.07.2008 г.)</w:t>
            </w:r>
          </w:p>
        </w:tc>
      </w:tr>
    </w:tbl>
    <w:p w:rsidR="00146A37" w:rsidRPr="00146A37" w:rsidRDefault="00146A37" w:rsidP="00146A37">
      <w:pPr>
        <w:widowControl w:val="0"/>
        <w:tabs>
          <w:tab w:val="left" w:pos="540"/>
          <w:tab w:val="left" w:pos="900"/>
        </w:tabs>
        <w:spacing w:after="120"/>
      </w:pPr>
    </w:p>
    <w:tbl>
      <w:tblPr>
        <w:tblStyle w:val="afffa"/>
        <w:tblW w:w="10421" w:type="dxa"/>
        <w:tblLook w:val="04A0" w:firstRow="1" w:lastRow="0" w:firstColumn="1" w:lastColumn="0" w:noHBand="0" w:noVBand="1"/>
      </w:tblPr>
      <w:tblGrid>
        <w:gridCol w:w="663"/>
        <w:gridCol w:w="2429"/>
        <w:gridCol w:w="1932"/>
        <w:gridCol w:w="5397"/>
      </w:tblGrid>
      <w:tr w:rsidR="00146A37" w:rsidRPr="00146A37" w:rsidTr="00451B59">
        <w:trPr>
          <w:trHeight w:val="63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 xml:space="preserve">№  </w:t>
            </w:r>
            <w:proofErr w:type="gramStart"/>
            <w:r w:rsidRPr="00146A37">
              <w:rPr>
                <w:rFonts w:ascii="Times New Roman" w:hAnsi="Times New Roman" w:cs="Times New Roman"/>
                <w:b/>
                <w:bCs/>
                <w:lang w:eastAsia="ru-RU"/>
              </w:rPr>
              <w:t>п</w:t>
            </w:r>
            <w:proofErr w:type="gramEnd"/>
            <w:r w:rsidRPr="00146A37">
              <w:rPr>
                <w:rFonts w:ascii="Times New Roman" w:hAnsi="Times New Roman" w:cs="Times New Roman"/>
                <w:b/>
                <w:bCs/>
                <w:lang w:eastAsia="ru-RU"/>
              </w:rPr>
              <w:t>/п</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Характеристика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Показатель/значение</w:t>
            </w:r>
          </w:p>
        </w:tc>
      </w:tr>
      <w:tr w:rsidR="00146A37" w:rsidRPr="00146A37" w:rsidTr="00451B59">
        <w:trPr>
          <w:trHeight w:val="19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2</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b/>
                <w:bCs/>
                <w:lang w:eastAsia="ru-RU"/>
              </w:rPr>
            </w:pPr>
            <w:r w:rsidRPr="00146A37">
              <w:rPr>
                <w:rFonts w:ascii="Times New Roman" w:hAnsi="Times New Roman" w:cs="Times New Roman"/>
                <w:b/>
                <w:bCs/>
                <w:lang w:eastAsia="ru-RU"/>
              </w:rPr>
              <w:t>3</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Наименование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Здание подстанции ПС 35/6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"Электромашина"</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2</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Местоположение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Кемеровская область - Кузбасс, г. Прокопьевск</w:t>
            </w:r>
          </w:p>
        </w:tc>
      </w:tr>
      <w:tr w:rsidR="00146A37" w:rsidRPr="00146A37" w:rsidTr="00451B59">
        <w:trPr>
          <w:trHeight w:val="1080"/>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3</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Назначение объекта</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Объект предназначен для размещения обслуж</w:t>
            </w:r>
            <w:r w:rsidRPr="00146A37">
              <w:rPr>
                <w:rFonts w:ascii="Times New Roman" w:hAnsi="Times New Roman" w:cs="Times New Roman"/>
                <w:lang w:eastAsia="ru-RU"/>
              </w:rPr>
              <w:t>и</w:t>
            </w:r>
            <w:r w:rsidRPr="00146A37">
              <w:rPr>
                <w:rFonts w:ascii="Times New Roman" w:hAnsi="Times New Roman" w:cs="Times New Roman"/>
                <w:lang w:eastAsia="ru-RU"/>
              </w:rPr>
              <w:t xml:space="preserve">вающего персонала и </w:t>
            </w:r>
            <w:proofErr w:type="gramStart"/>
            <w:r w:rsidRPr="00146A37">
              <w:rPr>
                <w:rFonts w:ascii="Times New Roman" w:hAnsi="Times New Roman" w:cs="Times New Roman"/>
                <w:lang w:eastAsia="ru-RU"/>
              </w:rPr>
              <w:t>электро-оборудования</w:t>
            </w:r>
            <w:proofErr w:type="gramEnd"/>
            <w:r w:rsidRPr="00146A37">
              <w:rPr>
                <w:rFonts w:ascii="Times New Roman" w:hAnsi="Times New Roman" w:cs="Times New Roman"/>
                <w:lang w:eastAsia="ru-RU"/>
              </w:rPr>
              <w:t xml:space="preserve"> по</w:t>
            </w:r>
            <w:r w:rsidRPr="00146A37">
              <w:rPr>
                <w:rFonts w:ascii="Times New Roman" w:hAnsi="Times New Roman" w:cs="Times New Roman"/>
                <w:lang w:eastAsia="ru-RU"/>
              </w:rPr>
              <w:t>д</w:t>
            </w:r>
            <w:r w:rsidRPr="00146A37">
              <w:rPr>
                <w:rFonts w:ascii="Times New Roman" w:hAnsi="Times New Roman" w:cs="Times New Roman"/>
                <w:lang w:eastAsia="ru-RU"/>
              </w:rPr>
              <w:t xml:space="preserve">станции ПС 35/6 </w:t>
            </w:r>
            <w:proofErr w:type="spellStart"/>
            <w:r w:rsidRPr="00146A37">
              <w:rPr>
                <w:rFonts w:ascii="Times New Roman" w:hAnsi="Times New Roman" w:cs="Times New Roman"/>
                <w:lang w:eastAsia="ru-RU"/>
              </w:rPr>
              <w:t>кВ</w:t>
            </w:r>
            <w:proofErr w:type="spellEnd"/>
            <w:r w:rsidRPr="00146A37">
              <w:rPr>
                <w:rFonts w:ascii="Times New Roman" w:hAnsi="Times New Roman" w:cs="Times New Roman"/>
                <w:lang w:eastAsia="ru-RU"/>
              </w:rPr>
              <w:t xml:space="preserve"> "Электромашина"</w:t>
            </w:r>
          </w:p>
        </w:tc>
      </w:tr>
      <w:tr w:rsidR="00146A37" w:rsidRPr="00146A37" w:rsidTr="00451B59">
        <w:trPr>
          <w:trHeight w:val="286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4</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Размеры здания в осях "А-В/1-6" - 12,0 х 29,6 м. Высота помещений от 5,0 до 5,5 м.                                                   Здание состоит из следующих частей:                                             - в осях "А-В/1-2" - двухэтажная, прямоугольная, размером 12,0 х 6,0 м.;                                                                                             - в осях "А-В/1-5" - одноэтажная, П-образной формы, размером 12,0 х 18,0 м.                                                                                     - в осях "Б</w:t>
            </w:r>
            <w:proofErr w:type="gramStart"/>
            <w:r w:rsidRPr="00146A37">
              <w:rPr>
                <w:rFonts w:ascii="Times New Roman" w:hAnsi="Times New Roman" w:cs="Times New Roman"/>
                <w:lang w:eastAsia="ru-RU"/>
              </w:rPr>
              <w:t>'-</w:t>
            </w:r>
            <w:proofErr w:type="gramEnd"/>
            <w:r w:rsidRPr="00146A37">
              <w:rPr>
                <w:rFonts w:ascii="Times New Roman" w:hAnsi="Times New Roman" w:cs="Times New Roman"/>
                <w:lang w:eastAsia="ru-RU"/>
              </w:rPr>
              <w:t>В'/5-6" - прямоугольная пристройка, размером 5,6 х 6,0 м.</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5</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Этажность</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2 этажа</w:t>
            </w:r>
          </w:p>
        </w:tc>
      </w:tr>
      <w:tr w:rsidR="00146A37" w:rsidRPr="00146A37" w:rsidTr="00451B59">
        <w:trPr>
          <w:trHeight w:val="31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6</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Год постройки</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1986 год</w:t>
            </w:r>
          </w:p>
        </w:tc>
      </w:tr>
      <w:tr w:rsidR="00146A37" w:rsidRPr="00146A37" w:rsidTr="00451B59">
        <w:trPr>
          <w:trHeight w:val="304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lastRenderedPageBreak/>
              <w:t>7</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Конструктивная схема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Здание подстанции представляет собой </w:t>
            </w:r>
            <w:proofErr w:type="spellStart"/>
            <w:r w:rsidRPr="00146A37">
              <w:rPr>
                <w:rFonts w:ascii="Times New Roman" w:hAnsi="Times New Roman" w:cs="Times New Roman"/>
                <w:lang w:eastAsia="ru-RU"/>
              </w:rPr>
              <w:t>разн</w:t>
            </w:r>
            <w:r w:rsidRPr="00146A37">
              <w:rPr>
                <w:rFonts w:ascii="Times New Roman" w:hAnsi="Times New Roman" w:cs="Times New Roman"/>
                <w:lang w:eastAsia="ru-RU"/>
              </w:rPr>
              <w:t>о</w:t>
            </w:r>
            <w:r w:rsidRPr="00146A37">
              <w:rPr>
                <w:rFonts w:ascii="Times New Roman" w:hAnsi="Times New Roman" w:cs="Times New Roman"/>
                <w:lang w:eastAsia="ru-RU"/>
              </w:rPr>
              <w:t>этажное</w:t>
            </w:r>
            <w:proofErr w:type="spellEnd"/>
            <w:r w:rsidRPr="00146A37">
              <w:rPr>
                <w:rFonts w:ascii="Times New Roman" w:hAnsi="Times New Roman" w:cs="Times New Roman"/>
                <w:lang w:eastAsia="ru-RU"/>
              </w:rPr>
              <w:t xml:space="preserve"> строение (1 и 2 этажа) сложной формы в плане. Здание бескаркасное, с несущими кирпи</w:t>
            </w:r>
            <w:r w:rsidRPr="00146A37">
              <w:rPr>
                <w:rFonts w:ascii="Times New Roman" w:hAnsi="Times New Roman" w:cs="Times New Roman"/>
                <w:lang w:eastAsia="ru-RU"/>
              </w:rPr>
              <w:t>ч</w:t>
            </w:r>
            <w:r w:rsidRPr="00146A37">
              <w:rPr>
                <w:rFonts w:ascii="Times New Roman" w:hAnsi="Times New Roman" w:cs="Times New Roman"/>
                <w:lang w:eastAsia="ru-RU"/>
              </w:rPr>
              <w:t xml:space="preserve">ными  и шлакоблочными стенами, на которые опираются железобетонные плиты перекрытия и покрытия. </w:t>
            </w:r>
            <w:proofErr w:type="spellStart"/>
            <w:r w:rsidRPr="00146A37">
              <w:rPr>
                <w:rFonts w:ascii="Times New Roman" w:hAnsi="Times New Roman" w:cs="Times New Roman"/>
                <w:lang w:eastAsia="ru-RU"/>
              </w:rPr>
              <w:t>Опирание</w:t>
            </w:r>
            <w:proofErr w:type="spellEnd"/>
            <w:r w:rsidRPr="00146A37">
              <w:rPr>
                <w:rFonts w:ascii="Times New Roman" w:hAnsi="Times New Roman" w:cs="Times New Roman"/>
                <w:lang w:eastAsia="ru-RU"/>
              </w:rPr>
              <w:t xml:space="preserve"> плит по оси "2" осуществл</w:t>
            </w:r>
            <w:r w:rsidRPr="00146A37">
              <w:rPr>
                <w:rFonts w:ascii="Times New Roman" w:hAnsi="Times New Roman" w:cs="Times New Roman"/>
                <w:lang w:eastAsia="ru-RU"/>
              </w:rPr>
              <w:t>я</w:t>
            </w:r>
            <w:r w:rsidRPr="00146A37">
              <w:rPr>
                <w:rFonts w:ascii="Times New Roman" w:hAnsi="Times New Roman" w:cs="Times New Roman"/>
                <w:lang w:eastAsia="ru-RU"/>
              </w:rPr>
              <w:t xml:space="preserve">ется на стальную балку из </w:t>
            </w:r>
            <w:proofErr w:type="spellStart"/>
            <w:r w:rsidRPr="00146A37">
              <w:rPr>
                <w:rFonts w:ascii="Times New Roman" w:hAnsi="Times New Roman" w:cs="Times New Roman"/>
                <w:lang w:eastAsia="ru-RU"/>
              </w:rPr>
              <w:t>двутавра</w:t>
            </w:r>
            <w:proofErr w:type="spellEnd"/>
            <w:r w:rsidRPr="00146A37">
              <w:rPr>
                <w:rFonts w:ascii="Times New Roman" w:hAnsi="Times New Roman" w:cs="Times New Roman"/>
                <w:lang w:eastAsia="ru-RU"/>
              </w:rPr>
              <w:t xml:space="preserve"> № 35.                                                                  Жёсткость здания в продольном и поперечном направлении обеспечивается конструктивной жёсткостью кирпичных стен здания и жёстким диском перекрытия и покрытия.</w:t>
            </w:r>
          </w:p>
        </w:tc>
      </w:tr>
      <w:tr w:rsidR="00146A37" w:rsidRPr="00146A37" w:rsidTr="00451B59">
        <w:trPr>
          <w:trHeight w:val="630"/>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8</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Материалы стро</w:t>
            </w:r>
            <w:r w:rsidRPr="00146A37">
              <w:rPr>
                <w:rFonts w:ascii="Times New Roman" w:hAnsi="Times New Roman" w:cs="Times New Roman"/>
                <w:lang w:eastAsia="ru-RU"/>
              </w:rPr>
              <w:t>и</w:t>
            </w:r>
            <w:r w:rsidRPr="00146A37">
              <w:rPr>
                <w:rFonts w:ascii="Times New Roman" w:hAnsi="Times New Roman" w:cs="Times New Roman"/>
                <w:lang w:eastAsia="ru-RU"/>
              </w:rPr>
              <w:t>тельных констру</w:t>
            </w:r>
            <w:r w:rsidRPr="00146A37">
              <w:rPr>
                <w:rFonts w:ascii="Times New Roman" w:hAnsi="Times New Roman" w:cs="Times New Roman"/>
                <w:lang w:eastAsia="ru-RU"/>
              </w:rPr>
              <w:t>к</w:t>
            </w:r>
            <w:r w:rsidRPr="00146A37">
              <w:rPr>
                <w:rFonts w:ascii="Times New Roman" w:hAnsi="Times New Roman" w:cs="Times New Roman"/>
                <w:lang w:eastAsia="ru-RU"/>
              </w:rPr>
              <w:t>ций</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Фундаменты</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Фундаменты под кирпичные стены здания жел</w:t>
            </w:r>
            <w:r w:rsidRPr="00146A37">
              <w:rPr>
                <w:rFonts w:ascii="Times New Roman" w:hAnsi="Times New Roman" w:cs="Times New Roman"/>
                <w:lang w:eastAsia="ru-RU"/>
              </w:rPr>
              <w:t>е</w:t>
            </w:r>
            <w:r w:rsidRPr="00146A37">
              <w:rPr>
                <w:rFonts w:ascii="Times New Roman" w:hAnsi="Times New Roman" w:cs="Times New Roman"/>
                <w:lang w:eastAsia="ru-RU"/>
              </w:rPr>
              <w:t>зобетонные, ленточного типа.</w:t>
            </w:r>
          </w:p>
        </w:tc>
      </w:tr>
      <w:tr w:rsidR="00146A37" w:rsidRPr="00146A37" w:rsidTr="00451B59">
        <w:trPr>
          <w:trHeight w:val="94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и прилегающая территория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roofErr w:type="spellStart"/>
            <w:r w:rsidRPr="00146A37">
              <w:rPr>
                <w:rFonts w:ascii="Times New Roman" w:hAnsi="Times New Roman" w:cs="Times New Roman"/>
                <w:lang w:eastAsia="ru-RU"/>
              </w:rPr>
              <w:t>Отмостка</w:t>
            </w:r>
            <w:proofErr w:type="spellEnd"/>
            <w:r w:rsidRPr="00146A37">
              <w:rPr>
                <w:rFonts w:ascii="Times New Roman" w:hAnsi="Times New Roman" w:cs="Times New Roman"/>
                <w:lang w:eastAsia="ru-RU"/>
              </w:rPr>
              <w:t xml:space="preserve"> асфальтовая. Площадка вокруг здания спланирована и благоустроена.</w:t>
            </w:r>
          </w:p>
        </w:tc>
      </w:tr>
      <w:tr w:rsidR="00146A37" w:rsidRPr="00146A37" w:rsidTr="00451B59">
        <w:trPr>
          <w:trHeight w:val="441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Стеновое ограждение здания выполнено из кра</w:t>
            </w:r>
            <w:r w:rsidRPr="00146A37">
              <w:rPr>
                <w:rFonts w:ascii="Times New Roman" w:hAnsi="Times New Roman" w:cs="Times New Roman"/>
                <w:lang w:eastAsia="ru-RU"/>
              </w:rPr>
              <w:t>с</w:t>
            </w:r>
            <w:r w:rsidRPr="00146A37">
              <w:rPr>
                <w:rFonts w:ascii="Times New Roman" w:hAnsi="Times New Roman" w:cs="Times New Roman"/>
                <w:lang w:eastAsia="ru-RU"/>
              </w:rPr>
              <w:t>ного керамического кирпича пластического пре</w:t>
            </w:r>
            <w:r w:rsidRPr="00146A37">
              <w:rPr>
                <w:rFonts w:ascii="Times New Roman" w:hAnsi="Times New Roman" w:cs="Times New Roman"/>
                <w:lang w:eastAsia="ru-RU"/>
              </w:rPr>
              <w:t>с</w:t>
            </w:r>
            <w:r w:rsidRPr="00146A37">
              <w:rPr>
                <w:rFonts w:ascii="Times New Roman" w:hAnsi="Times New Roman" w:cs="Times New Roman"/>
                <w:lang w:eastAsia="ru-RU"/>
              </w:rPr>
              <w:t>сования на цементно-песчаном растворе.                                                             Толщина наружных  и внутренних несущих ки</w:t>
            </w:r>
            <w:r w:rsidRPr="00146A37">
              <w:rPr>
                <w:rFonts w:ascii="Times New Roman" w:hAnsi="Times New Roman" w:cs="Times New Roman"/>
                <w:lang w:eastAsia="ru-RU"/>
              </w:rPr>
              <w:t>р</w:t>
            </w:r>
            <w:r w:rsidRPr="00146A37">
              <w:rPr>
                <w:rFonts w:ascii="Times New Roman" w:hAnsi="Times New Roman" w:cs="Times New Roman"/>
                <w:lang w:eastAsia="ru-RU"/>
              </w:rPr>
              <w:t>пичных стен 380 мм. В осях "1-2" стены частично выполнены из шлакоблоков (толщина стен 400 мм.) Перегородки кирпичные, толщиной 120 мм.                                                                                     Стеновое ограждение здания с наружной и вну</w:t>
            </w:r>
            <w:r w:rsidRPr="00146A37">
              <w:rPr>
                <w:rFonts w:ascii="Times New Roman" w:hAnsi="Times New Roman" w:cs="Times New Roman"/>
                <w:lang w:eastAsia="ru-RU"/>
              </w:rPr>
              <w:t>т</w:t>
            </w:r>
            <w:r w:rsidRPr="00146A37">
              <w:rPr>
                <w:rFonts w:ascii="Times New Roman" w:hAnsi="Times New Roman" w:cs="Times New Roman"/>
                <w:lang w:eastAsia="ru-RU"/>
              </w:rPr>
              <w:t>ренней стороны оштукатурено и окрашено. Ц</w:t>
            </w:r>
            <w:r w:rsidRPr="00146A37">
              <w:rPr>
                <w:rFonts w:ascii="Times New Roman" w:hAnsi="Times New Roman" w:cs="Times New Roman"/>
                <w:lang w:eastAsia="ru-RU"/>
              </w:rPr>
              <w:t>о</w:t>
            </w:r>
            <w:r w:rsidRPr="00146A37">
              <w:rPr>
                <w:rFonts w:ascii="Times New Roman" w:hAnsi="Times New Roman" w:cs="Times New Roman"/>
                <w:lang w:eastAsia="ru-RU"/>
              </w:rPr>
              <w:t>кольная часть здания выделена путём окраски стенового ограждения в отличный от основного цвет.                                                                                              В стеновом ограждении здания выполнены око</w:t>
            </w:r>
            <w:r w:rsidRPr="00146A37">
              <w:rPr>
                <w:rFonts w:ascii="Times New Roman" w:hAnsi="Times New Roman" w:cs="Times New Roman"/>
                <w:lang w:eastAsia="ru-RU"/>
              </w:rPr>
              <w:t>н</w:t>
            </w:r>
            <w:r w:rsidRPr="00146A37">
              <w:rPr>
                <w:rFonts w:ascii="Times New Roman" w:hAnsi="Times New Roman" w:cs="Times New Roman"/>
                <w:lang w:eastAsia="ru-RU"/>
              </w:rPr>
              <w:t>ные и дверные проёмы. Заполнение оконных пр</w:t>
            </w:r>
            <w:r w:rsidRPr="00146A37">
              <w:rPr>
                <w:rFonts w:ascii="Times New Roman" w:hAnsi="Times New Roman" w:cs="Times New Roman"/>
                <w:lang w:eastAsia="ru-RU"/>
              </w:rPr>
              <w:t>о</w:t>
            </w:r>
            <w:r w:rsidRPr="00146A37">
              <w:rPr>
                <w:rFonts w:ascii="Times New Roman" w:hAnsi="Times New Roman" w:cs="Times New Roman"/>
                <w:lang w:eastAsia="ru-RU"/>
              </w:rPr>
              <w:t>ёмов - ПВХ окна с двойным остеклением. Нару</w:t>
            </w:r>
            <w:r w:rsidRPr="00146A37">
              <w:rPr>
                <w:rFonts w:ascii="Times New Roman" w:hAnsi="Times New Roman" w:cs="Times New Roman"/>
                <w:lang w:eastAsia="ru-RU"/>
              </w:rPr>
              <w:t>ж</w:t>
            </w:r>
            <w:r w:rsidRPr="00146A37">
              <w:rPr>
                <w:rFonts w:ascii="Times New Roman" w:hAnsi="Times New Roman" w:cs="Times New Roman"/>
                <w:lang w:eastAsia="ru-RU"/>
              </w:rPr>
              <w:t>ные двери металлические.</w:t>
            </w:r>
          </w:p>
        </w:tc>
      </w:tr>
      <w:tr w:rsidR="00146A37" w:rsidRPr="00146A37" w:rsidTr="00451B59">
        <w:trPr>
          <w:trHeight w:val="94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Перекрытие в осях "А-В/1-2"</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Железобетонные многопустотные плиты. </w:t>
            </w:r>
            <w:proofErr w:type="spellStart"/>
            <w:r w:rsidRPr="00146A37">
              <w:rPr>
                <w:rFonts w:ascii="Times New Roman" w:hAnsi="Times New Roman" w:cs="Times New Roman"/>
                <w:lang w:eastAsia="ru-RU"/>
              </w:rPr>
              <w:t>Опир</w:t>
            </w:r>
            <w:r w:rsidRPr="00146A37">
              <w:rPr>
                <w:rFonts w:ascii="Times New Roman" w:hAnsi="Times New Roman" w:cs="Times New Roman"/>
                <w:lang w:eastAsia="ru-RU"/>
              </w:rPr>
              <w:t>а</w:t>
            </w:r>
            <w:r w:rsidRPr="00146A37">
              <w:rPr>
                <w:rFonts w:ascii="Times New Roman" w:hAnsi="Times New Roman" w:cs="Times New Roman"/>
                <w:lang w:eastAsia="ru-RU"/>
              </w:rPr>
              <w:t>ние</w:t>
            </w:r>
            <w:proofErr w:type="spellEnd"/>
            <w:r w:rsidRPr="00146A37">
              <w:rPr>
                <w:rFonts w:ascii="Times New Roman" w:hAnsi="Times New Roman" w:cs="Times New Roman"/>
                <w:lang w:eastAsia="ru-RU"/>
              </w:rPr>
              <w:t xml:space="preserve"> плит перекрытия по оси "2" осуществляется на стальную балку из </w:t>
            </w:r>
            <w:proofErr w:type="spellStart"/>
            <w:r w:rsidRPr="00146A37">
              <w:rPr>
                <w:rFonts w:ascii="Times New Roman" w:hAnsi="Times New Roman" w:cs="Times New Roman"/>
                <w:lang w:eastAsia="ru-RU"/>
              </w:rPr>
              <w:t>двутавра</w:t>
            </w:r>
            <w:proofErr w:type="spellEnd"/>
            <w:r w:rsidRPr="00146A37">
              <w:rPr>
                <w:rFonts w:ascii="Times New Roman" w:hAnsi="Times New Roman" w:cs="Times New Roman"/>
                <w:lang w:eastAsia="ru-RU"/>
              </w:rPr>
              <w:t xml:space="preserve"> № 35.</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Плиты покр</w:t>
            </w:r>
            <w:r w:rsidRPr="00146A37">
              <w:rPr>
                <w:rFonts w:ascii="Times New Roman" w:hAnsi="Times New Roman" w:cs="Times New Roman"/>
                <w:lang w:eastAsia="ru-RU"/>
              </w:rPr>
              <w:t>ы</w:t>
            </w:r>
            <w:r w:rsidRPr="00146A37">
              <w:rPr>
                <w:rFonts w:ascii="Times New Roman" w:hAnsi="Times New Roman" w:cs="Times New Roman"/>
                <w:lang w:eastAsia="ru-RU"/>
              </w:rPr>
              <w:t>тия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Железобетонные ребристые плиты (в осях "А-В/2-5"). Железобетонные многопустотные плиты (в осях "А-В/1-2").</w:t>
            </w:r>
          </w:p>
        </w:tc>
      </w:tr>
      <w:tr w:rsidR="00146A37" w:rsidRPr="00146A37" w:rsidTr="00451B59">
        <w:trPr>
          <w:trHeight w:val="145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Конструкции покрытия пр</w:t>
            </w:r>
            <w:r w:rsidRPr="00146A37">
              <w:rPr>
                <w:rFonts w:ascii="Times New Roman" w:hAnsi="Times New Roman" w:cs="Times New Roman"/>
                <w:lang w:eastAsia="ru-RU"/>
              </w:rPr>
              <w:t>и</w:t>
            </w:r>
            <w:r w:rsidRPr="00146A37">
              <w:rPr>
                <w:rFonts w:ascii="Times New Roman" w:hAnsi="Times New Roman" w:cs="Times New Roman"/>
                <w:lang w:eastAsia="ru-RU"/>
              </w:rPr>
              <w:t>стройки в осях "Б</w:t>
            </w:r>
            <w:proofErr w:type="gramStart"/>
            <w:r w:rsidRPr="00146A37">
              <w:rPr>
                <w:rFonts w:ascii="Times New Roman" w:hAnsi="Times New Roman" w:cs="Times New Roman"/>
                <w:lang w:eastAsia="ru-RU"/>
              </w:rPr>
              <w:t>'-</w:t>
            </w:r>
            <w:proofErr w:type="gramEnd"/>
            <w:r w:rsidRPr="00146A37">
              <w:rPr>
                <w:rFonts w:ascii="Times New Roman" w:hAnsi="Times New Roman" w:cs="Times New Roman"/>
                <w:lang w:eastAsia="ru-RU"/>
              </w:rPr>
              <w:t>В'/5-6"</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Балки покрытия - стальные из швеллера № 18, шаг 1,0 м. Покрытие пристройки - стальной лист.</w:t>
            </w:r>
          </w:p>
        </w:tc>
      </w:tr>
      <w:tr w:rsidR="00146A37" w:rsidRPr="00146A37" w:rsidTr="00451B59">
        <w:trPr>
          <w:trHeight w:val="24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Кровля здания односкатная, совмещённая с ко</w:t>
            </w:r>
            <w:r w:rsidRPr="00146A37">
              <w:rPr>
                <w:rFonts w:ascii="Times New Roman" w:hAnsi="Times New Roman" w:cs="Times New Roman"/>
                <w:lang w:eastAsia="ru-RU"/>
              </w:rPr>
              <w:t>н</w:t>
            </w:r>
            <w:r w:rsidRPr="00146A37">
              <w:rPr>
                <w:rFonts w:ascii="Times New Roman" w:hAnsi="Times New Roman" w:cs="Times New Roman"/>
                <w:lang w:eastAsia="ru-RU"/>
              </w:rPr>
              <w:t xml:space="preserve">струкциями покрытия, </w:t>
            </w:r>
            <w:proofErr w:type="spellStart"/>
            <w:r w:rsidRPr="00146A37">
              <w:rPr>
                <w:rFonts w:ascii="Times New Roman" w:hAnsi="Times New Roman" w:cs="Times New Roman"/>
                <w:lang w:eastAsia="ru-RU"/>
              </w:rPr>
              <w:t>бесчердачная</w:t>
            </w:r>
            <w:proofErr w:type="spellEnd"/>
            <w:r w:rsidRPr="00146A37">
              <w:rPr>
                <w:rFonts w:ascii="Times New Roman" w:hAnsi="Times New Roman" w:cs="Times New Roman"/>
                <w:lang w:eastAsia="ru-RU"/>
              </w:rPr>
              <w:t xml:space="preserve">, утеплённая. Гидроизоляционное покрытие кровли выполнено из мягких кровельных материалов.  Водоотвод с кровли наружный организованный по осям "Б" и "В", выполненный с использованием водосточной системы. Водоотвод с кровли </w:t>
            </w:r>
            <w:proofErr w:type="spellStart"/>
            <w:r w:rsidRPr="00146A37">
              <w:rPr>
                <w:rFonts w:ascii="Times New Roman" w:hAnsi="Times New Roman" w:cs="Times New Roman"/>
                <w:lang w:eastAsia="ru-RU"/>
              </w:rPr>
              <w:t>пристроя</w:t>
            </w:r>
            <w:proofErr w:type="spellEnd"/>
            <w:r w:rsidRPr="00146A37">
              <w:rPr>
                <w:rFonts w:ascii="Times New Roman" w:hAnsi="Times New Roman" w:cs="Times New Roman"/>
                <w:lang w:eastAsia="ru-RU"/>
              </w:rPr>
              <w:t xml:space="preserve"> в осях "Б</w:t>
            </w:r>
            <w:proofErr w:type="gramStart"/>
            <w:r w:rsidRPr="00146A37">
              <w:rPr>
                <w:rFonts w:ascii="Times New Roman" w:hAnsi="Times New Roman" w:cs="Times New Roman"/>
                <w:lang w:eastAsia="ru-RU"/>
              </w:rPr>
              <w:t>'-</w:t>
            </w:r>
            <w:proofErr w:type="gramEnd"/>
            <w:r w:rsidRPr="00146A37">
              <w:rPr>
                <w:rFonts w:ascii="Times New Roman" w:hAnsi="Times New Roman" w:cs="Times New Roman"/>
                <w:lang w:eastAsia="ru-RU"/>
              </w:rPr>
              <w:t>В'/5-6" наружный неорганизованный.</w:t>
            </w:r>
          </w:p>
        </w:tc>
      </w:tr>
      <w:tr w:rsidR="00146A37" w:rsidRPr="00146A37" w:rsidTr="00451B59">
        <w:trPr>
          <w:trHeight w:val="39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Пол</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Бетонный.</w:t>
            </w:r>
          </w:p>
        </w:tc>
      </w:tr>
      <w:tr w:rsidR="00146A37" w:rsidRPr="00146A37" w:rsidTr="00451B59">
        <w:trPr>
          <w:trHeight w:val="111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Сооружения ОРУ</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Сооружения ОРУ - железобетонные стойки ква</w:t>
            </w:r>
            <w:r w:rsidRPr="00146A37">
              <w:rPr>
                <w:rFonts w:ascii="Times New Roman" w:hAnsi="Times New Roman" w:cs="Times New Roman"/>
                <w:lang w:eastAsia="ru-RU"/>
              </w:rPr>
              <w:t>д</w:t>
            </w:r>
            <w:r w:rsidRPr="00146A37">
              <w:rPr>
                <w:rFonts w:ascii="Times New Roman" w:hAnsi="Times New Roman" w:cs="Times New Roman"/>
                <w:lang w:eastAsia="ru-RU"/>
              </w:rPr>
              <w:t>ратного сечения 250 х 250 мм.; порталы из стал</w:t>
            </w:r>
            <w:r w:rsidRPr="00146A37">
              <w:rPr>
                <w:rFonts w:ascii="Times New Roman" w:hAnsi="Times New Roman" w:cs="Times New Roman"/>
                <w:lang w:eastAsia="ru-RU"/>
              </w:rPr>
              <w:t>ь</w:t>
            </w:r>
            <w:r w:rsidRPr="00146A37">
              <w:rPr>
                <w:rFonts w:ascii="Times New Roman" w:hAnsi="Times New Roman" w:cs="Times New Roman"/>
                <w:lang w:eastAsia="ru-RU"/>
              </w:rPr>
              <w:t>ных пространственных опор из уголка 63 х 5 мм</w:t>
            </w:r>
            <w:proofErr w:type="gramStart"/>
            <w:r w:rsidRPr="00146A37">
              <w:rPr>
                <w:rFonts w:ascii="Times New Roman" w:hAnsi="Times New Roman" w:cs="Times New Roman"/>
                <w:lang w:eastAsia="ru-RU"/>
              </w:rPr>
              <w:t>.</w:t>
            </w:r>
            <w:proofErr w:type="gramEnd"/>
            <w:r w:rsidRPr="00146A37">
              <w:rPr>
                <w:rFonts w:ascii="Times New Roman" w:hAnsi="Times New Roman" w:cs="Times New Roman"/>
                <w:lang w:eastAsia="ru-RU"/>
              </w:rPr>
              <w:t xml:space="preserve"> </w:t>
            </w:r>
            <w:proofErr w:type="gramStart"/>
            <w:r w:rsidRPr="00146A37">
              <w:rPr>
                <w:rFonts w:ascii="Times New Roman" w:hAnsi="Times New Roman" w:cs="Times New Roman"/>
                <w:lang w:eastAsia="ru-RU"/>
              </w:rPr>
              <w:t>с</w:t>
            </w:r>
            <w:proofErr w:type="gramEnd"/>
            <w:r w:rsidRPr="00146A37">
              <w:rPr>
                <w:rFonts w:ascii="Times New Roman" w:hAnsi="Times New Roman" w:cs="Times New Roman"/>
                <w:lang w:eastAsia="ru-RU"/>
              </w:rPr>
              <w:t xml:space="preserve"> размерами по нижнему сечению 0,6 х 1,2 м.</w:t>
            </w:r>
          </w:p>
        </w:tc>
      </w:tr>
      <w:tr w:rsidR="00146A37" w:rsidRPr="00146A37" w:rsidTr="00451B59">
        <w:trPr>
          <w:trHeight w:val="1260"/>
        </w:trPr>
        <w:tc>
          <w:tcPr>
            <w:tcW w:w="663"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9</w:t>
            </w:r>
          </w:p>
        </w:tc>
        <w:tc>
          <w:tcPr>
            <w:tcW w:w="2430" w:type="dxa"/>
            <w:vMerge w:val="restart"/>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Условия эксплуат</w:t>
            </w:r>
            <w:r w:rsidRPr="00146A37">
              <w:rPr>
                <w:rFonts w:ascii="Times New Roman" w:hAnsi="Times New Roman" w:cs="Times New Roman"/>
                <w:lang w:eastAsia="ru-RU"/>
              </w:rPr>
              <w:t>а</w:t>
            </w:r>
            <w:r w:rsidRPr="00146A37">
              <w:rPr>
                <w:rFonts w:ascii="Times New Roman" w:hAnsi="Times New Roman" w:cs="Times New Roman"/>
                <w:lang w:eastAsia="ru-RU"/>
              </w:rPr>
              <w:t>ции</w:t>
            </w: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Температура наиболее х</w:t>
            </w:r>
            <w:r w:rsidRPr="00146A37">
              <w:rPr>
                <w:rFonts w:ascii="Times New Roman" w:hAnsi="Times New Roman" w:cs="Times New Roman"/>
                <w:lang w:eastAsia="ru-RU"/>
              </w:rPr>
              <w:t>о</w:t>
            </w:r>
            <w:r w:rsidRPr="00146A37">
              <w:rPr>
                <w:rFonts w:ascii="Times New Roman" w:hAnsi="Times New Roman" w:cs="Times New Roman"/>
                <w:lang w:eastAsia="ru-RU"/>
              </w:rPr>
              <w:t>лодной пят</w:t>
            </w:r>
            <w:r w:rsidRPr="00146A37">
              <w:rPr>
                <w:rFonts w:ascii="Times New Roman" w:hAnsi="Times New Roman" w:cs="Times New Roman"/>
                <w:lang w:eastAsia="ru-RU"/>
              </w:rPr>
              <w:t>и</w:t>
            </w:r>
            <w:r w:rsidRPr="00146A37">
              <w:rPr>
                <w:rFonts w:ascii="Times New Roman" w:hAnsi="Times New Roman" w:cs="Times New Roman"/>
                <w:lang w:eastAsia="ru-RU"/>
              </w:rPr>
              <w:t>дневки, t</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 xml:space="preserve"> - 39</w:t>
            </w:r>
            <w:proofErr w:type="gramStart"/>
            <w:r w:rsidRPr="00146A37">
              <w:rPr>
                <w:rFonts w:ascii="Times New Roman" w:hAnsi="Times New Roman" w:cs="Times New Roman"/>
                <w:lang w:eastAsia="ru-RU"/>
              </w:rPr>
              <w:t xml:space="preserve"> С</w:t>
            </w:r>
            <w:proofErr w:type="gramEnd"/>
            <w:r w:rsidRPr="00146A37">
              <w:rPr>
                <w:rFonts w:ascii="Times New Roman" w:hAnsi="Times New Roman" w:cs="Times New Roman"/>
                <w:lang w:eastAsia="ru-RU"/>
              </w:rPr>
              <w:t>°</w:t>
            </w:r>
          </w:p>
        </w:tc>
      </w:tr>
      <w:tr w:rsidR="00146A37" w:rsidRPr="00146A37" w:rsidTr="00451B59">
        <w:trPr>
          <w:trHeight w:val="630"/>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Сейсмический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7 баллов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Ветровой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III район (38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315"/>
        </w:trPr>
        <w:tc>
          <w:tcPr>
            <w:tcW w:w="663"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2430" w:type="dxa"/>
            <w:vMerge/>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p>
        </w:tc>
        <w:tc>
          <w:tcPr>
            <w:tcW w:w="1928"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Снеговой район</w:t>
            </w:r>
          </w:p>
        </w:tc>
        <w:tc>
          <w:tcPr>
            <w:tcW w:w="5399"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IV (240 кгс/</w:t>
            </w:r>
            <w:proofErr w:type="gramStart"/>
            <w:r w:rsidRPr="00146A37">
              <w:rPr>
                <w:rFonts w:ascii="Times New Roman" w:hAnsi="Times New Roman" w:cs="Times New Roman"/>
                <w:lang w:eastAsia="ru-RU"/>
              </w:rPr>
              <w:t>м</w:t>
            </w:r>
            <w:proofErr w:type="gramEnd"/>
            <w:r w:rsidRPr="00146A37">
              <w:rPr>
                <w:rFonts w:ascii="Times New Roman" w:hAnsi="Times New Roman" w:cs="Times New Roman"/>
                <w:lang w:eastAsia="ru-RU"/>
              </w:rPr>
              <w:t>²)</w:t>
            </w:r>
          </w:p>
        </w:tc>
      </w:tr>
      <w:tr w:rsidR="00146A37" w:rsidRPr="00146A37" w:rsidTr="00451B59">
        <w:trPr>
          <w:trHeight w:val="58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10</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Степень огнестойкости здания</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(п.5.18*, таб. 4* СНиП 21-01-97 "Пожарная бе</w:t>
            </w:r>
            <w:r w:rsidRPr="00146A37">
              <w:rPr>
                <w:rFonts w:ascii="Times New Roman" w:hAnsi="Times New Roman" w:cs="Times New Roman"/>
                <w:lang w:eastAsia="ru-RU"/>
              </w:rPr>
              <w:t>з</w:t>
            </w:r>
            <w:r w:rsidRPr="00146A37">
              <w:rPr>
                <w:rFonts w:ascii="Times New Roman" w:hAnsi="Times New Roman" w:cs="Times New Roman"/>
                <w:lang w:eastAsia="ru-RU"/>
              </w:rPr>
              <w:t>опасность зданий и сооружений".)</w:t>
            </w:r>
          </w:p>
        </w:tc>
      </w:tr>
      <w:tr w:rsidR="00146A37" w:rsidRPr="00146A37" w:rsidTr="00451B59">
        <w:trPr>
          <w:trHeight w:val="1005"/>
        </w:trPr>
        <w:tc>
          <w:tcPr>
            <w:tcW w:w="663"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11</w:t>
            </w:r>
          </w:p>
        </w:tc>
        <w:tc>
          <w:tcPr>
            <w:tcW w:w="4362" w:type="dxa"/>
            <w:gridSpan w:val="2"/>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Категория помещений здания по п</w:t>
            </w:r>
            <w:r w:rsidRPr="00146A37">
              <w:rPr>
                <w:rFonts w:ascii="Times New Roman" w:hAnsi="Times New Roman" w:cs="Times New Roman"/>
                <w:lang w:eastAsia="ru-RU"/>
              </w:rPr>
              <w:t>о</w:t>
            </w:r>
            <w:r w:rsidRPr="00146A37">
              <w:rPr>
                <w:rFonts w:ascii="Times New Roman" w:hAnsi="Times New Roman" w:cs="Times New Roman"/>
                <w:lang w:eastAsia="ru-RU"/>
              </w:rPr>
              <w:t>жарной и взрывопожарной опасности</w:t>
            </w:r>
          </w:p>
        </w:tc>
        <w:tc>
          <w:tcPr>
            <w:tcW w:w="5395" w:type="dxa"/>
            <w:shd w:val="clear" w:color="auto" w:fill="auto"/>
          </w:tcPr>
          <w:p w:rsidR="00146A37" w:rsidRPr="00146A37" w:rsidRDefault="00146A37" w:rsidP="00451B59">
            <w:pPr>
              <w:widowControl w:val="0"/>
              <w:tabs>
                <w:tab w:val="left" w:pos="540"/>
                <w:tab w:val="left" w:pos="900"/>
              </w:tabs>
              <w:spacing w:after="120"/>
              <w:rPr>
                <w:rFonts w:ascii="Times New Roman" w:hAnsi="Times New Roman" w:cs="Times New Roman"/>
                <w:lang w:eastAsia="ru-RU"/>
              </w:rPr>
            </w:pPr>
            <w:r w:rsidRPr="00146A37">
              <w:rPr>
                <w:rFonts w:ascii="Times New Roman" w:hAnsi="Times New Roman" w:cs="Times New Roman"/>
                <w:lang w:eastAsia="ru-RU"/>
              </w:rPr>
              <w:t>"Д"                                                                                               (ст. 27 "Технического регламента о требованиях пожарной безопасности" № 123-ФЗ от 22.07.2008 г.)</w:t>
            </w:r>
          </w:p>
        </w:tc>
      </w:tr>
    </w:tbl>
    <w:p w:rsidR="00146A37" w:rsidRPr="00146A37" w:rsidRDefault="00146A37" w:rsidP="00146A37">
      <w:pPr>
        <w:pStyle w:val="afff"/>
        <w:keepLines/>
        <w:tabs>
          <w:tab w:val="left" w:pos="284"/>
          <w:tab w:val="left" w:pos="426"/>
        </w:tabs>
        <w:spacing w:line="20" w:lineRule="atLeast"/>
        <w:ind w:left="426"/>
        <w:rPr>
          <w:rFonts w:ascii="Times New Roman" w:hAnsi="Times New Roman"/>
          <w:spacing w:val="-7"/>
          <w:sz w:val="24"/>
          <w:szCs w:val="24"/>
          <w:lang w:eastAsia="ru-RU"/>
        </w:rPr>
      </w:pPr>
    </w:p>
    <w:p w:rsidR="00146A37" w:rsidRPr="00146A37" w:rsidRDefault="00146A37" w:rsidP="00146A37">
      <w:pPr>
        <w:pStyle w:val="afff"/>
        <w:keepLines/>
        <w:numPr>
          <w:ilvl w:val="1"/>
          <w:numId w:val="16"/>
        </w:numPr>
        <w:tabs>
          <w:tab w:val="left" w:pos="284"/>
          <w:tab w:val="left" w:pos="426"/>
        </w:tabs>
        <w:spacing w:line="20" w:lineRule="atLeast"/>
        <w:ind w:left="426" w:hanging="426"/>
        <w:rPr>
          <w:rFonts w:ascii="Times New Roman" w:hAnsi="Times New Roman"/>
          <w:spacing w:val="-7"/>
          <w:sz w:val="24"/>
          <w:szCs w:val="24"/>
          <w:lang w:eastAsia="ru-RU"/>
        </w:rPr>
      </w:pPr>
      <w:r w:rsidRPr="00146A37">
        <w:rPr>
          <w:rFonts w:ascii="Times New Roman" w:hAnsi="Times New Roman"/>
          <w:sz w:val="24"/>
          <w:szCs w:val="24"/>
          <w:lang w:eastAsia="ru-RU"/>
        </w:rPr>
        <w:t xml:space="preserve">Заказчик обеспечивает допуск персонала Исполнителя на подстанции. </w:t>
      </w:r>
      <w:r w:rsidRPr="00146A37">
        <w:rPr>
          <w:rFonts w:ascii="Times New Roman" w:hAnsi="Times New Roman"/>
          <w:spacing w:val="-1"/>
          <w:sz w:val="24"/>
          <w:szCs w:val="24"/>
          <w:lang w:eastAsia="ru-RU"/>
        </w:rPr>
        <w:t>Необходимо нал</w:t>
      </w:r>
      <w:r w:rsidRPr="00146A37">
        <w:rPr>
          <w:rFonts w:ascii="Times New Roman" w:hAnsi="Times New Roman"/>
          <w:spacing w:val="-1"/>
          <w:sz w:val="24"/>
          <w:szCs w:val="24"/>
          <w:lang w:eastAsia="ru-RU"/>
        </w:rPr>
        <w:t>и</w:t>
      </w:r>
      <w:r w:rsidRPr="00146A37">
        <w:rPr>
          <w:rFonts w:ascii="Times New Roman" w:hAnsi="Times New Roman"/>
          <w:spacing w:val="-1"/>
          <w:sz w:val="24"/>
          <w:szCs w:val="24"/>
          <w:lang w:eastAsia="ru-RU"/>
        </w:rPr>
        <w:t xml:space="preserve">чие в штате Исполнителя электротехнического персонала с правами: </w:t>
      </w:r>
      <w:r w:rsidRPr="00146A37">
        <w:rPr>
          <w:rFonts w:ascii="Times New Roman" w:hAnsi="Times New Roman"/>
          <w:sz w:val="24"/>
          <w:szCs w:val="24"/>
          <w:lang w:eastAsia="ru-RU"/>
        </w:rPr>
        <w:t>выдающего наряд, о</w:t>
      </w:r>
      <w:r w:rsidRPr="00146A37">
        <w:rPr>
          <w:rFonts w:ascii="Times New Roman" w:hAnsi="Times New Roman"/>
          <w:sz w:val="24"/>
          <w:szCs w:val="24"/>
          <w:lang w:eastAsia="ru-RU"/>
        </w:rPr>
        <w:t>т</w:t>
      </w:r>
      <w:r w:rsidRPr="00146A37">
        <w:rPr>
          <w:rFonts w:ascii="Times New Roman" w:hAnsi="Times New Roman"/>
          <w:sz w:val="24"/>
          <w:szCs w:val="24"/>
          <w:lang w:eastAsia="ru-RU"/>
        </w:rPr>
        <w:t>дающего распоряжение, ответственного руководителя, производителя работ с соотве</w:t>
      </w:r>
      <w:r w:rsidRPr="00146A37">
        <w:rPr>
          <w:rFonts w:ascii="Times New Roman" w:hAnsi="Times New Roman"/>
          <w:sz w:val="24"/>
          <w:szCs w:val="24"/>
          <w:lang w:eastAsia="ru-RU"/>
        </w:rPr>
        <w:t>т</w:t>
      </w:r>
      <w:r w:rsidRPr="00146A37">
        <w:rPr>
          <w:rFonts w:ascii="Times New Roman" w:hAnsi="Times New Roman"/>
          <w:sz w:val="24"/>
          <w:szCs w:val="24"/>
          <w:lang w:eastAsia="ru-RU"/>
        </w:rPr>
        <w:t>ствующими группами допуска по электробезопасности.</w:t>
      </w:r>
    </w:p>
    <w:p w:rsidR="00146A37" w:rsidRPr="00146A37" w:rsidRDefault="00146A37" w:rsidP="00146A37">
      <w:pPr>
        <w:pStyle w:val="afff"/>
        <w:keepLines/>
        <w:numPr>
          <w:ilvl w:val="1"/>
          <w:numId w:val="16"/>
        </w:numPr>
        <w:tabs>
          <w:tab w:val="left" w:pos="284"/>
          <w:tab w:val="left" w:pos="426"/>
        </w:tabs>
        <w:spacing w:line="20" w:lineRule="atLeast"/>
        <w:ind w:left="426" w:hanging="426"/>
        <w:rPr>
          <w:rFonts w:ascii="Times New Roman" w:hAnsi="Times New Roman"/>
          <w:spacing w:val="-6"/>
          <w:sz w:val="24"/>
          <w:szCs w:val="24"/>
          <w:lang w:eastAsia="ru-RU"/>
        </w:rPr>
      </w:pPr>
      <w:r w:rsidRPr="00146A37">
        <w:rPr>
          <w:rFonts w:ascii="Times New Roman" w:hAnsi="Times New Roman"/>
          <w:spacing w:val="-1"/>
          <w:sz w:val="24"/>
          <w:szCs w:val="24"/>
          <w:lang w:eastAsia="ru-RU"/>
        </w:rPr>
        <w:t xml:space="preserve">Заказчик обеспечивает выполнение всех необходимых противопожарных </w:t>
      </w:r>
      <w:r w:rsidRPr="00146A37">
        <w:rPr>
          <w:rFonts w:ascii="Times New Roman" w:hAnsi="Times New Roman"/>
          <w:sz w:val="24"/>
          <w:szCs w:val="24"/>
          <w:lang w:eastAsia="ru-RU"/>
        </w:rPr>
        <w:t>мероприятий, м</w:t>
      </w:r>
      <w:r w:rsidRPr="00146A37">
        <w:rPr>
          <w:rFonts w:ascii="Times New Roman" w:hAnsi="Times New Roman"/>
          <w:sz w:val="24"/>
          <w:szCs w:val="24"/>
          <w:lang w:eastAsia="ru-RU"/>
        </w:rPr>
        <w:t>е</w:t>
      </w:r>
      <w:r w:rsidRPr="00146A37">
        <w:rPr>
          <w:rFonts w:ascii="Times New Roman" w:hAnsi="Times New Roman"/>
          <w:sz w:val="24"/>
          <w:szCs w:val="24"/>
          <w:lang w:eastAsia="ru-RU"/>
        </w:rPr>
        <w:t>роприятий по технике безопасности во время проведения работ.</w:t>
      </w:r>
    </w:p>
    <w:p w:rsidR="00146A37" w:rsidRPr="00146A37" w:rsidRDefault="00146A37" w:rsidP="00146A37">
      <w:pPr>
        <w:keepLines/>
        <w:numPr>
          <w:ilvl w:val="1"/>
          <w:numId w:val="16"/>
        </w:numPr>
        <w:tabs>
          <w:tab w:val="left" w:pos="284"/>
          <w:tab w:val="left" w:pos="426"/>
        </w:tabs>
        <w:spacing w:after="0" w:line="20" w:lineRule="atLeast"/>
        <w:ind w:left="0" w:firstLine="0"/>
        <w:contextualSpacing/>
        <w:rPr>
          <w:spacing w:val="-1"/>
        </w:rPr>
      </w:pPr>
      <w:r w:rsidRPr="00146A37">
        <w:rPr>
          <w:spacing w:val="-1"/>
        </w:rPr>
        <w:t xml:space="preserve">Срок оказания услуг: </w:t>
      </w:r>
    </w:p>
    <w:p w:rsidR="00146A37" w:rsidRPr="00146A37" w:rsidRDefault="00146A37" w:rsidP="00146A37">
      <w:pPr>
        <w:keepLines/>
        <w:numPr>
          <w:ilvl w:val="0"/>
          <w:numId w:val="15"/>
        </w:numPr>
        <w:spacing w:after="0" w:line="20" w:lineRule="atLeast"/>
        <w:ind w:left="426" w:hanging="426"/>
        <w:contextualSpacing/>
        <w:rPr>
          <w:spacing w:val="-1"/>
        </w:rPr>
      </w:pPr>
      <w:r w:rsidRPr="00146A37">
        <w:rPr>
          <w:spacing w:val="-1"/>
        </w:rPr>
        <w:t>Начало – с момента заключения Договора;</w:t>
      </w:r>
    </w:p>
    <w:p w:rsidR="00146A37" w:rsidRPr="00146A37" w:rsidRDefault="00146A37" w:rsidP="00146A37">
      <w:pPr>
        <w:keepLines/>
        <w:numPr>
          <w:ilvl w:val="0"/>
          <w:numId w:val="15"/>
        </w:numPr>
        <w:spacing w:after="0" w:line="20" w:lineRule="atLeast"/>
        <w:ind w:left="426" w:hanging="426"/>
        <w:contextualSpacing/>
        <w:rPr>
          <w:spacing w:val="-1"/>
        </w:rPr>
      </w:pPr>
      <w:r w:rsidRPr="00146A37">
        <w:rPr>
          <w:spacing w:val="-1"/>
        </w:rPr>
        <w:t>Окончание –01 августа  2023 г.</w:t>
      </w:r>
    </w:p>
    <w:p w:rsidR="00146A37" w:rsidRPr="00146A37" w:rsidRDefault="00146A37" w:rsidP="00146A37">
      <w:pPr>
        <w:pStyle w:val="afff"/>
        <w:numPr>
          <w:ilvl w:val="0"/>
          <w:numId w:val="16"/>
        </w:numPr>
        <w:tabs>
          <w:tab w:val="left" w:pos="-142"/>
        </w:tabs>
        <w:suppressAutoHyphens/>
        <w:overflowPunct w:val="0"/>
        <w:ind w:left="0" w:firstLine="0"/>
        <w:jc w:val="center"/>
        <w:rPr>
          <w:rFonts w:ascii="Times New Roman" w:hAnsi="Times New Roman"/>
          <w:b/>
          <w:sz w:val="24"/>
          <w:szCs w:val="24"/>
        </w:rPr>
      </w:pPr>
      <w:r w:rsidRPr="00146A37">
        <w:rPr>
          <w:rFonts w:ascii="Times New Roman" w:hAnsi="Times New Roman"/>
          <w:b/>
          <w:sz w:val="24"/>
          <w:szCs w:val="24"/>
        </w:rPr>
        <w:t>Состав работ</w:t>
      </w:r>
    </w:p>
    <w:p w:rsidR="00146A37" w:rsidRPr="00146A37" w:rsidRDefault="00146A37" w:rsidP="00146A37">
      <w:pPr>
        <w:pStyle w:val="afff"/>
        <w:tabs>
          <w:tab w:val="left" w:pos="1134"/>
        </w:tabs>
        <w:ind w:left="0"/>
        <w:rPr>
          <w:rFonts w:ascii="Times New Roman" w:hAnsi="Times New Roman"/>
          <w:b/>
          <w:sz w:val="24"/>
          <w:szCs w:val="24"/>
        </w:rPr>
      </w:pP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Подготовительные работы (анализ изыскательской, проектной, исполнительной, эксплуатационной документации);</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Обмерные работы;</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Оценка соответствия фактических параметров строительных конструкций требованиям проекта, выявление отклонений, дефектов;</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Определение фактических нагрузок на несущие конструкции;</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 xml:space="preserve">Оценка состояния фундаментов с </w:t>
      </w:r>
      <w:proofErr w:type="spellStart"/>
      <w:r w:rsidRPr="00146A37">
        <w:rPr>
          <w:rFonts w:ascii="Times New Roman" w:hAnsi="Times New Roman"/>
          <w:sz w:val="24"/>
          <w:szCs w:val="24"/>
        </w:rPr>
        <w:t>отрывкой</w:t>
      </w:r>
      <w:proofErr w:type="spellEnd"/>
      <w:r w:rsidRPr="00146A37">
        <w:rPr>
          <w:rFonts w:ascii="Times New Roman" w:hAnsi="Times New Roman"/>
          <w:sz w:val="24"/>
          <w:szCs w:val="24"/>
        </w:rPr>
        <w:t xml:space="preserve"> шурфов с применением механизированных средств, обратной засыпкой </w:t>
      </w:r>
      <w:proofErr w:type="spellStart"/>
      <w:r w:rsidRPr="00146A37">
        <w:rPr>
          <w:rFonts w:ascii="Times New Roman" w:hAnsi="Times New Roman"/>
          <w:sz w:val="24"/>
          <w:szCs w:val="24"/>
        </w:rPr>
        <w:t>непросадочным</w:t>
      </w:r>
      <w:proofErr w:type="spellEnd"/>
      <w:r w:rsidRPr="00146A37">
        <w:rPr>
          <w:rFonts w:ascii="Times New Roman" w:hAnsi="Times New Roman"/>
          <w:sz w:val="24"/>
          <w:szCs w:val="24"/>
        </w:rPr>
        <w:t xml:space="preserve"> грунтом и послойным уплотнением мест отрывки с восстановлением разрушенных участков </w:t>
      </w:r>
      <w:r w:rsidRPr="00146A37">
        <w:rPr>
          <w:rFonts w:ascii="Times New Roman" w:hAnsi="Times New Roman"/>
          <w:sz w:val="24"/>
          <w:szCs w:val="24"/>
        </w:rPr>
        <w:lastRenderedPageBreak/>
        <w:t xml:space="preserve">покрытия пола, </w:t>
      </w:r>
      <w:proofErr w:type="spellStart"/>
      <w:r w:rsidRPr="00146A37">
        <w:rPr>
          <w:rFonts w:ascii="Times New Roman" w:hAnsi="Times New Roman"/>
          <w:sz w:val="24"/>
          <w:szCs w:val="24"/>
        </w:rPr>
        <w:t>отмостки</w:t>
      </w:r>
      <w:proofErr w:type="spellEnd"/>
      <w:r w:rsidRPr="00146A37">
        <w:rPr>
          <w:rFonts w:ascii="Times New Roman" w:hAnsi="Times New Roman"/>
          <w:sz w:val="24"/>
          <w:szCs w:val="24"/>
        </w:rPr>
        <w:t>, асфальта или плодородного слоя. Данные работы осуществляются силами и за счет подрядчика;</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Обследование и оценка технического состояния несущих и ограждающих строительных конструкций зданий с определением их прочностных характеристик с устройством необходимых шурфов, отбором проб материалов конструкций с восстановлением мест отбора проб. Данные работы осуществляются силами и за счет подрядчика;</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 xml:space="preserve">Определение пространственного положения строительных конструкций. </w:t>
      </w:r>
      <w:proofErr w:type="gramStart"/>
      <w:r w:rsidRPr="00146A37">
        <w:rPr>
          <w:rFonts w:ascii="Times New Roman" w:hAnsi="Times New Roman"/>
          <w:sz w:val="24"/>
          <w:szCs w:val="24"/>
        </w:rPr>
        <w:t>При выявлении недопустимых отклонений (кренов), осадок конструкций необходимо проведение инженерно-геологических и инженерно-геодезических изысканий;</w:t>
      </w:r>
      <w:proofErr w:type="gramEnd"/>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 xml:space="preserve">Подрядчик своими силами и за свой счет обеспечивает проведение работ средствами </w:t>
      </w:r>
      <w:proofErr w:type="spellStart"/>
      <w:r w:rsidRPr="00146A37">
        <w:rPr>
          <w:rFonts w:ascii="Times New Roman" w:hAnsi="Times New Roman"/>
          <w:sz w:val="24"/>
          <w:szCs w:val="24"/>
        </w:rPr>
        <w:t>подмащивания</w:t>
      </w:r>
      <w:proofErr w:type="spellEnd"/>
      <w:r w:rsidRPr="00146A37">
        <w:rPr>
          <w:rFonts w:ascii="Times New Roman" w:hAnsi="Times New Roman"/>
          <w:sz w:val="24"/>
          <w:szCs w:val="24"/>
        </w:rPr>
        <w:t xml:space="preserve"> (сертифицированные инвентарные леса, автовышка и т.д.), организует проведение работ по обеспечению доступа экспертов к строительным конструкциям (очищает навалы, перемещает конструкции, устанавливает подмости и т.д.);</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Определение степени коррозии арматуры и металлических элементов строительных конструкций;</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 xml:space="preserve">Проведение </w:t>
      </w:r>
      <w:proofErr w:type="gramStart"/>
      <w:r w:rsidRPr="00146A37">
        <w:rPr>
          <w:rFonts w:ascii="Times New Roman" w:hAnsi="Times New Roman"/>
          <w:sz w:val="24"/>
          <w:szCs w:val="24"/>
        </w:rPr>
        <w:t>ультразвуковой</w:t>
      </w:r>
      <w:proofErr w:type="gramEnd"/>
      <w:r w:rsidRPr="00146A37">
        <w:rPr>
          <w:rFonts w:ascii="Times New Roman" w:hAnsi="Times New Roman"/>
          <w:sz w:val="24"/>
          <w:szCs w:val="24"/>
        </w:rPr>
        <w:t xml:space="preserve"> </w:t>
      </w:r>
      <w:proofErr w:type="spellStart"/>
      <w:r w:rsidRPr="00146A37">
        <w:rPr>
          <w:rFonts w:ascii="Times New Roman" w:hAnsi="Times New Roman"/>
          <w:sz w:val="24"/>
          <w:szCs w:val="24"/>
        </w:rPr>
        <w:t>толщинометрии</w:t>
      </w:r>
      <w:proofErr w:type="spellEnd"/>
      <w:r w:rsidRPr="00146A37">
        <w:rPr>
          <w:rFonts w:ascii="Times New Roman" w:hAnsi="Times New Roman"/>
          <w:sz w:val="24"/>
          <w:szCs w:val="24"/>
        </w:rPr>
        <w:t xml:space="preserve"> металлоконструкций;</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 xml:space="preserve">Проведение </w:t>
      </w:r>
      <w:proofErr w:type="spellStart"/>
      <w:r w:rsidRPr="00146A37">
        <w:rPr>
          <w:rFonts w:ascii="Times New Roman" w:hAnsi="Times New Roman"/>
          <w:sz w:val="24"/>
          <w:szCs w:val="24"/>
        </w:rPr>
        <w:t>тепловизионного</w:t>
      </w:r>
      <w:proofErr w:type="spellEnd"/>
      <w:r w:rsidRPr="00146A37">
        <w:rPr>
          <w:rFonts w:ascii="Times New Roman" w:hAnsi="Times New Roman"/>
          <w:sz w:val="24"/>
          <w:szCs w:val="24"/>
        </w:rPr>
        <w:t xml:space="preserve"> контроля (при необходимости);</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Выявление повреждений конструктивных элементов с составлением ведомости дефектов и повреждений, указание мест расположения дефектов на схемах и определение их категории  технического состояния;</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proofErr w:type="spellStart"/>
      <w:r w:rsidRPr="00146A37">
        <w:rPr>
          <w:rFonts w:ascii="Times New Roman" w:hAnsi="Times New Roman"/>
          <w:sz w:val="24"/>
          <w:szCs w:val="24"/>
        </w:rPr>
        <w:t>Фотофиксация</w:t>
      </w:r>
      <w:proofErr w:type="spellEnd"/>
      <w:r w:rsidRPr="00146A37">
        <w:rPr>
          <w:rFonts w:ascii="Times New Roman" w:hAnsi="Times New Roman"/>
          <w:sz w:val="24"/>
          <w:szCs w:val="24"/>
        </w:rPr>
        <w:t xml:space="preserve"> дефектов и повреждений;</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Проведение проверочных расчетов;</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Выводы с оценкой технического состояния строительных конструкций здания, сооружения в целом и определение возможности дальнейшей эксплуатации;</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Разработка рекомендаций и мероприятий выполняемых в процессе эксплуатации зданий и сооружений с учетом обеспечения эксплуатационной надежности;</w:t>
      </w:r>
    </w:p>
    <w:p w:rsidR="00146A37" w:rsidRPr="00146A37" w:rsidRDefault="00146A37" w:rsidP="00146A37">
      <w:pPr>
        <w:pStyle w:val="afff"/>
        <w:numPr>
          <w:ilvl w:val="0"/>
          <w:numId w:val="14"/>
        </w:numPr>
        <w:tabs>
          <w:tab w:val="left" w:pos="1134"/>
        </w:tabs>
        <w:suppressAutoHyphens/>
        <w:overflowPunct w:val="0"/>
        <w:ind w:left="993"/>
        <w:rPr>
          <w:rFonts w:ascii="Times New Roman" w:hAnsi="Times New Roman"/>
          <w:sz w:val="24"/>
          <w:szCs w:val="24"/>
        </w:rPr>
      </w:pPr>
      <w:r w:rsidRPr="00146A37">
        <w:rPr>
          <w:rFonts w:ascii="Times New Roman" w:hAnsi="Times New Roman"/>
          <w:sz w:val="24"/>
          <w:szCs w:val="24"/>
        </w:rPr>
        <w:t>Оформление технических отчетов по обследованию. Согласование с Заказчиком.</w:t>
      </w:r>
    </w:p>
    <w:p w:rsidR="00146A37" w:rsidRPr="00146A37" w:rsidRDefault="00146A37" w:rsidP="00146A37">
      <w:pPr>
        <w:pStyle w:val="afff"/>
        <w:tabs>
          <w:tab w:val="left" w:pos="1134"/>
        </w:tabs>
        <w:ind w:left="284" w:hanging="284"/>
        <w:rPr>
          <w:rFonts w:ascii="Times New Roman" w:hAnsi="Times New Roman"/>
          <w:sz w:val="24"/>
          <w:szCs w:val="24"/>
        </w:rPr>
      </w:pPr>
    </w:p>
    <w:p w:rsidR="00146A37" w:rsidRPr="00146A37" w:rsidRDefault="00146A37" w:rsidP="00146A37">
      <w:pPr>
        <w:pStyle w:val="afff"/>
        <w:numPr>
          <w:ilvl w:val="0"/>
          <w:numId w:val="13"/>
        </w:numPr>
        <w:suppressAutoHyphens/>
        <w:overflowPunct w:val="0"/>
        <w:ind w:left="426" w:hanging="426"/>
        <w:jc w:val="center"/>
        <w:rPr>
          <w:rFonts w:ascii="Times New Roman" w:hAnsi="Times New Roman"/>
          <w:b/>
          <w:sz w:val="24"/>
          <w:szCs w:val="24"/>
        </w:rPr>
      </w:pPr>
      <w:r w:rsidRPr="00146A37">
        <w:rPr>
          <w:rFonts w:ascii="Times New Roman" w:hAnsi="Times New Roman"/>
          <w:b/>
          <w:sz w:val="24"/>
          <w:szCs w:val="24"/>
        </w:rPr>
        <w:t>Квалификационные и технические требования к подрядной организации</w:t>
      </w:r>
    </w:p>
    <w:p w:rsidR="00146A37" w:rsidRPr="00146A37" w:rsidRDefault="00146A37" w:rsidP="00146A37">
      <w:pPr>
        <w:pStyle w:val="afff"/>
        <w:ind w:left="426" w:hanging="426"/>
        <w:rPr>
          <w:rFonts w:ascii="Times New Roman" w:hAnsi="Times New Roman"/>
          <w:b/>
          <w:sz w:val="24"/>
          <w:szCs w:val="24"/>
        </w:rPr>
      </w:pPr>
    </w:p>
    <w:p w:rsidR="00146A37" w:rsidRDefault="00146A37" w:rsidP="00146A37">
      <w:pPr>
        <w:numPr>
          <w:ilvl w:val="1"/>
          <w:numId w:val="13"/>
        </w:numPr>
        <w:suppressAutoHyphens/>
        <w:overflowPunct w:val="0"/>
        <w:spacing w:after="0"/>
        <w:ind w:left="426" w:hanging="426"/>
        <w:rPr>
          <w:b/>
        </w:rPr>
      </w:pPr>
      <w:r>
        <w:t>Исполнитель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146A37" w:rsidRDefault="00146A37" w:rsidP="00146A37">
      <w:pPr>
        <w:numPr>
          <w:ilvl w:val="1"/>
          <w:numId w:val="13"/>
        </w:numPr>
        <w:suppressAutoHyphens/>
        <w:overflowPunct w:val="0"/>
        <w:spacing w:after="0"/>
        <w:ind w:left="426" w:hanging="426"/>
        <w:rPr>
          <w:b/>
        </w:rPr>
      </w:pPr>
      <w:r>
        <w:t>Исполнитель не должен быть вовлечен в процедуру банкротства или ликвидации.</w:t>
      </w:r>
    </w:p>
    <w:p w:rsidR="00146A37" w:rsidRPr="007864A3" w:rsidRDefault="00146A37" w:rsidP="00146A37">
      <w:pPr>
        <w:numPr>
          <w:ilvl w:val="1"/>
          <w:numId w:val="13"/>
        </w:numPr>
        <w:suppressAutoHyphens/>
        <w:overflowPunct w:val="0"/>
        <w:spacing w:after="0"/>
        <w:ind w:left="426" w:hanging="426"/>
      </w:pPr>
      <w:r w:rsidRPr="007864A3">
        <w:t>Наличие Выписки из реестра членов саморегулируемой организации предоставляющей право выполнения инженерных изысканий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146A37" w:rsidRPr="007864A3" w:rsidRDefault="00146A37" w:rsidP="00146A37">
      <w:pPr>
        <w:numPr>
          <w:ilvl w:val="1"/>
          <w:numId w:val="13"/>
        </w:numPr>
        <w:suppressAutoHyphens/>
        <w:overflowPunct w:val="0"/>
        <w:spacing w:after="0"/>
        <w:ind w:left="426" w:hanging="426"/>
      </w:pPr>
      <w:r w:rsidRPr="007864A3">
        <w:t>Наличие Выписки из реестра членов саморегулируемой организации предоставляющей право осуществления подготовки проектной документации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146A37" w:rsidRPr="007864A3" w:rsidRDefault="00146A37" w:rsidP="00146A37">
      <w:pPr>
        <w:numPr>
          <w:ilvl w:val="1"/>
          <w:numId w:val="13"/>
        </w:numPr>
        <w:suppressAutoHyphens/>
        <w:overflowPunct w:val="0"/>
        <w:spacing w:after="0"/>
        <w:ind w:left="426" w:hanging="426"/>
      </w:pPr>
      <w:r w:rsidRPr="007864A3">
        <w:t>Наличие собственной аттестованной лаборатории неразрушающего контроля.</w:t>
      </w:r>
    </w:p>
    <w:p w:rsidR="00146A37" w:rsidRPr="007864A3" w:rsidRDefault="00146A37" w:rsidP="00146A37">
      <w:pPr>
        <w:numPr>
          <w:ilvl w:val="1"/>
          <w:numId w:val="13"/>
        </w:numPr>
        <w:suppressAutoHyphens/>
        <w:overflowPunct w:val="0"/>
        <w:spacing w:after="0"/>
        <w:ind w:left="426" w:hanging="426"/>
      </w:pPr>
      <w:r w:rsidRPr="007864A3">
        <w:t>Исполнитель должен иметь специалистов неразрушающего контроля, аттестованных в соответствии с требованиями</w:t>
      </w:r>
      <w:r>
        <w:t xml:space="preserve"> СНАДК-02-2020 «Правила аттестации персонала в области неразрушающего контроля</w:t>
      </w:r>
      <w:r w:rsidRPr="007864A3">
        <w:t>, не менее 3 человек.</w:t>
      </w:r>
    </w:p>
    <w:p w:rsidR="00146A37" w:rsidRPr="007864A3" w:rsidRDefault="00146A37" w:rsidP="00146A37">
      <w:pPr>
        <w:numPr>
          <w:ilvl w:val="1"/>
          <w:numId w:val="13"/>
        </w:numPr>
        <w:suppressAutoHyphens/>
        <w:overflowPunct w:val="0"/>
        <w:spacing w:after="0"/>
        <w:ind w:left="426" w:hanging="426"/>
      </w:pPr>
      <w:r w:rsidRPr="007864A3">
        <w:t>Все приборы должны быть в наличии у</w:t>
      </w:r>
      <w:r w:rsidRPr="007864A3">
        <w:rPr>
          <w:color w:val="000000"/>
        </w:rPr>
        <w:t xml:space="preserve"> </w:t>
      </w:r>
      <w:r>
        <w:rPr>
          <w:color w:val="000000"/>
        </w:rPr>
        <w:t>Исполнителя</w:t>
      </w:r>
      <w:proofErr w:type="gramStart"/>
      <w:r w:rsidRPr="007864A3">
        <w:rPr>
          <w:color w:val="000000"/>
        </w:rPr>
        <w:t xml:space="preserve"> </w:t>
      </w:r>
      <w:r w:rsidRPr="007864A3">
        <w:t>,</w:t>
      </w:r>
      <w:proofErr w:type="gramEnd"/>
      <w:r w:rsidRPr="007864A3">
        <w:t xml:space="preserve"> аренда приборов не допускается.</w:t>
      </w:r>
    </w:p>
    <w:p w:rsidR="00146A37" w:rsidRPr="007864A3" w:rsidRDefault="00146A37" w:rsidP="00146A37">
      <w:pPr>
        <w:numPr>
          <w:ilvl w:val="1"/>
          <w:numId w:val="13"/>
        </w:numPr>
        <w:suppressAutoHyphens/>
        <w:overflowPunct w:val="0"/>
        <w:spacing w:after="0"/>
        <w:ind w:left="426" w:hanging="426"/>
      </w:pPr>
      <w:r w:rsidRPr="007864A3">
        <w:t>Исполнитель должен иметь опыт выполнения аналогичных работ.</w:t>
      </w:r>
    </w:p>
    <w:p w:rsidR="00146A37" w:rsidRDefault="00146A37" w:rsidP="00146A37">
      <w:pPr>
        <w:numPr>
          <w:ilvl w:val="1"/>
          <w:numId w:val="13"/>
        </w:numPr>
        <w:suppressAutoHyphens/>
        <w:overflowPunct w:val="0"/>
        <w:spacing w:after="0"/>
        <w:ind w:left="426" w:hanging="426"/>
      </w:pPr>
      <w:proofErr w:type="gramStart"/>
      <w:r w:rsidRPr="007864A3">
        <w:t>Исполнитель должен иметь квалифицированный персонал (специалисты, прошедшие высшую профессиональную подготовку по специальности:</w:t>
      </w:r>
      <w:proofErr w:type="gramEnd"/>
      <w:r w:rsidRPr="007864A3">
        <w:t xml:space="preserve"> </w:t>
      </w:r>
      <w:proofErr w:type="gramStart"/>
      <w:r w:rsidRPr="007864A3">
        <w:t xml:space="preserve">«Промышленное и гражданское строительство», специалисты, освоившие программу магистратуры по направлению </w:t>
      </w:r>
      <w:r w:rsidRPr="007864A3">
        <w:lastRenderedPageBreak/>
        <w:t>подготовки 08.04.01 Строительство, имеющие опыт работы в области обследования зданий и</w:t>
      </w:r>
      <w:r>
        <w:t xml:space="preserve"> сооружений) не менее 3 человек.</w:t>
      </w:r>
      <w:proofErr w:type="gramEnd"/>
    </w:p>
    <w:p w:rsidR="00146A37" w:rsidRDefault="00146A37" w:rsidP="00146A37">
      <w:pPr>
        <w:numPr>
          <w:ilvl w:val="1"/>
          <w:numId w:val="13"/>
        </w:numPr>
        <w:suppressAutoHyphens/>
        <w:overflowPunct w:val="0"/>
        <w:spacing w:after="0"/>
        <w:ind w:left="426" w:hanging="426"/>
      </w:pPr>
      <w:r>
        <w:t>Наличие лицензионного программного обеспечения для проведения проверочных расчетов конструкций.</w:t>
      </w:r>
    </w:p>
    <w:p w:rsidR="00146A37" w:rsidRDefault="00146A37" w:rsidP="00146A37">
      <w:pPr>
        <w:numPr>
          <w:ilvl w:val="1"/>
          <w:numId w:val="13"/>
        </w:numPr>
        <w:suppressAutoHyphens/>
        <w:overflowPunct w:val="0"/>
        <w:spacing w:after="0"/>
        <w:ind w:left="426" w:hanging="426"/>
      </w:pPr>
      <w:r>
        <w:t>Наличие сертифицированной системы менеджмента качества на проведение работ по обследованию зданий и сооружений.</w:t>
      </w:r>
    </w:p>
    <w:p w:rsidR="00146A37" w:rsidRDefault="00146A37" w:rsidP="00146A37">
      <w:pPr>
        <w:numPr>
          <w:ilvl w:val="1"/>
          <w:numId w:val="13"/>
        </w:numPr>
        <w:suppressAutoHyphens/>
        <w:overflowPunct w:val="0"/>
        <w:spacing w:after="0"/>
        <w:ind w:left="426" w:hanging="426"/>
      </w:pPr>
      <w:r>
        <w:t>Выполнение работ собственными силами без привлечения сторонних (субподрядных) организаций. Привлечение сторонних аттестованных специалистов или экспертов и аренда лаборатории неразрушающего контроля не допускается.</w:t>
      </w:r>
    </w:p>
    <w:p w:rsidR="00146A37" w:rsidRDefault="00146A37" w:rsidP="00146A37">
      <w:pPr>
        <w:tabs>
          <w:tab w:val="left" w:pos="1134"/>
        </w:tabs>
        <w:ind w:left="426" w:hanging="426"/>
      </w:pPr>
    </w:p>
    <w:p w:rsidR="00146A37" w:rsidRPr="00146A37" w:rsidRDefault="00146A37" w:rsidP="00146A37">
      <w:pPr>
        <w:pStyle w:val="afff"/>
        <w:keepLines/>
        <w:numPr>
          <w:ilvl w:val="0"/>
          <w:numId w:val="13"/>
        </w:numPr>
        <w:tabs>
          <w:tab w:val="left" w:pos="284"/>
        </w:tabs>
        <w:spacing w:line="20" w:lineRule="atLeast"/>
        <w:jc w:val="center"/>
        <w:rPr>
          <w:rFonts w:ascii="Times New Roman" w:hAnsi="Times New Roman"/>
          <w:b/>
          <w:sz w:val="24"/>
          <w:szCs w:val="24"/>
          <w:lang w:eastAsia="ru-RU"/>
        </w:rPr>
      </w:pPr>
      <w:r w:rsidRPr="00146A37">
        <w:rPr>
          <w:rFonts w:ascii="Times New Roman" w:hAnsi="Times New Roman"/>
          <w:b/>
          <w:sz w:val="24"/>
          <w:szCs w:val="24"/>
          <w:lang w:eastAsia="ru-RU"/>
        </w:rPr>
        <w:t>Обеспечение материалами и оборудованием.</w:t>
      </w:r>
    </w:p>
    <w:p w:rsidR="00146A37" w:rsidRPr="00146A37" w:rsidRDefault="00146A37" w:rsidP="00146A37">
      <w:pPr>
        <w:keepLines/>
        <w:tabs>
          <w:tab w:val="left" w:pos="284"/>
        </w:tabs>
        <w:spacing w:line="20" w:lineRule="atLeast"/>
        <w:ind w:firstLine="567"/>
        <w:contextualSpacing/>
        <w:jc w:val="center"/>
        <w:rPr>
          <w:b/>
        </w:rPr>
      </w:pPr>
    </w:p>
    <w:p w:rsidR="00146A37" w:rsidRPr="00146A37" w:rsidRDefault="00146A37" w:rsidP="00146A37">
      <w:pPr>
        <w:keepLines/>
        <w:contextualSpacing/>
      </w:pPr>
      <w:r w:rsidRPr="00146A37">
        <w:t>5.1 Обеспечение необходимой аппаратурой, программным обеспечением, расходными матер</w:t>
      </w:r>
      <w:r w:rsidRPr="00146A37">
        <w:t>и</w:t>
      </w:r>
      <w:r w:rsidRPr="00146A37">
        <w:t>алами возлагается на Исполнителя. Транспортировку материалов, персонала, машин и мех</w:t>
      </w:r>
      <w:r w:rsidRPr="00146A37">
        <w:t>а</w:t>
      </w:r>
      <w:r w:rsidRPr="00146A37">
        <w:t>низмов до объекта и обратно осуществляет Исполнитель своими силами.</w:t>
      </w:r>
    </w:p>
    <w:p w:rsidR="00146A37" w:rsidRPr="00146A37" w:rsidRDefault="00146A37" w:rsidP="00146A37">
      <w:pPr>
        <w:keepLines/>
        <w:ind w:firstLine="567"/>
        <w:contextualSpacing/>
      </w:pPr>
    </w:p>
    <w:p w:rsidR="00146A37" w:rsidRPr="00146A37" w:rsidRDefault="00146A37" w:rsidP="00146A37">
      <w:pPr>
        <w:pStyle w:val="afff"/>
        <w:keepLines/>
        <w:numPr>
          <w:ilvl w:val="0"/>
          <w:numId w:val="13"/>
        </w:numPr>
        <w:tabs>
          <w:tab w:val="left" w:pos="284"/>
          <w:tab w:val="left" w:pos="426"/>
        </w:tabs>
        <w:jc w:val="center"/>
        <w:rPr>
          <w:rFonts w:ascii="Times New Roman" w:hAnsi="Times New Roman"/>
          <w:b/>
          <w:sz w:val="24"/>
          <w:szCs w:val="24"/>
          <w:lang w:eastAsia="ru-RU"/>
        </w:rPr>
      </w:pPr>
      <w:r w:rsidRPr="00146A37">
        <w:rPr>
          <w:rFonts w:ascii="Times New Roman" w:hAnsi="Times New Roman"/>
          <w:b/>
          <w:bCs/>
          <w:sz w:val="24"/>
          <w:szCs w:val="24"/>
          <w:lang w:eastAsia="ru-RU"/>
        </w:rPr>
        <w:t>Требования к приемке-передаче оказанных Услуг.</w:t>
      </w:r>
    </w:p>
    <w:p w:rsidR="00146A37" w:rsidRPr="00146A37" w:rsidRDefault="00146A37" w:rsidP="00146A37">
      <w:pPr>
        <w:keepLines/>
        <w:tabs>
          <w:tab w:val="left" w:pos="284"/>
          <w:tab w:val="left" w:pos="426"/>
        </w:tabs>
        <w:ind w:firstLine="567"/>
        <w:contextualSpacing/>
        <w:rPr>
          <w:b/>
        </w:rPr>
      </w:pPr>
    </w:p>
    <w:p w:rsidR="00146A37" w:rsidRPr="00146A37" w:rsidRDefault="00146A37" w:rsidP="00146A37">
      <w:pPr>
        <w:pStyle w:val="afff"/>
        <w:keepLines/>
        <w:numPr>
          <w:ilvl w:val="1"/>
          <w:numId w:val="17"/>
        </w:numPr>
        <w:shd w:val="clear" w:color="auto" w:fill="FFFFFF"/>
        <w:tabs>
          <w:tab w:val="left" w:pos="426"/>
        </w:tabs>
        <w:rPr>
          <w:rFonts w:ascii="Times New Roman" w:hAnsi="Times New Roman"/>
          <w:sz w:val="24"/>
          <w:lang w:eastAsia="ru-RU"/>
        </w:rPr>
      </w:pPr>
      <w:r w:rsidRPr="00146A37">
        <w:rPr>
          <w:rFonts w:ascii="Times New Roman" w:hAnsi="Times New Roman"/>
          <w:sz w:val="24"/>
          <w:szCs w:val="24"/>
          <w:lang w:eastAsia="ru-RU"/>
        </w:rPr>
        <w:t>При завершении работ Исполнитель передает заказчику</w:t>
      </w:r>
      <w:r w:rsidRPr="00146A37">
        <w:rPr>
          <w:rFonts w:ascii="Times New Roman" w:hAnsi="Times New Roman"/>
          <w:sz w:val="24"/>
          <w:lang w:eastAsia="ru-RU"/>
        </w:rPr>
        <w:t xml:space="preserve"> согласованный технический отчет выполненных работ вместе с Актом сдачи-приемки выполненных работ.</w:t>
      </w:r>
    </w:p>
    <w:p w:rsidR="00146A37" w:rsidRPr="00146A37" w:rsidRDefault="00146A37" w:rsidP="00146A37">
      <w:pPr>
        <w:pStyle w:val="afff"/>
        <w:keepLines/>
        <w:numPr>
          <w:ilvl w:val="1"/>
          <w:numId w:val="17"/>
        </w:numPr>
        <w:shd w:val="clear" w:color="auto" w:fill="FFFFFF"/>
        <w:tabs>
          <w:tab w:val="left" w:pos="426"/>
        </w:tabs>
        <w:rPr>
          <w:rFonts w:ascii="Times New Roman" w:hAnsi="Times New Roman"/>
          <w:sz w:val="24"/>
          <w:lang w:eastAsia="ru-RU"/>
        </w:rPr>
      </w:pPr>
      <w:r w:rsidRPr="00146A37">
        <w:rPr>
          <w:rFonts w:ascii="Times New Roman" w:hAnsi="Times New Roman"/>
          <w:sz w:val="24"/>
          <w:lang w:eastAsia="ru-RU"/>
        </w:rPr>
        <w:t>Заказчик в течение 10 календарных дней со дня получения акта выполненных работ, обязан направить заказчику подписанный экземпляр акта выполненных работ или мотивировать отказ от приемки выполненных работ.</w:t>
      </w:r>
    </w:p>
    <w:p w:rsidR="00146A37" w:rsidRPr="00146A37" w:rsidRDefault="00146A37" w:rsidP="00146A37">
      <w:pPr>
        <w:pStyle w:val="afff"/>
        <w:keepLines/>
        <w:numPr>
          <w:ilvl w:val="1"/>
          <w:numId w:val="17"/>
        </w:numPr>
        <w:shd w:val="clear" w:color="auto" w:fill="FFFFFF"/>
        <w:tabs>
          <w:tab w:val="left" w:pos="426"/>
        </w:tabs>
        <w:rPr>
          <w:rFonts w:ascii="Times New Roman" w:hAnsi="Times New Roman"/>
          <w:sz w:val="24"/>
          <w:lang w:eastAsia="ru-RU"/>
        </w:rPr>
      </w:pPr>
      <w:r w:rsidRPr="00146A37">
        <w:rPr>
          <w:rFonts w:ascii="Times New Roman" w:hAnsi="Times New Roman"/>
          <w:iCs/>
          <w:sz w:val="24"/>
          <w:lang w:eastAsia="ru-RU"/>
        </w:rPr>
        <w:t>Исполнитель направляет Заказчику 3 (три) экземпляра разработанной документации на б</w:t>
      </w:r>
      <w:r w:rsidRPr="00146A37">
        <w:rPr>
          <w:rFonts w:ascii="Times New Roman" w:hAnsi="Times New Roman"/>
          <w:iCs/>
          <w:sz w:val="24"/>
          <w:lang w:eastAsia="ru-RU"/>
        </w:rPr>
        <w:t>у</w:t>
      </w:r>
      <w:r w:rsidRPr="00146A37">
        <w:rPr>
          <w:rFonts w:ascii="Times New Roman" w:hAnsi="Times New Roman"/>
          <w:iCs/>
          <w:sz w:val="24"/>
          <w:lang w:eastAsia="ru-RU"/>
        </w:rPr>
        <w:t>мажных носителях, а также 1 (один) экземпляр в электронном виде на С</w:t>
      </w:r>
      <w:proofErr w:type="gramStart"/>
      <w:r w:rsidRPr="00146A37">
        <w:rPr>
          <w:rFonts w:ascii="Times New Roman" w:hAnsi="Times New Roman"/>
          <w:iCs/>
          <w:sz w:val="24"/>
          <w:lang w:eastAsia="ru-RU"/>
        </w:rPr>
        <w:t>D</w:t>
      </w:r>
      <w:proofErr w:type="gramEnd"/>
      <w:r w:rsidRPr="00146A37">
        <w:rPr>
          <w:rFonts w:ascii="Times New Roman" w:hAnsi="Times New Roman"/>
          <w:iCs/>
          <w:sz w:val="24"/>
          <w:lang w:eastAsia="ru-RU"/>
        </w:rPr>
        <w:t xml:space="preserve"> (DVD) или флэш носителе. Текстовую и графическую части представить в стандартных форматах </w:t>
      </w:r>
      <w:r w:rsidRPr="00146A37">
        <w:rPr>
          <w:rFonts w:ascii="Times New Roman" w:hAnsi="Times New Roman"/>
          <w:iCs/>
          <w:sz w:val="24"/>
          <w:lang w:val="en-US" w:eastAsia="ru-RU"/>
        </w:rPr>
        <w:t>PDF</w:t>
      </w:r>
      <w:r w:rsidRPr="00146A37">
        <w:rPr>
          <w:rFonts w:ascii="Times New Roman" w:hAnsi="Times New Roman"/>
          <w:iCs/>
          <w:sz w:val="24"/>
          <w:lang w:eastAsia="ru-RU"/>
        </w:rPr>
        <w:t xml:space="preserve"> за подписью и печатью исполнителя.</w:t>
      </w:r>
    </w:p>
    <w:p w:rsidR="00146A37" w:rsidRPr="00146A37" w:rsidRDefault="00146A37" w:rsidP="00146A37">
      <w:pPr>
        <w:keepLines/>
        <w:numPr>
          <w:ilvl w:val="1"/>
          <w:numId w:val="17"/>
        </w:numPr>
        <w:shd w:val="clear" w:color="auto" w:fill="FFFFFF"/>
        <w:tabs>
          <w:tab w:val="left" w:pos="426"/>
        </w:tabs>
        <w:spacing w:after="0"/>
        <w:ind w:left="0" w:firstLine="0"/>
        <w:rPr>
          <w:szCs w:val="22"/>
        </w:rPr>
      </w:pPr>
      <w:r w:rsidRPr="00146A37">
        <w:rPr>
          <w:szCs w:val="22"/>
        </w:rPr>
        <w:t xml:space="preserve">Выполненные работы оформляются </w:t>
      </w:r>
      <w:r w:rsidRPr="00146A37">
        <w:rPr>
          <w:rFonts w:eastAsia="MS Mincho"/>
          <w:szCs w:val="22"/>
        </w:rPr>
        <w:t>подписанием полномочными представителями Сторон Актов о приемке выполненных работ (Приложение №1), по всем видам и объемам работ, ук</w:t>
      </w:r>
      <w:r w:rsidRPr="00146A37">
        <w:rPr>
          <w:rFonts w:eastAsia="MS Mincho"/>
          <w:szCs w:val="22"/>
        </w:rPr>
        <w:t>а</w:t>
      </w:r>
      <w:r w:rsidRPr="00146A37">
        <w:rPr>
          <w:rFonts w:eastAsia="MS Mincho"/>
          <w:szCs w:val="22"/>
        </w:rPr>
        <w:t>занных в техническом задании.</w:t>
      </w:r>
    </w:p>
    <w:p w:rsidR="00146A37" w:rsidRDefault="00146A37" w:rsidP="00146A37">
      <w:pPr>
        <w:keepLines/>
        <w:shd w:val="clear" w:color="auto" w:fill="FFFFFF"/>
        <w:tabs>
          <w:tab w:val="left" w:pos="426"/>
        </w:tabs>
        <w:rPr>
          <w:szCs w:val="22"/>
        </w:rPr>
      </w:pPr>
    </w:p>
    <w:p w:rsidR="00146A37" w:rsidRDefault="00146A37" w:rsidP="00146A37">
      <w:pPr>
        <w:keepLines/>
        <w:numPr>
          <w:ilvl w:val="0"/>
          <w:numId w:val="13"/>
        </w:numPr>
        <w:tabs>
          <w:tab w:val="left" w:pos="284"/>
          <w:tab w:val="left" w:pos="426"/>
          <w:tab w:val="left" w:pos="1560"/>
        </w:tabs>
        <w:spacing w:after="0"/>
        <w:ind w:left="2835" w:firstLine="0"/>
        <w:contextualSpacing/>
        <w:jc w:val="left"/>
        <w:rPr>
          <w:b/>
          <w:szCs w:val="22"/>
        </w:rPr>
      </w:pPr>
      <w:r>
        <w:rPr>
          <w:b/>
          <w:szCs w:val="22"/>
        </w:rPr>
        <w:t>Гарантии Исполнителя работ.</w:t>
      </w:r>
    </w:p>
    <w:p w:rsidR="00146A37" w:rsidRDefault="00146A37" w:rsidP="00146A37">
      <w:pPr>
        <w:keepLines/>
        <w:tabs>
          <w:tab w:val="left" w:pos="284"/>
          <w:tab w:val="left" w:pos="426"/>
        </w:tabs>
        <w:ind w:firstLine="567"/>
        <w:contextualSpacing/>
        <w:jc w:val="center"/>
        <w:rPr>
          <w:b/>
          <w:szCs w:val="22"/>
        </w:rPr>
      </w:pPr>
    </w:p>
    <w:p w:rsidR="00146A37" w:rsidRDefault="00146A37" w:rsidP="00146A37">
      <w:pPr>
        <w:keepLines/>
        <w:rPr>
          <w:szCs w:val="22"/>
        </w:rPr>
      </w:pPr>
      <w:r>
        <w:rPr>
          <w:szCs w:val="22"/>
        </w:rPr>
        <w:t xml:space="preserve">          Гарантийный срок нормальной эксплуатации результата оказанных услуг устанавливае</w:t>
      </w:r>
      <w:r>
        <w:rPr>
          <w:szCs w:val="22"/>
        </w:rPr>
        <w:t>т</w:t>
      </w:r>
      <w:r>
        <w:rPr>
          <w:szCs w:val="22"/>
        </w:rPr>
        <w:t>ся равным 12 месяцев со дня подписания Акта сдачи-приемки выполненных работ.</w:t>
      </w:r>
    </w:p>
    <w:p w:rsidR="00146A37" w:rsidRDefault="00146A37" w:rsidP="00146A37">
      <w:pPr>
        <w:keepLines/>
        <w:rPr>
          <w:szCs w:val="22"/>
        </w:rPr>
      </w:pPr>
      <w:r>
        <w:rPr>
          <w:szCs w:val="22"/>
        </w:rPr>
        <w:t xml:space="preserve">          Недостатки, дефекты, выявленные в период гарантийного срока, устраняются Исполн</w:t>
      </w:r>
      <w:r>
        <w:rPr>
          <w:szCs w:val="22"/>
        </w:rPr>
        <w:t>и</w:t>
      </w:r>
      <w:r>
        <w:rPr>
          <w:szCs w:val="22"/>
        </w:rPr>
        <w:t>телем работ за его счет.</w:t>
      </w:r>
    </w:p>
    <w:p w:rsidR="00146A37" w:rsidRDefault="00146A37" w:rsidP="00146A37">
      <w:pPr>
        <w:keepLines/>
        <w:numPr>
          <w:ilvl w:val="0"/>
          <w:numId w:val="13"/>
        </w:numPr>
        <w:tabs>
          <w:tab w:val="left" w:pos="284"/>
          <w:tab w:val="left" w:pos="426"/>
          <w:tab w:val="left" w:pos="1560"/>
        </w:tabs>
        <w:spacing w:after="0"/>
        <w:ind w:left="2835" w:firstLine="0"/>
        <w:contextualSpacing/>
        <w:jc w:val="left"/>
        <w:rPr>
          <w:b/>
          <w:szCs w:val="22"/>
        </w:rPr>
      </w:pPr>
      <w:r>
        <w:rPr>
          <w:b/>
          <w:szCs w:val="22"/>
        </w:rPr>
        <w:t>Другие требования.</w:t>
      </w:r>
    </w:p>
    <w:p w:rsidR="00146A37" w:rsidRDefault="00146A37" w:rsidP="00146A37">
      <w:pPr>
        <w:keepLines/>
        <w:tabs>
          <w:tab w:val="left" w:pos="284"/>
          <w:tab w:val="left" w:pos="426"/>
        </w:tabs>
        <w:ind w:firstLine="567"/>
        <w:contextualSpacing/>
        <w:jc w:val="center"/>
        <w:rPr>
          <w:b/>
          <w:szCs w:val="22"/>
        </w:rPr>
      </w:pPr>
    </w:p>
    <w:p w:rsidR="00146A37" w:rsidRDefault="00146A37" w:rsidP="00146A37">
      <w:pPr>
        <w:keepLines/>
        <w:numPr>
          <w:ilvl w:val="0"/>
          <w:numId w:val="17"/>
        </w:numPr>
        <w:shd w:val="clear" w:color="auto" w:fill="FFFFFF"/>
        <w:tabs>
          <w:tab w:val="left" w:pos="426"/>
        </w:tabs>
        <w:spacing w:after="0"/>
        <w:rPr>
          <w:vanish/>
          <w:szCs w:val="22"/>
        </w:rPr>
      </w:pPr>
    </w:p>
    <w:p w:rsidR="00146A37" w:rsidRDefault="00146A37" w:rsidP="00146A37">
      <w:pPr>
        <w:keepLines/>
        <w:numPr>
          <w:ilvl w:val="0"/>
          <w:numId w:val="17"/>
        </w:numPr>
        <w:shd w:val="clear" w:color="auto" w:fill="FFFFFF"/>
        <w:tabs>
          <w:tab w:val="left" w:pos="426"/>
        </w:tabs>
        <w:spacing w:after="0"/>
        <w:rPr>
          <w:vanish/>
          <w:szCs w:val="22"/>
        </w:rPr>
      </w:pPr>
    </w:p>
    <w:p w:rsidR="00146A37" w:rsidRDefault="00146A37" w:rsidP="00146A37">
      <w:pPr>
        <w:keepLines/>
        <w:numPr>
          <w:ilvl w:val="1"/>
          <w:numId w:val="17"/>
        </w:numPr>
        <w:shd w:val="clear" w:color="auto" w:fill="FFFFFF"/>
        <w:tabs>
          <w:tab w:val="left" w:pos="567"/>
          <w:tab w:val="left" w:pos="709"/>
        </w:tabs>
        <w:spacing w:after="0"/>
        <w:rPr>
          <w:szCs w:val="22"/>
        </w:rPr>
      </w:pPr>
      <w:r>
        <w:rPr>
          <w:szCs w:val="22"/>
        </w:rPr>
        <w:t>Работы производятся в условиях действующей ПС.</w:t>
      </w:r>
    </w:p>
    <w:p w:rsidR="00146A37" w:rsidRDefault="00146A37" w:rsidP="00146A37">
      <w:pPr>
        <w:keepLines/>
        <w:numPr>
          <w:ilvl w:val="1"/>
          <w:numId w:val="17"/>
        </w:numPr>
        <w:shd w:val="clear" w:color="auto" w:fill="FFFFFF"/>
        <w:tabs>
          <w:tab w:val="left" w:pos="567"/>
          <w:tab w:val="left" w:pos="709"/>
        </w:tabs>
        <w:spacing w:after="0"/>
        <w:rPr>
          <w:szCs w:val="22"/>
        </w:rPr>
      </w:pPr>
      <w:r>
        <w:rPr>
          <w:szCs w:val="22"/>
        </w:rPr>
        <w:t>До начала работ Исполнитель обязан разработать и согласовать с Заказчиком график пр</w:t>
      </w:r>
      <w:r>
        <w:rPr>
          <w:szCs w:val="22"/>
        </w:rPr>
        <w:t>о</w:t>
      </w:r>
      <w:r>
        <w:rPr>
          <w:szCs w:val="22"/>
        </w:rPr>
        <w:t>изводства работ, оформив его как Приложение к  Договору.</w:t>
      </w:r>
    </w:p>
    <w:p w:rsidR="00146A37" w:rsidRDefault="00146A37" w:rsidP="00146A37">
      <w:pPr>
        <w:keepLines/>
        <w:rPr>
          <w:szCs w:val="22"/>
        </w:rPr>
      </w:pPr>
      <w:r>
        <w:rPr>
          <w:szCs w:val="22"/>
        </w:rPr>
        <w:t>8.3. Исполнитель несет ответственность за ненадлежащее качество работ.</w:t>
      </w:r>
    </w:p>
    <w:p w:rsidR="00146A37" w:rsidRDefault="00146A37" w:rsidP="00146A37">
      <w:pPr>
        <w:keepLines/>
        <w:tabs>
          <w:tab w:val="left" w:pos="567"/>
        </w:tabs>
        <w:rPr>
          <w:szCs w:val="22"/>
        </w:rPr>
      </w:pPr>
      <w:r>
        <w:rPr>
          <w:szCs w:val="22"/>
        </w:rPr>
        <w:t>8.4 Работы проводятся специалистами Исполнителя с выездом на Объекты проведения работ;</w:t>
      </w:r>
    </w:p>
    <w:p w:rsidR="00146A37" w:rsidRDefault="00146A37" w:rsidP="00146A37">
      <w:pPr>
        <w:keepLines/>
        <w:rPr>
          <w:szCs w:val="22"/>
        </w:rPr>
      </w:pPr>
      <w:r>
        <w:rPr>
          <w:szCs w:val="22"/>
        </w:rPr>
        <w:t>8.5 Исполнитель должен иметь собственные производственные базы, для выполнения данного вида работ, иметь соответствующий персонал, прошедший теоретическую и практическую подготовку на производство работ.</w:t>
      </w:r>
    </w:p>
    <w:p w:rsidR="00146A37" w:rsidRDefault="00146A37" w:rsidP="00146A37">
      <w:pPr>
        <w:keepLines/>
        <w:spacing w:line="20" w:lineRule="atLeast"/>
        <w:ind w:firstLine="567"/>
        <w:contextualSpacing/>
        <w:rPr>
          <w:sz w:val="28"/>
        </w:rPr>
      </w:pPr>
    </w:p>
    <w:p w:rsidR="00146A37" w:rsidRDefault="00146A37" w:rsidP="00146A37">
      <w:pPr>
        <w:rPr>
          <w:b/>
        </w:rPr>
      </w:pPr>
      <w:r>
        <w:rPr>
          <w:b/>
        </w:rPr>
        <w:t>Главный инженер ООО «ОЭСК»</w:t>
      </w:r>
      <w:r>
        <w:rPr>
          <w:b/>
        </w:rPr>
        <w:tab/>
      </w:r>
      <w:r>
        <w:rPr>
          <w:b/>
        </w:rPr>
        <w:tab/>
      </w:r>
      <w:r>
        <w:rPr>
          <w:b/>
        </w:rPr>
        <w:tab/>
      </w:r>
      <w:r>
        <w:rPr>
          <w:b/>
        </w:rPr>
        <w:tab/>
      </w:r>
      <w:r>
        <w:rPr>
          <w:b/>
        </w:rPr>
        <w:tab/>
        <w:t xml:space="preserve">В.В. </w:t>
      </w:r>
      <w:proofErr w:type="spellStart"/>
      <w:r>
        <w:rPr>
          <w:b/>
        </w:rPr>
        <w:t>Беззубцев</w:t>
      </w:r>
      <w:proofErr w:type="spellEnd"/>
    </w:p>
    <w:p w:rsidR="00146A37" w:rsidRDefault="00146A37" w:rsidP="00146A37">
      <w:pPr>
        <w:rPr>
          <w:b/>
        </w:rPr>
      </w:pPr>
    </w:p>
    <w:p w:rsidR="00642B6B" w:rsidRPr="00146A37" w:rsidRDefault="00146A37" w:rsidP="00642B6B">
      <w:pPr>
        <w:rPr>
          <w:b/>
        </w:rPr>
      </w:pPr>
      <w:r>
        <w:rPr>
          <w:b/>
        </w:rPr>
        <w:t>Инженер строитель 1 кат. ООО «ОЭСК»</w:t>
      </w:r>
      <w:r>
        <w:rPr>
          <w:b/>
        </w:rPr>
        <w:tab/>
      </w:r>
      <w:r>
        <w:rPr>
          <w:b/>
        </w:rPr>
        <w:tab/>
      </w:r>
      <w:r>
        <w:rPr>
          <w:b/>
        </w:rPr>
        <w:tab/>
      </w:r>
      <w:r>
        <w:rPr>
          <w:b/>
        </w:rPr>
        <w:tab/>
        <w:t>Г.В. Запорожец</w:t>
      </w:r>
    </w:p>
    <w:sectPr w:rsidR="00642B6B" w:rsidRPr="00146A37" w:rsidSect="0095023D">
      <w:headerReference w:type="default" r:id="rId107"/>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720" w:rsidRDefault="00F04720">
      <w:r>
        <w:separator/>
      </w:r>
    </w:p>
  </w:endnote>
  <w:endnote w:type="continuationSeparator" w:id="0">
    <w:p w:rsidR="00F04720" w:rsidRDefault="00F0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720" w:rsidRDefault="00F04720">
      <w:r>
        <w:separator/>
      </w:r>
    </w:p>
  </w:footnote>
  <w:footnote w:type="continuationSeparator" w:id="0">
    <w:p w:rsidR="00F04720" w:rsidRDefault="00F04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20" w:rsidRPr="00A80EBF" w:rsidRDefault="00F04720">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F929B3">
      <w:rPr>
        <w:sz w:val="20"/>
      </w:rPr>
      <w:t>41</w:t>
    </w:r>
    <w:r w:rsidRPr="00A80EBF">
      <w:rPr>
        <w:sz w:val="20"/>
      </w:rPr>
      <w:fldChar w:fldCharType="end"/>
    </w:r>
  </w:p>
  <w:p w:rsidR="00F04720" w:rsidRDefault="00F04720"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20" w:rsidRDefault="00F04720">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F04720" w:rsidRDefault="00F04720">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20" w:rsidRPr="00A80EBF" w:rsidRDefault="00F04720">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F929B3">
      <w:rPr>
        <w:sz w:val="20"/>
      </w:rPr>
      <w:t>56</w:t>
    </w:r>
    <w:r w:rsidRPr="00A80EBF">
      <w:rPr>
        <w:sz w:val="20"/>
      </w:rPr>
      <w:fldChar w:fldCharType="end"/>
    </w:r>
  </w:p>
  <w:p w:rsidR="00F04720" w:rsidRDefault="00F04720"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20" w:rsidRPr="00110B92" w:rsidRDefault="00F04720" w:rsidP="00141724">
    <w:pPr>
      <w:pStyle w:val="a5"/>
      <w:tabs>
        <w:tab w:val="left" w:pos="1855"/>
        <w:tab w:val="right" w:pos="9865"/>
      </w:tabs>
      <w:jc w:val="left"/>
      <w:rPr>
        <w:sz w:val="20"/>
      </w:rPr>
    </w:pPr>
    <w:r>
      <w:rPr>
        <w:sz w:val="20"/>
      </w:rPr>
      <w:tab/>
    </w:r>
    <w:r>
      <w:rPr>
        <w:sz w:val="20"/>
      </w:rPr>
      <w:tab/>
    </w:r>
    <w:r>
      <w:rPr>
        <w:sz w:val="20"/>
      </w:rPr>
      <w:tab/>
    </w:r>
    <w:r>
      <w:rPr>
        <w:sz w:val="20"/>
      </w:rPr>
      <w:tab/>
    </w:r>
    <w:r w:rsidRPr="00110B92">
      <w:rPr>
        <w:sz w:val="20"/>
      </w:rPr>
      <w:fldChar w:fldCharType="begin"/>
    </w:r>
    <w:r w:rsidRPr="00110B92">
      <w:rPr>
        <w:sz w:val="20"/>
      </w:rPr>
      <w:instrText xml:space="preserve"> PAGE   \* MERGEFORMAT </w:instrText>
    </w:r>
    <w:r w:rsidRPr="00110B92">
      <w:rPr>
        <w:sz w:val="20"/>
      </w:rPr>
      <w:fldChar w:fldCharType="separate"/>
    </w:r>
    <w:r w:rsidR="00F929B3">
      <w:rPr>
        <w:sz w:val="20"/>
      </w:rPr>
      <w:t>84</w:t>
    </w:r>
    <w:r w:rsidRPr="00110B92">
      <w:rPr>
        <w:sz w:val="20"/>
      </w:rPr>
      <w:fldChar w:fldCharType="end"/>
    </w:r>
  </w:p>
  <w:p w:rsidR="00F04720" w:rsidRDefault="00F04720">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3CA728C"/>
    <w:name w:val="WW8Num1"/>
    <w:lvl w:ilvl="0">
      <w:start w:val="1"/>
      <w:numFmt w:val="decimal"/>
      <w:lvlText w:val="%1."/>
      <w:lvlJc w:val="left"/>
      <w:pPr>
        <w:tabs>
          <w:tab w:val="num" w:pos="480"/>
        </w:tabs>
        <w:ind w:left="480" w:hanging="480"/>
      </w:pPr>
      <w:rPr>
        <w:rFonts w:hint="default"/>
        <w:i/>
      </w:rPr>
    </w:lvl>
    <w:lvl w:ilvl="1">
      <w:start w:val="1"/>
      <w:numFmt w:val="decimal"/>
      <w:lvlText w:val="%1.%2."/>
      <w:lvlJc w:val="left"/>
      <w:pPr>
        <w:tabs>
          <w:tab w:val="num" w:pos="622"/>
        </w:tabs>
        <w:ind w:left="622" w:hanging="480"/>
      </w:pPr>
      <w:rPr>
        <w:rFonts w:hint="default"/>
        <w:i w:val="0"/>
        <w:color w:val="auto"/>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
    <w:nsid w:val="03C95D86"/>
    <w:multiLevelType w:val="multilevel"/>
    <w:tmpl w:val="730C143C"/>
    <w:lvl w:ilvl="0">
      <w:start w:val="1"/>
      <w:numFmt w:val="bullet"/>
      <w:lvlText w:val=""/>
      <w:lvlJc w:val="left"/>
      <w:pPr>
        <w:ind w:left="1287" w:hanging="360"/>
      </w:pPr>
      <w:rPr>
        <w:rFonts w:ascii="Symbol" w:hAnsi="Symbol" w:cs="Symbol" w:hint="default"/>
        <w:sz w:val="24"/>
        <w:szCs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2FE33E0"/>
    <w:multiLevelType w:val="multilevel"/>
    <w:tmpl w:val="B3F8AF72"/>
    <w:lvl w:ilvl="0">
      <w:start w:val="1"/>
      <w:numFmt w:val="decimal"/>
      <w:lvlText w:val="%1."/>
      <w:lvlJc w:val="left"/>
      <w:pPr>
        <w:tabs>
          <w:tab w:val="num" w:pos="992"/>
        </w:tabs>
        <w:ind w:left="0" w:firstLine="709"/>
      </w:pPr>
      <w:rPr>
        <w:b/>
        <w:i w:val="0"/>
        <w:sz w:val="24"/>
        <w:szCs w:val="24"/>
      </w:rPr>
    </w:lvl>
    <w:lvl w:ilvl="1">
      <w:start w:val="1"/>
      <w:numFmt w:val="decimal"/>
      <w:lvlText w:val="%1.%2."/>
      <w:lvlJc w:val="left"/>
      <w:pPr>
        <w:tabs>
          <w:tab w:val="num" w:pos="1134"/>
        </w:tabs>
        <w:ind w:left="142" w:firstLine="709"/>
      </w:pPr>
      <w:rPr>
        <w:b w:val="0"/>
      </w:rPr>
    </w:lvl>
    <w:lvl w:ilvl="2">
      <w:start w:val="1"/>
      <w:numFmt w:val="decimal"/>
      <w:lvlText w:val="%1.%2.%3."/>
      <w:lvlJc w:val="left"/>
      <w:pPr>
        <w:tabs>
          <w:tab w:val="num" w:pos="1276"/>
        </w:tabs>
        <w:ind w:left="284" w:firstLine="709"/>
      </w:pPr>
    </w:lvl>
    <w:lvl w:ilvl="3">
      <w:start w:val="1"/>
      <w:numFmt w:val="decimal"/>
      <w:lvlText w:val="%1.%2.%3.%4."/>
      <w:lvlJc w:val="left"/>
      <w:pPr>
        <w:tabs>
          <w:tab w:val="num" w:pos="1418"/>
        </w:tabs>
        <w:ind w:left="426" w:firstLine="709"/>
      </w:pPr>
    </w:lvl>
    <w:lvl w:ilvl="4">
      <w:start w:val="1"/>
      <w:numFmt w:val="decimal"/>
      <w:lvlText w:val="%1.%2.%3.%4.%5."/>
      <w:lvlJc w:val="left"/>
      <w:pPr>
        <w:tabs>
          <w:tab w:val="num" w:pos="1560"/>
        </w:tabs>
        <w:ind w:left="568" w:firstLine="709"/>
      </w:pPr>
    </w:lvl>
    <w:lvl w:ilvl="5">
      <w:start w:val="1"/>
      <w:numFmt w:val="decimal"/>
      <w:lvlText w:val="%1.%2.%3.%4.%5.%6."/>
      <w:lvlJc w:val="left"/>
      <w:pPr>
        <w:tabs>
          <w:tab w:val="num" w:pos="1702"/>
        </w:tabs>
        <w:ind w:left="710" w:firstLine="709"/>
      </w:pPr>
    </w:lvl>
    <w:lvl w:ilvl="6">
      <w:start w:val="1"/>
      <w:numFmt w:val="decimal"/>
      <w:lvlText w:val="%1.%2.%3.%4.%5.%6.%7."/>
      <w:lvlJc w:val="left"/>
      <w:pPr>
        <w:tabs>
          <w:tab w:val="num" w:pos="1844"/>
        </w:tabs>
        <w:ind w:left="852" w:firstLine="709"/>
      </w:pPr>
    </w:lvl>
    <w:lvl w:ilvl="7">
      <w:start w:val="1"/>
      <w:numFmt w:val="decimal"/>
      <w:lvlText w:val="%1.%2.%3.%4.%5.%6.%7.%8."/>
      <w:lvlJc w:val="left"/>
      <w:pPr>
        <w:tabs>
          <w:tab w:val="num" w:pos="1986"/>
        </w:tabs>
        <w:ind w:left="994" w:firstLine="709"/>
      </w:pPr>
    </w:lvl>
    <w:lvl w:ilvl="8">
      <w:start w:val="1"/>
      <w:numFmt w:val="decimal"/>
      <w:lvlText w:val="%1.%2.%3.%4.%5.%6.%7.%8.%9."/>
      <w:lvlJc w:val="left"/>
      <w:pPr>
        <w:tabs>
          <w:tab w:val="num" w:pos="2128"/>
        </w:tabs>
        <w:ind w:left="1136" w:firstLine="709"/>
      </w:pPr>
    </w:lvl>
  </w:abstractNum>
  <w:abstractNum w:abstractNumId="5">
    <w:nsid w:val="252B2CF7"/>
    <w:multiLevelType w:val="hybridMultilevel"/>
    <w:tmpl w:val="658E5792"/>
    <w:lvl w:ilvl="0" w:tplc="950A2A0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7">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9">
    <w:nsid w:val="41F50B8A"/>
    <w:multiLevelType w:val="multilevel"/>
    <w:tmpl w:val="AA620CF2"/>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43D20EAB"/>
    <w:multiLevelType w:val="hybridMultilevel"/>
    <w:tmpl w:val="AD4E0AFC"/>
    <w:lvl w:ilvl="0" w:tplc="FFFFFFFF">
      <w:start w:val="1"/>
      <w:numFmt w:val="bullet"/>
      <w:lvlText w:val="–"/>
      <w:lvlJc w:val="left"/>
      <w:pPr>
        <w:tabs>
          <w:tab w:val="num" w:pos="900"/>
        </w:tabs>
        <w:ind w:left="900" w:hanging="360"/>
      </w:pPr>
      <w:rPr>
        <w:rFonts w:ascii="Times New Roman" w:hAnsi="Times New Roman" w:cs="Times New Roman" w:hint="default"/>
        <w:sz w:val="24"/>
        <w:szCs w:val="24"/>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44716D43"/>
    <w:multiLevelType w:val="multilevel"/>
    <w:tmpl w:val="E0ACDD06"/>
    <w:lvl w:ilvl="0">
      <w:start w:val="2"/>
      <w:numFmt w:val="decimal"/>
      <w:lvlText w:val="%1."/>
      <w:lvlJc w:val="left"/>
      <w:pPr>
        <w:ind w:left="360" w:hanging="360"/>
      </w:pPr>
    </w:lvl>
    <w:lvl w:ilvl="1">
      <w:start w:val="2"/>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12">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14F7C2F"/>
    <w:multiLevelType w:val="hybridMultilevel"/>
    <w:tmpl w:val="E09C4884"/>
    <w:lvl w:ilvl="0" w:tplc="950A2A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DB7A99"/>
    <w:multiLevelType w:val="multilevel"/>
    <w:tmpl w:val="17A0CCC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64D5BC0"/>
    <w:multiLevelType w:val="multilevel"/>
    <w:tmpl w:val="440E4662"/>
    <w:lvl w:ilvl="0">
      <w:start w:val="4"/>
      <w:numFmt w:val="decimal"/>
      <w:lvlText w:val="%1."/>
      <w:lvlJc w:val="left"/>
      <w:pPr>
        <w:tabs>
          <w:tab w:val="num" w:pos="2126"/>
        </w:tabs>
        <w:ind w:left="1134" w:firstLine="709"/>
      </w:pPr>
      <w:rPr>
        <w:b/>
        <w:i w:val="0"/>
        <w:sz w:val="24"/>
        <w:szCs w:val="24"/>
      </w:rPr>
    </w:lvl>
    <w:lvl w:ilvl="1">
      <w:start w:val="1"/>
      <w:numFmt w:val="decimal"/>
      <w:lvlText w:val="%1.%2."/>
      <w:lvlJc w:val="left"/>
      <w:pPr>
        <w:tabs>
          <w:tab w:val="num" w:pos="1134"/>
        </w:tabs>
        <w:ind w:left="142" w:firstLine="709"/>
      </w:pPr>
      <w:rPr>
        <w:b/>
        <w:sz w:val="24"/>
      </w:rPr>
    </w:lvl>
    <w:lvl w:ilvl="2">
      <w:start w:val="1"/>
      <w:numFmt w:val="decimal"/>
      <w:lvlText w:val="%1.%2.%3."/>
      <w:lvlJc w:val="left"/>
      <w:pPr>
        <w:tabs>
          <w:tab w:val="num" w:pos="1276"/>
        </w:tabs>
        <w:ind w:left="284" w:firstLine="709"/>
      </w:pPr>
    </w:lvl>
    <w:lvl w:ilvl="3">
      <w:start w:val="1"/>
      <w:numFmt w:val="decimal"/>
      <w:lvlText w:val="%1.%2.%3.%4."/>
      <w:lvlJc w:val="left"/>
      <w:pPr>
        <w:tabs>
          <w:tab w:val="num" w:pos="1418"/>
        </w:tabs>
        <w:ind w:left="426" w:firstLine="709"/>
      </w:pPr>
    </w:lvl>
    <w:lvl w:ilvl="4">
      <w:start w:val="1"/>
      <w:numFmt w:val="decimal"/>
      <w:lvlText w:val="%1.%2.%3.%4.%5."/>
      <w:lvlJc w:val="left"/>
      <w:pPr>
        <w:tabs>
          <w:tab w:val="num" w:pos="1560"/>
        </w:tabs>
        <w:ind w:left="568" w:firstLine="709"/>
      </w:pPr>
    </w:lvl>
    <w:lvl w:ilvl="5">
      <w:start w:val="1"/>
      <w:numFmt w:val="decimal"/>
      <w:lvlText w:val="%1.%2.%3.%4.%5.%6."/>
      <w:lvlJc w:val="left"/>
      <w:pPr>
        <w:tabs>
          <w:tab w:val="num" w:pos="1702"/>
        </w:tabs>
        <w:ind w:left="710" w:firstLine="709"/>
      </w:pPr>
    </w:lvl>
    <w:lvl w:ilvl="6">
      <w:start w:val="1"/>
      <w:numFmt w:val="decimal"/>
      <w:lvlText w:val="%1.%2.%3.%4.%5.%6.%7."/>
      <w:lvlJc w:val="left"/>
      <w:pPr>
        <w:tabs>
          <w:tab w:val="num" w:pos="1844"/>
        </w:tabs>
        <w:ind w:left="852" w:firstLine="709"/>
      </w:pPr>
    </w:lvl>
    <w:lvl w:ilvl="7">
      <w:start w:val="1"/>
      <w:numFmt w:val="decimal"/>
      <w:lvlText w:val="%1.%2.%3.%4.%5.%6.%7.%8."/>
      <w:lvlJc w:val="left"/>
      <w:pPr>
        <w:tabs>
          <w:tab w:val="num" w:pos="1986"/>
        </w:tabs>
        <w:ind w:left="994" w:firstLine="709"/>
      </w:pPr>
    </w:lvl>
    <w:lvl w:ilvl="8">
      <w:start w:val="1"/>
      <w:numFmt w:val="decimal"/>
      <w:lvlText w:val="%1.%2.%3.%4.%5.%6.%7.%8.%9."/>
      <w:lvlJc w:val="left"/>
      <w:pPr>
        <w:tabs>
          <w:tab w:val="num" w:pos="2128"/>
        </w:tabs>
        <w:ind w:left="1136" w:firstLine="709"/>
      </w:pPr>
    </w:lvl>
  </w:abstractNum>
  <w:abstractNum w:abstractNumId="16">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AD7268"/>
    <w:multiLevelType w:val="hybridMultilevel"/>
    <w:tmpl w:val="8B083482"/>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num>
  <w:num w:numId="4">
    <w:abstractNumId w:val="7"/>
  </w:num>
  <w:num w:numId="5">
    <w:abstractNumId w:val="16"/>
  </w:num>
  <w:num w:numId="6">
    <w:abstractNumId w:val="3"/>
  </w:num>
  <w:num w:numId="7">
    <w:abstractNumId w:val="8"/>
  </w:num>
  <w:num w:numId="8">
    <w:abstractNumId w:val="17"/>
  </w:num>
  <w:num w:numId="9">
    <w:abstractNumId w:val="5"/>
  </w:num>
  <w:num w:numId="10">
    <w:abstractNumId w:val="13"/>
  </w:num>
  <w:num w:numId="11">
    <w:abstractNumId w:val="10"/>
  </w:num>
  <w:num w:numId="12">
    <w:abstractNumId w:val="4"/>
  </w:num>
  <w:num w:numId="13">
    <w:abstractNumId w:val="15"/>
  </w:num>
  <w:num w:numId="14">
    <w:abstractNumId w:val="9"/>
  </w:num>
  <w:num w:numId="15">
    <w:abstractNumId w:val="1"/>
  </w:num>
  <w:num w:numId="16">
    <w:abstractNumId w:val="11"/>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A8"/>
    <w:rsid w:val="000001B9"/>
    <w:rsid w:val="0000250F"/>
    <w:rsid w:val="0000256E"/>
    <w:rsid w:val="0000447A"/>
    <w:rsid w:val="00006E0F"/>
    <w:rsid w:val="00013AD8"/>
    <w:rsid w:val="000144AE"/>
    <w:rsid w:val="00014828"/>
    <w:rsid w:val="00015FEF"/>
    <w:rsid w:val="000171B3"/>
    <w:rsid w:val="00020D50"/>
    <w:rsid w:val="000237BB"/>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CEE"/>
    <w:rsid w:val="00057E71"/>
    <w:rsid w:val="0006071C"/>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355"/>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51EF"/>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3312"/>
    <w:rsid w:val="000F46ED"/>
    <w:rsid w:val="000F4977"/>
    <w:rsid w:val="000F6245"/>
    <w:rsid w:val="000F63B6"/>
    <w:rsid w:val="000F645F"/>
    <w:rsid w:val="000F78CF"/>
    <w:rsid w:val="000F7935"/>
    <w:rsid w:val="001010C2"/>
    <w:rsid w:val="00101623"/>
    <w:rsid w:val="00103B06"/>
    <w:rsid w:val="001057FC"/>
    <w:rsid w:val="00107BC4"/>
    <w:rsid w:val="00107CC8"/>
    <w:rsid w:val="00107F06"/>
    <w:rsid w:val="00110B92"/>
    <w:rsid w:val="00111CFE"/>
    <w:rsid w:val="00112F7B"/>
    <w:rsid w:val="0011320D"/>
    <w:rsid w:val="00113579"/>
    <w:rsid w:val="00113BFF"/>
    <w:rsid w:val="00113F4D"/>
    <w:rsid w:val="001155D7"/>
    <w:rsid w:val="00116138"/>
    <w:rsid w:val="001222FA"/>
    <w:rsid w:val="001224BE"/>
    <w:rsid w:val="00122522"/>
    <w:rsid w:val="00122993"/>
    <w:rsid w:val="001240A3"/>
    <w:rsid w:val="00124F0B"/>
    <w:rsid w:val="00125242"/>
    <w:rsid w:val="001310BB"/>
    <w:rsid w:val="00131AF5"/>
    <w:rsid w:val="00131CE5"/>
    <w:rsid w:val="00132E89"/>
    <w:rsid w:val="00133F7D"/>
    <w:rsid w:val="00134528"/>
    <w:rsid w:val="00137219"/>
    <w:rsid w:val="001372F8"/>
    <w:rsid w:val="001376BD"/>
    <w:rsid w:val="00137808"/>
    <w:rsid w:val="001379D2"/>
    <w:rsid w:val="00140419"/>
    <w:rsid w:val="00140656"/>
    <w:rsid w:val="001407A4"/>
    <w:rsid w:val="0014099B"/>
    <w:rsid w:val="00141724"/>
    <w:rsid w:val="00142E6B"/>
    <w:rsid w:val="0014368D"/>
    <w:rsid w:val="00143E1B"/>
    <w:rsid w:val="00145E63"/>
    <w:rsid w:val="00146A37"/>
    <w:rsid w:val="001509BB"/>
    <w:rsid w:val="00152100"/>
    <w:rsid w:val="00152642"/>
    <w:rsid w:val="00154F3D"/>
    <w:rsid w:val="00155224"/>
    <w:rsid w:val="001564F6"/>
    <w:rsid w:val="00156F93"/>
    <w:rsid w:val="00157305"/>
    <w:rsid w:val="001626F1"/>
    <w:rsid w:val="00162ACA"/>
    <w:rsid w:val="001630FE"/>
    <w:rsid w:val="001659DA"/>
    <w:rsid w:val="00165AA6"/>
    <w:rsid w:val="00166A4A"/>
    <w:rsid w:val="001700EC"/>
    <w:rsid w:val="001719DE"/>
    <w:rsid w:val="00171F73"/>
    <w:rsid w:val="0017202E"/>
    <w:rsid w:val="00172405"/>
    <w:rsid w:val="001735FB"/>
    <w:rsid w:val="001746E9"/>
    <w:rsid w:val="00174EA3"/>
    <w:rsid w:val="00175D7E"/>
    <w:rsid w:val="00175E6D"/>
    <w:rsid w:val="00177917"/>
    <w:rsid w:val="00177B4E"/>
    <w:rsid w:val="00180719"/>
    <w:rsid w:val="00180922"/>
    <w:rsid w:val="00180E1A"/>
    <w:rsid w:val="00181565"/>
    <w:rsid w:val="00182666"/>
    <w:rsid w:val="00182D64"/>
    <w:rsid w:val="0018347B"/>
    <w:rsid w:val="00190976"/>
    <w:rsid w:val="00193B83"/>
    <w:rsid w:val="00194EB4"/>
    <w:rsid w:val="0019683B"/>
    <w:rsid w:val="0019724B"/>
    <w:rsid w:val="001A5DB0"/>
    <w:rsid w:val="001A6B58"/>
    <w:rsid w:val="001A6D99"/>
    <w:rsid w:val="001A71FF"/>
    <w:rsid w:val="001A72A4"/>
    <w:rsid w:val="001A78E8"/>
    <w:rsid w:val="001A7B14"/>
    <w:rsid w:val="001B0A58"/>
    <w:rsid w:val="001B1274"/>
    <w:rsid w:val="001B14F0"/>
    <w:rsid w:val="001B26F7"/>
    <w:rsid w:val="001B3E34"/>
    <w:rsid w:val="001B563C"/>
    <w:rsid w:val="001B6391"/>
    <w:rsid w:val="001C3217"/>
    <w:rsid w:val="001C34F4"/>
    <w:rsid w:val="001C47B3"/>
    <w:rsid w:val="001D0F88"/>
    <w:rsid w:val="001D214D"/>
    <w:rsid w:val="001D360D"/>
    <w:rsid w:val="001D3E61"/>
    <w:rsid w:val="001D4C21"/>
    <w:rsid w:val="001D7A95"/>
    <w:rsid w:val="001E0534"/>
    <w:rsid w:val="001E19EC"/>
    <w:rsid w:val="001E2144"/>
    <w:rsid w:val="001E229C"/>
    <w:rsid w:val="001E5680"/>
    <w:rsid w:val="001E7F3B"/>
    <w:rsid w:val="001F306C"/>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9D5"/>
    <w:rsid w:val="002275A8"/>
    <w:rsid w:val="002304E9"/>
    <w:rsid w:val="00230553"/>
    <w:rsid w:val="00230680"/>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265C"/>
    <w:rsid w:val="002632F4"/>
    <w:rsid w:val="002648DA"/>
    <w:rsid w:val="0027085C"/>
    <w:rsid w:val="002709A3"/>
    <w:rsid w:val="002709F3"/>
    <w:rsid w:val="002714FF"/>
    <w:rsid w:val="0027167F"/>
    <w:rsid w:val="002717FB"/>
    <w:rsid w:val="0027204F"/>
    <w:rsid w:val="00272A3C"/>
    <w:rsid w:val="00273FCE"/>
    <w:rsid w:val="00274E1E"/>
    <w:rsid w:val="00274E4C"/>
    <w:rsid w:val="0027531C"/>
    <w:rsid w:val="002809B2"/>
    <w:rsid w:val="00281255"/>
    <w:rsid w:val="00282C7D"/>
    <w:rsid w:val="00282FFE"/>
    <w:rsid w:val="002836AE"/>
    <w:rsid w:val="00283BF2"/>
    <w:rsid w:val="0028422F"/>
    <w:rsid w:val="00284297"/>
    <w:rsid w:val="002846D1"/>
    <w:rsid w:val="00287E29"/>
    <w:rsid w:val="00290B1F"/>
    <w:rsid w:val="00290DE7"/>
    <w:rsid w:val="00292BFB"/>
    <w:rsid w:val="002943CF"/>
    <w:rsid w:val="0029542F"/>
    <w:rsid w:val="0029594A"/>
    <w:rsid w:val="00295DCE"/>
    <w:rsid w:val="00297FBA"/>
    <w:rsid w:val="002A15CF"/>
    <w:rsid w:val="002A3DB3"/>
    <w:rsid w:val="002A4C72"/>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4451"/>
    <w:rsid w:val="002C5747"/>
    <w:rsid w:val="002C584D"/>
    <w:rsid w:val="002D00FB"/>
    <w:rsid w:val="002D0240"/>
    <w:rsid w:val="002D064C"/>
    <w:rsid w:val="002D0BED"/>
    <w:rsid w:val="002D27E7"/>
    <w:rsid w:val="002D3352"/>
    <w:rsid w:val="002D40B4"/>
    <w:rsid w:val="002D417C"/>
    <w:rsid w:val="002D47E5"/>
    <w:rsid w:val="002D4BB0"/>
    <w:rsid w:val="002D58D0"/>
    <w:rsid w:val="002D5FF1"/>
    <w:rsid w:val="002D7448"/>
    <w:rsid w:val="002E183F"/>
    <w:rsid w:val="002E2100"/>
    <w:rsid w:val="002E2DF1"/>
    <w:rsid w:val="002E2F46"/>
    <w:rsid w:val="002E336A"/>
    <w:rsid w:val="002E4F70"/>
    <w:rsid w:val="002F00D6"/>
    <w:rsid w:val="002F0BB5"/>
    <w:rsid w:val="002F2972"/>
    <w:rsid w:val="002F362A"/>
    <w:rsid w:val="002F4289"/>
    <w:rsid w:val="002F4EFE"/>
    <w:rsid w:val="002F522A"/>
    <w:rsid w:val="00301CBF"/>
    <w:rsid w:val="003029AF"/>
    <w:rsid w:val="00302E65"/>
    <w:rsid w:val="0030354B"/>
    <w:rsid w:val="00303999"/>
    <w:rsid w:val="00311D27"/>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9B3"/>
    <w:rsid w:val="00337EDB"/>
    <w:rsid w:val="003407EF"/>
    <w:rsid w:val="00341B83"/>
    <w:rsid w:val="003426DF"/>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661"/>
    <w:rsid w:val="00365920"/>
    <w:rsid w:val="003668BC"/>
    <w:rsid w:val="00370753"/>
    <w:rsid w:val="0037079C"/>
    <w:rsid w:val="003719D8"/>
    <w:rsid w:val="00372F80"/>
    <w:rsid w:val="0037597B"/>
    <w:rsid w:val="003762CA"/>
    <w:rsid w:val="003805E7"/>
    <w:rsid w:val="00380DB7"/>
    <w:rsid w:val="00380F4B"/>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1872"/>
    <w:rsid w:val="003F323D"/>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12"/>
    <w:rsid w:val="00413952"/>
    <w:rsid w:val="00413B95"/>
    <w:rsid w:val="0041575E"/>
    <w:rsid w:val="004159AB"/>
    <w:rsid w:val="00415A0D"/>
    <w:rsid w:val="00420858"/>
    <w:rsid w:val="00421A47"/>
    <w:rsid w:val="00421A59"/>
    <w:rsid w:val="004255BC"/>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4FDE"/>
    <w:rsid w:val="004470F0"/>
    <w:rsid w:val="004473FA"/>
    <w:rsid w:val="004506A9"/>
    <w:rsid w:val="00451392"/>
    <w:rsid w:val="00451A25"/>
    <w:rsid w:val="00452696"/>
    <w:rsid w:val="00452F1D"/>
    <w:rsid w:val="00453EA3"/>
    <w:rsid w:val="00454B96"/>
    <w:rsid w:val="00455143"/>
    <w:rsid w:val="0045676F"/>
    <w:rsid w:val="00457A37"/>
    <w:rsid w:val="004617DB"/>
    <w:rsid w:val="00463769"/>
    <w:rsid w:val="00463BC9"/>
    <w:rsid w:val="004643A0"/>
    <w:rsid w:val="0046522E"/>
    <w:rsid w:val="00465E39"/>
    <w:rsid w:val="00467B23"/>
    <w:rsid w:val="00471076"/>
    <w:rsid w:val="0047356D"/>
    <w:rsid w:val="0047372D"/>
    <w:rsid w:val="004756DD"/>
    <w:rsid w:val="00475A33"/>
    <w:rsid w:val="00475B85"/>
    <w:rsid w:val="00475B9E"/>
    <w:rsid w:val="0047600A"/>
    <w:rsid w:val="00476396"/>
    <w:rsid w:val="00481C18"/>
    <w:rsid w:val="00482C93"/>
    <w:rsid w:val="00484E8B"/>
    <w:rsid w:val="00485097"/>
    <w:rsid w:val="004867BA"/>
    <w:rsid w:val="00486E88"/>
    <w:rsid w:val="0049204A"/>
    <w:rsid w:val="00493C88"/>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4D97"/>
    <w:rsid w:val="004E595E"/>
    <w:rsid w:val="004E598B"/>
    <w:rsid w:val="004F0E37"/>
    <w:rsid w:val="004F26A9"/>
    <w:rsid w:val="004F493D"/>
    <w:rsid w:val="004F4A72"/>
    <w:rsid w:val="004F4B26"/>
    <w:rsid w:val="004F53D9"/>
    <w:rsid w:val="004F7B4A"/>
    <w:rsid w:val="00501DC0"/>
    <w:rsid w:val="005025DC"/>
    <w:rsid w:val="00504263"/>
    <w:rsid w:val="005044AF"/>
    <w:rsid w:val="00504516"/>
    <w:rsid w:val="00507C31"/>
    <w:rsid w:val="00510035"/>
    <w:rsid w:val="00510D25"/>
    <w:rsid w:val="00511F65"/>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473A4"/>
    <w:rsid w:val="00551372"/>
    <w:rsid w:val="005528EC"/>
    <w:rsid w:val="005535B4"/>
    <w:rsid w:val="00553CE8"/>
    <w:rsid w:val="00555667"/>
    <w:rsid w:val="0055583E"/>
    <w:rsid w:val="005559D5"/>
    <w:rsid w:val="005562F8"/>
    <w:rsid w:val="00556E2F"/>
    <w:rsid w:val="005576B0"/>
    <w:rsid w:val="0055785A"/>
    <w:rsid w:val="00560005"/>
    <w:rsid w:val="00561288"/>
    <w:rsid w:val="00562067"/>
    <w:rsid w:val="00563113"/>
    <w:rsid w:val="00563C06"/>
    <w:rsid w:val="00563F5B"/>
    <w:rsid w:val="0056567C"/>
    <w:rsid w:val="005663B9"/>
    <w:rsid w:val="00570B22"/>
    <w:rsid w:val="00571E13"/>
    <w:rsid w:val="005730A8"/>
    <w:rsid w:val="005734C4"/>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4E77"/>
    <w:rsid w:val="005F5B0B"/>
    <w:rsid w:val="00600664"/>
    <w:rsid w:val="00600CFB"/>
    <w:rsid w:val="006011AD"/>
    <w:rsid w:val="006016EB"/>
    <w:rsid w:val="0060704A"/>
    <w:rsid w:val="00610098"/>
    <w:rsid w:val="00610BA5"/>
    <w:rsid w:val="00611F7F"/>
    <w:rsid w:val="006131A3"/>
    <w:rsid w:val="00614FB0"/>
    <w:rsid w:val="006203E4"/>
    <w:rsid w:val="00622530"/>
    <w:rsid w:val="00623156"/>
    <w:rsid w:val="00623CD1"/>
    <w:rsid w:val="00623FBB"/>
    <w:rsid w:val="00624575"/>
    <w:rsid w:val="006266D6"/>
    <w:rsid w:val="00631807"/>
    <w:rsid w:val="006336D3"/>
    <w:rsid w:val="00635B7C"/>
    <w:rsid w:val="00636B30"/>
    <w:rsid w:val="006371AF"/>
    <w:rsid w:val="0064176F"/>
    <w:rsid w:val="00641940"/>
    <w:rsid w:val="006420E7"/>
    <w:rsid w:val="006425E0"/>
    <w:rsid w:val="006427E9"/>
    <w:rsid w:val="00642B6B"/>
    <w:rsid w:val="006436A0"/>
    <w:rsid w:val="0064426E"/>
    <w:rsid w:val="00644FA5"/>
    <w:rsid w:val="00645C0C"/>
    <w:rsid w:val="00652567"/>
    <w:rsid w:val="006525FB"/>
    <w:rsid w:val="00655032"/>
    <w:rsid w:val="0066093D"/>
    <w:rsid w:val="00661372"/>
    <w:rsid w:val="00663FD1"/>
    <w:rsid w:val="00664AED"/>
    <w:rsid w:val="00664C5A"/>
    <w:rsid w:val="0066516B"/>
    <w:rsid w:val="00665332"/>
    <w:rsid w:val="006659A5"/>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0959"/>
    <w:rsid w:val="0069195F"/>
    <w:rsid w:val="006934EC"/>
    <w:rsid w:val="00694045"/>
    <w:rsid w:val="00694AE6"/>
    <w:rsid w:val="006A0A9A"/>
    <w:rsid w:val="006A61B8"/>
    <w:rsid w:val="006A719D"/>
    <w:rsid w:val="006B0550"/>
    <w:rsid w:val="006B134C"/>
    <w:rsid w:val="006B19F7"/>
    <w:rsid w:val="006B270E"/>
    <w:rsid w:val="006B282E"/>
    <w:rsid w:val="006B4489"/>
    <w:rsid w:val="006B54BD"/>
    <w:rsid w:val="006B60E0"/>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2A5"/>
    <w:rsid w:val="006D6DDD"/>
    <w:rsid w:val="006D7EE0"/>
    <w:rsid w:val="006E108C"/>
    <w:rsid w:val="006E1ED6"/>
    <w:rsid w:val="006E22C2"/>
    <w:rsid w:val="006E25A7"/>
    <w:rsid w:val="006E4A69"/>
    <w:rsid w:val="006E67F3"/>
    <w:rsid w:val="006F2F16"/>
    <w:rsid w:val="006F36A3"/>
    <w:rsid w:val="006F4B1E"/>
    <w:rsid w:val="006F4CF8"/>
    <w:rsid w:val="006F5133"/>
    <w:rsid w:val="006F5EA4"/>
    <w:rsid w:val="006F7FED"/>
    <w:rsid w:val="007009D4"/>
    <w:rsid w:val="00700B67"/>
    <w:rsid w:val="00700E58"/>
    <w:rsid w:val="0070177A"/>
    <w:rsid w:val="00702662"/>
    <w:rsid w:val="0070341A"/>
    <w:rsid w:val="0070624D"/>
    <w:rsid w:val="00706CFE"/>
    <w:rsid w:val="00706F83"/>
    <w:rsid w:val="007103E1"/>
    <w:rsid w:val="00712532"/>
    <w:rsid w:val="00713EC6"/>
    <w:rsid w:val="007158FE"/>
    <w:rsid w:val="00715C21"/>
    <w:rsid w:val="007171E4"/>
    <w:rsid w:val="00717C4C"/>
    <w:rsid w:val="0072101C"/>
    <w:rsid w:val="0072118D"/>
    <w:rsid w:val="0072271E"/>
    <w:rsid w:val="00724056"/>
    <w:rsid w:val="00726A65"/>
    <w:rsid w:val="00727AC6"/>
    <w:rsid w:val="0073100C"/>
    <w:rsid w:val="00732CB5"/>
    <w:rsid w:val="00733149"/>
    <w:rsid w:val="0073383E"/>
    <w:rsid w:val="00733EF6"/>
    <w:rsid w:val="00736299"/>
    <w:rsid w:val="00736D69"/>
    <w:rsid w:val="007376D5"/>
    <w:rsid w:val="00744012"/>
    <w:rsid w:val="00744B5C"/>
    <w:rsid w:val="00750D9F"/>
    <w:rsid w:val="00752136"/>
    <w:rsid w:val="007532C7"/>
    <w:rsid w:val="007533E7"/>
    <w:rsid w:val="00754670"/>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6A1E"/>
    <w:rsid w:val="00797F34"/>
    <w:rsid w:val="00797FAE"/>
    <w:rsid w:val="007A22B1"/>
    <w:rsid w:val="007A69D9"/>
    <w:rsid w:val="007A7D49"/>
    <w:rsid w:val="007B0D82"/>
    <w:rsid w:val="007B198C"/>
    <w:rsid w:val="007B19A8"/>
    <w:rsid w:val="007B266A"/>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28AF"/>
    <w:rsid w:val="007D3B04"/>
    <w:rsid w:val="007D3CEE"/>
    <w:rsid w:val="007D50B1"/>
    <w:rsid w:val="007D7799"/>
    <w:rsid w:val="007E0435"/>
    <w:rsid w:val="007E0663"/>
    <w:rsid w:val="007E161A"/>
    <w:rsid w:val="007E313D"/>
    <w:rsid w:val="007E3739"/>
    <w:rsid w:val="007E43C6"/>
    <w:rsid w:val="007E4842"/>
    <w:rsid w:val="007E578D"/>
    <w:rsid w:val="007E59ED"/>
    <w:rsid w:val="007E6AEF"/>
    <w:rsid w:val="007F0987"/>
    <w:rsid w:val="007F1819"/>
    <w:rsid w:val="007F1AA4"/>
    <w:rsid w:val="007F1CF3"/>
    <w:rsid w:val="007F203B"/>
    <w:rsid w:val="007F23B5"/>
    <w:rsid w:val="007F2715"/>
    <w:rsid w:val="007F2B1C"/>
    <w:rsid w:val="007F2F36"/>
    <w:rsid w:val="007F421B"/>
    <w:rsid w:val="007F4240"/>
    <w:rsid w:val="007F546E"/>
    <w:rsid w:val="007F5C6C"/>
    <w:rsid w:val="007F6177"/>
    <w:rsid w:val="007F7236"/>
    <w:rsid w:val="00800FA1"/>
    <w:rsid w:val="00801D5B"/>
    <w:rsid w:val="00803261"/>
    <w:rsid w:val="008103F7"/>
    <w:rsid w:val="008108E0"/>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CCD"/>
    <w:rsid w:val="00833FC6"/>
    <w:rsid w:val="008342C7"/>
    <w:rsid w:val="00835332"/>
    <w:rsid w:val="0083541D"/>
    <w:rsid w:val="00836447"/>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2995"/>
    <w:rsid w:val="00873098"/>
    <w:rsid w:val="00873810"/>
    <w:rsid w:val="00880267"/>
    <w:rsid w:val="008872F2"/>
    <w:rsid w:val="00890AC4"/>
    <w:rsid w:val="0089133D"/>
    <w:rsid w:val="00891E64"/>
    <w:rsid w:val="00892370"/>
    <w:rsid w:val="008923D2"/>
    <w:rsid w:val="00892695"/>
    <w:rsid w:val="00893889"/>
    <w:rsid w:val="0089396D"/>
    <w:rsid w:val="00895E43"/>
    <w:rsid w:val="008964DD"/>
    <w:rsid w:val="00897322"/>
    <w:rsid w:val="00897AAB"/>
    <w:rsid w:val="008A01C7"/>
    <w:rsid w:val="008A2D13"/>
    <w:rsid w:val="008A318C"/>
    <w:rsid w:val="008A3827"/>
    <w:rsid w:val="008A69CB"/>
    <w:rsid w:val="008B0DF9"/>
    <w:rsid w:val="008B11B5"/>
    <w:rsid w:val="008B1A95"/>
    <w:rsid w:val="008B2771"/>
    <w:rsid w:val="008B3802"/>
    <w:rsid w:val="008B3AFE"/>
    <w:rsid w:val="008B4EC9"/>
    <w:rsid w:val="008B637C"/>
    <w:rsid w:val="008B7E71"/>
    <w:rsid w:val="008C03F1"/>
    <w:rsid w:val="008C050E"/>
    <w:rsid w:val="008C0D8C"/>
    <w:rsid w:val="008C0E51"/>
    <w:rsid w:val="008C20F2"/>
    <w:rsid w:val="008C2799"/>
    <w:rsid w:val="008C6608"/>
    <w:rsid w:val="008C736E"/>
    <w:rsid w:val="008C7998"/>
    <w:rsid w:val="008D060A"/>
    <w:rsid w:val="008D1EEA"/>
    <w:rsid w:val="008D40DB"/>
    <w:rsid w:val="008D6B7E"/>
    <w:rsid w:val="008D6F19"/>
    <w:rsid w:val="008D7EB9"/>
    <w:rsid w:val="008E09D0"/>
    <w:rsid w:val="008E0E20"/>
    <w:rsid w:val="008E0F4C"/>
    <w:rsid w:val="008E2443"/>
    <w:rsid w:val="008E24BB"/>
    <w:rsid w:val="008E2A8A"/>
    <w:rsid w:val="008E31CC"/>
    <w:rsid w:val="008E3D8D"/>
    <w:rsid w:val="008E65C0"/>
    <w:rsid w:val="008E6FA1"/>
    <w:rsid w:val="008E7CCE"/>
    <w:rsid w:val="008F1EBC"/>
    <w:rsid w:val="008F40C1"/>
    <w:rsid w:val="008F4910"/>
    <w:rsid w:val="008F585D"/>
    <w:rsid w:val="00900E33"/>
    <w:rsid w:val="00903609"/>
    <w:rsid w:val="00903649"/>
    <w:rsid w:val="0090383E"/>
    <w:rsid w:val="009050BA"/>
    <w:rsid w:val="009052D1"/>
    <w:rsid w:val="00906577"/>
    <w:rsid w:val="00910C86"/>
    <w:rsid w:val="00911D0D"/>
    <w:rsid w:val="009123FB"/>
    <w:rsid w:val="00912E6C"/>
    <w:rsid w:val="00917B3C"/>
    <w:rsid w:val="00920A3A"/>
    <w:rsid w:val="0092210E"/>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6D3B"/>
    <w:rsid w:val="009379CC"/>
    <w:rsid w:val="00940789"/>
    <w:rsid w:val="00940AF0"/>
    <w:rsid w:val="00941CC4"/>
    <w:rsid w:val="009464EC"/>
    <w:rsid w:val="0095023D"/>
    <w:rsid w:val="009516BB"/>
    <w:rsid w:val="009539D2"/>
    <w:rsid w:val="009558DA"/>
    <w:rsid w:val="00955BB2"/>
    <w:rsid w:val="00955EFB"/>
    <w:rsid w:val="009561A4"/>
    <w:rsid w:val="00957C38"/>
    <w:rsid w:val="00960242"/>
    <w:rsid w:val="00961F1A"/>
    <w:rsid w:val="00963FA8"/>
    <w:rsid w:val="00964641"/>
    <w:rsid w:val="00966CBB"/>
    <w:rsid w:val="00967E17"/>
    <w:rsid w:val="00970A84"/>
    <w:rsid w:val="009717E2"/>
    <w:rsid w:val="009733C6"/>
    <w:rsid w:val="00973962"/>
    <w:rsid w:val="00975725"/>
    <w:rsid w:val="00976348"/>
    <w:rsid w:val="00977068"/>
    <w:rsid w:val="00983167"/>
    <w:rsid w:val="00983665"/>
    <w:rsid w:val="00986A9A"/>
    <w:rsid w:val="00986C3A"/>
    <w:rsid w:val="0098712C"/>
    <w:rsid w:val="00991805"/>
    <w:rsid w:val="009953DF"/>
    <w:rsid w:val="00995896"/>
    <w:rsid w:val="0099597B"/>
    <w:rsid w:val="00997A2F"/>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2D71"/>
    <w:rsid w:val="009F3697"/>
    <w:rsid w:val="009F4834"/>
    <w:rsid w:val="009F6448"/>
    <w:rsid w:val="009F7662"/>
    <w:rsid w:val="009F7A94"/>
    <w:rsid w:val="00A000FE"/>
    <w:rsid w:val="00A00306"/>
    <w:rsid w:val="00A00481"/>
    <w:rsid w:val="00A01ACE"/>
    <w:rsid w:val="00A021B5"/>
    <w:rsid w:val="00A02BC8"/>
    <w:rsid w:val="00A03A43"/>
    <w:rsid w:val="00A0489E"/>
    <w:rsid w:val="00A05012"/>
    <w:rsid w:val="00A10174"/>
    <w:rsid w:val="00A1031A"/>
    <w:rsid w:val="00A11D7F"/>
    <w:rsid w:val="00A1319B"/>
    <w:rsid w:val="00A142A8"/>
    <w:rsid w:val="00A14CE5"/>
    <w:rsid w:val="00A14D47"/>
    <w:rsid w:val="00A17108"/>
    <w:rsid w:val="00A17985"/>
    <w:rsid w:val="00A24B69"/>
    <w:rsid w:val="00A24E3A"/>
    <w:rsid w:val="00A25007"/>
    <w:rsid w:val="00A25692"/>
    <w:rsid w:val="00A2650B"/>
    <w:rsid w:val="00A311F7"/>
    <w:rsid w:val="00A342A7"/>
    <w:rsid w:val="00A34BDB"/>
    <w:rsid w:val="00A35AAF"/>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91A"/>
    <w:rsid w:val="00A65B15"/>
    <w:rsid w:val="00A65EF3"/>
    <w:rsid w:val="00A673B2"/>
    <w:rsid w:val="00A67A68"/>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9FC"/>
    <w:rsid w:val="00AE52EE"/>
    <w:rsid w:val="00AE584F"/>
    <w:rsid w:val="00AE7493"/>
    <w:rsid w:val="00AE74F3"/>
    <w:rsid w:val="00AE7AE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546"/>
    <w:rsid w:val="00B01C2B"/>
    <w:rsid w:val="00B02C10"/>
    <w:rsid w:val="00B041A8"/>
    <w:rsid w:val="00B05183"/>
    <w:rsid w:val="00B05590"/>
    <w:rsid w:val="00B06897"/>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373D4"/>
    <w:rsid w:val="00B4156B"/>
    <w:rsid w:val="00B417C5"/>
    <w:rsid w:val="00B430B6"/>
    <w:rsid w:val="00B43694"/>
    <w:rsid w:val="00B440CF"/>
    <w:rsid w:val="00B450A9"/>
    <w:rsid w:val="00B4734F"/>
    <w:rsid w:val="00B51107"/>
    <w:rsid w:val="00B51798"/>
    <w:rsid w:val="00B51871"/>
    <w:rsid w:val="00B548BD"/>
    <w:rsid w:val="00B57173"/>
    <w:rsid w:val="00B613E3"/>
    <w:rsid w:val="00B61995"/>
    <w:rsid w:val="00B61D65"/>
    <w:rsid w:val="00B63AA8"/>
    <w:rsid w:val="00B65B51"/>
    <w:rsid w:val="00B676F6"/>
    <w:rsid w:val="00B72115"/>
    <w:rsid w:val="00B7326E"/>
    <w:rsid w:val="00B742D1"/>
    <w:rsid w:val="00B76DB9"/>
    <w:rsid w:val="00B81694"/>
    <w:rsid w:val="00B827C2"/>
    <w:rsid w:val="00B837FE"/>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6B23"/>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45B"/>
    <w:rsid w:val="00BE1910"/>
    <w:rsid w:val="00BE342B"/>
    <w:rsid w:val="00BE3C14"/>
    <w:rsid w:val="00BE3CC8"/>
    <w:rsid w:val="00BE45DE"/>
    <w:rsid w:val="00BE59A5"/>
    <w:rsid w:val="00BF1E0B"/>
    <w:rsid w:val="00BF4444"/>
    <w:rsid w:val="00BF489E"/>
    <w:rsid w:val="00BF53EA"/>
    <w:rsid w:val="00BF6B6E"/>
    <w:rsid w:val="00BF6D79"/>
    <w:rsid w:val="00BF6E83"/>
    <w:rsid w:val="00BF7473"/>
    <w:rsid w:val="00C0306D"/>
    <w:rsid w:val="00C039BD"/>
    <w:rsid w:val="00C05B5A"/>
    <w:rsid w:val="00C0631A"/>
    <w:rsid w:val="00C106FB"/>
    <w:rsid w:val="00C116C5"/>
    <w:rsid w:val="00C12B07"/>
    <w:rsid w:val="00C16E93"/>
    <w:rsid w:val="00C179C5"/>
    <w:rsid w:val="00C2088A"/>
    <w:rsid w:val="00C20A1E"/>
    <w:rsid w:val="00C20D77"/>
    <w:rsid w:val="00C21A5B"/>
    <w:rsid w:val="00C22ACC"/>
    <w:rsid w:val="00C23482"/>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1C59"/>
    <w:rsid w:val="00C720E1"/>
    <w:rsid w:val="00C741D0"/>
    <w:rsid w:val="00C76329"/>
    <w:rsid w:val="00C77A1A"/>
    <w:rsid w:val="00C805A5"/>
    <w:rsid w:val="00C818D3"/>
    <w:rsid w:val="00C818F7"/>
    <w:rsid w:val="00C819A4"/>
    <w:rsid w:val="00C825D3"/>
    <w:rsid w:val="00C851A2"/>
    <w:rsid w:val="00C85669"/>
    <w:rsid w:val="00C85A7D"/>
    <w:rsid w:val="00C85E6F"/>
    <w:rsid w:val="00C8665F"/>
    <w:rsid w:val="00C87317"/>
    <w:rsid w:val="00C87E7F"/>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56B7"/>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30D5"/>
    <w:rsid w:val="00D04063"/>
    <w:rsid w:val="00D040E7"/>
    <w:rsid w:val="00D05206"/>
    <w:rsid w:val="00D05479"/>
    <w:rsid w:val="00D076BB"/>
    <w:rsid w:val="00D11393"/>
    <w:rsid w:val="00D120AA"/>
    <w:rsid w:val="00D1223B"/>
    <w:rsid w:val="00D1306F"/>
    <w:rsid w:val="00D13C3C"/>
    <w:rsid w:val="00D1639F"/>
    <w:rsid w:val="00D1705C"/>
    <w:rsid w:val="00D1791E"/>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0132"/>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2E2"/>
    <w:rsid w:val="00D94BBF"/>
    <w:rsid w:val="00D96BB8"/>
    <w:rsid w:val="00D9749B"/>
    <w:rsid w:val="00D9793A"/>
    <w:rsid w:val="00DA1195"/>
    <w:rsid w:val="00DA18E8"/>
    <w:rsid w:val="00DA1BCD"/>
    <w:rsid w:val="00DA2199"/>
    <w:rsid w:val="00DA4A5F"/>
    <w:rsid w:val="00DA59F1"/>
    <w:rsid w:val="00DA60BC"/>
    <w:rsid w:val="00DA701C"/>
    <w:rsid w:val="00DB0190"/>
    <w:rsid w:val="00DB1457"/>
    <w:rsid w:val="00DB70B8"/>
    <w:rsid w:val="00DC2C6B"/>
    <w:rsid w:val="00DC373E"/>
    <w:rsid w:val="00DC3E71"/>
    <w:rsid w:val="00DC3FCB"/>
    <w:rsid w:val="00DC54A9"/>
    <w:rsid w:val="00DC5D20"/>
    <w:rsid w:val="00DC61A8"/>
    <w:rsid w:val="00DC76D5"/>
    <w:rsid w:val="00DC7B88"/>
    <w:rsid w:val="00DD2748"/>
    <w:rsid w:val="00DD2D60"/>
    <w:rsid w:val="00DD3023"/>
    <w:rsid w:val="00DD306F"/>
    <w:rsid w:val="00DD3A11"/>
    <w:rsid w:val="00DD5486"/>
    <w:rsid w:val="00DD6AA0"/>
    <w:rsid w:val="00DD7EB2"/>
    <w:rsid w:val="00DE2547"/>
    <w:rsid w:val="00DF03EF"/>
    <w:rsid w:val="00DF07FE"/>
    <w:rsid w:val="00DF0CB8"/>
    <w:rsid w:val="00DF19BC"/>
    <w:rsid w:val="00DF32C5"/>
    <w:rsid w:val="00E01405"/>
    <w:rsid w:val="00E016BF"/>
    <w:rsid w:val="00E02A45"/>
    <w:rsid w:val="00E03636"/>
    <w:rsid w:val="00E0506B"/>
    <w:rsid w:val="00E05B8D"/>
    <w:rsid w:val="00E061F6"/>
    <w:rsid w:val="00E06AB1"/>
    <w:rsid w:val="00E07A2B"/>
    <w:rsid w:val="00E10277"/>
    <w:rsid w:val="00E11139"/>
    <w:rsid w:val="00E11B95"/>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4E42"/>
    <w:rsid w:val="00E27C0B"/>
    <w:rsid w:val="00E343C3"/>
    <w:rsid w:val="00E34661"/>
    <w:rsid w:val="00E3672A"/>
    <w:rsid w:val="00E41005"/>
    <w:rsid w:val="00E4128A"/>
    <w:rsid w:val="00E41665"/>
    <w:rsid w:val="00E42511"/>
    <w:rsid w:val="00E4622B"/>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3959"/>
    <w:rsid w:val="00E8411F"/>
    <w:rsid w:val="00E85828"/>
    <w:rsid w:val="00E865ED"/>
    <w:rsid w:val="00E92398"/>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36CE"/>
    <w:rsid w:val="00EC4B23"/>
    <w:rsid w:val="00EC5F34"/>
    <w:rsid w:val="00ED191F"/>
    <w:rsid w:val="00ED22A8"/>
    <w:rsid w:val="00ED2F9B"/>
    <w:rsid w:val="00ED3534"/>
    <w:rsid w:val="00ED37DB"/>
    <w:rsid w:val="00ED52C2"/>
    <w:rsid w:val="00ED562D"/>
    <w:rsid w:val="00ED7C1E"/>
    <w:rsid w:val="00EE1294"/>
    <w:rsid w:val="00EE12DD"/>
    <w:rsid w:val="00EE20A7"/>
    <w:rsid w:val="00EE3789"/>
    <w:rsid w:val="00EE44B5"/>
    <w:rsid w:val="00EE5045"/>
    <w:rsid w:val="00EE732D"/>
    <w:rsid w:val="00EE7D61"/>
    <w:rsid w:val="00EF00EA"/>
    <w:rsid w:val="00EF0235"/>
    <w:rsid w:val="00EF0289"/>
    <w:rsid w:val="00EF045B"/>
    <w:rsid w:val="00EF2EEF"/>
    <w:rsid w:val="00EF3DC8"/>
    <w:rsid w:val="00EF4F65"/>
    <w:rsid w:val="00EF5CBC"/>
    <w:rsid w:val="00EF69D9"/>
    <w:rsid w:val="00F03692"/>
    <w:rsid w:val="00F04720"/>
    <w:rsid w:val="00F05159"/>
    <w:rsid w:val="00F06E66"/>
    <w:rsid w:val="00F07F9C"/>
    <w:rsid w:val="00F10483"/>
    <w:rsid w:val="00F10703"/>
    <w:rsid w:val="00F13220"/>
    <w:rsid w:val="00F14171"/>
    <w:rsid w:val="00F15B75"/>
    <w:rsid w:val="00F17434"/>
    <w:rsid w:val="00F20A2E"/>
    <w:rsid w:val="00F20E51"/>
    <w:rsid w:val="00F22443"/>
    <w:rsid w:val="00F23807"/>
    <w:rsid w:val="00F23B4B"/>
    <w:rsid w:val="00F2640C"/>
    <w:rsid w:val="00F264C3"/>
    <w:rsid w:val="00F26FE6"/>
    <w:rsid w:val="00F30550"/>
    <w:rsid w:val="00F30FA0"/>
    <w:rsid w:val="00F31C80"/>
    <w:rsid w:val="00F337A0"/>
    <w:rsid w:val="00F36592"/>
    <w:rsid w:val="00F365F9"/>
    <w:rsid w:val="00F366C8"/>
    <w:rsid w:val="00F372CB"/>
    <w:rsid w:val="00F402DE"/>
    <w:rsid w:val="00F425FC"/>
    <w:rsid w:val="00F4404F"/>
    <w:rsid w:val="00F46D07"/>
    <w:rsid w:val="00F47EF7"/>
    <w:rsid w:val="00F504D0"/>
    <w:rsid w:val="00F50D4E"/>
    <w:rsid w:val="00F513CF"/>
    <w:rsid w:val="00F52A57"/>
    <w:rsid w:val="00F530E4"/>
    <w:rsid w:val="00F53F19"/>
    <w:rsid w:val="00F5484F"/>
    <w:rsid w:val="00F55C06"/>
    <w:rsid w:val="00F563B1"/>
    <w:rsid w:val="00F605F4"/>
    <w:rsid w:val="00F60E8D"/>
    <w:rsid w:val="00F64504"/>
    <w:rsid w:val="00F64F21"/>
    <w:rsid w:val="00F666BC"/>
    <w:rsid w:val="00F66E52"/>
    <w:rsid w:val="00F70457"/>
    <w:rsid w:val="00F7072C"/>
    <w:rsid w:val="00F70C14"/>
    <w:rsid w:val="00F70EB0"/>
    <w:rsid w:val="00F71373"/>
    <w:rsid w:val="00F714E5"/>
    <w:rsid w:val="00F7154E"/>
    <w:rsid w:val="00F7170D"/>
    <w:rsid w:val="00F737D0"/>
    <w:rsid w:val="00F75E2A"/>
    <w:rsid w:val="00F76A29"/>
    <w:rsid w:val="00F82212"/>
    <w:rsid w:val="00F8294A"/>
    <w:rsid w:val="00F84A0E"/>
    <w:rsid w:val="00F84BD3"/>
    <w:rsid w:val="00F86039"/>
    <w:rsid w:val="00F87880"/>
    <w:rsid w:val="00F905C8"/>
    <w:rsid w:val="00F90651"/>
    <w:rsid w:val="00F906D6"/>
    <w:rsid w:val="00F91124"/>
    <w:rsid w:val="00F91A17"/>
    <w:rsid w:val="00F91FD6"/>
    <w:rsid w:val="00F922E4"/>
    <w:rsid w:val="00F9254A"/>
    <w:rsid w:val="00F929B3"/>
    <w:rsid w:val="00F92A66"/>
    <w:rsid w:val="00F934A6"/>
    <w:rsid w:val="00F93EA0"/>
    <w:rsid w:val="00F95A3B"/>
    <w:rsid w:val="00F95EBB"/>
    <w:rsid w:val="00F963A2"/>
    <w:rsid w:val="00F96494"/>
    <w:rsid w:val="00F97014"/>
    <w:rsid w:val="00F97932"/>
    <w:rsid w:val="00F97BFD"/>
    <w:rsid w:val="00FA03E3"/>
    <w:rsid w:val="00FA127A"/>
    <w:rsid w:val="00FA321A"/>
    <w:rsid w:val="00FA4746"/>
    <w:rsid w:val="00FA4B6F"/>
    <w:rsid w:val="00FA53E5"/>
    <w:rsid w:val="00FA571F"/>
    <w:rsid w:val="00FA698B"/>
    <w:rsid w:val="00FA714A"/>
    <w:rsid w:val="00FA7A27"/>
    <w:rsid w:val="00FB0429"/>
    <w:rsid w:val="00FB2233"/>
    <w:rsid w:val="00FB364A"/>
    <w:rsid w:val="00FB3825"/>
    <w:rsid w:val="00FB4E35"/>
    <w:rsid w:val="00FB568B"/>
    <w:rsid w:val="00FB5C45"/>
    <w:rsid w:val="00FB7389"/>
    <w:rsid w:val="00FC0D5B"/>
    <w:rsid w:val="00FC1023"/>
    <w:rsid w:val="00FC1134"/>
    <w:rsid w:val="00FC1E0C"/>
    <w:rsid w:val="00FC51C3"/>
    <w:rsid w:val="00FC548F"/>
    <w:rsid w:val="00FC553A"/>
    <w:rsid w:val="00FC5760"/>
    <w:rsid w:val="00FC7850"/>
    <w:rsid w:val="00FC7913"/>
    <w:rsid w:val="00FC7CE0"/>
    <w:rsid w:val="00FD060D"/>
    <w:rsid w:val="00FD07D6"/>
    <w:rsid w:val="00FD1921"/>
    <w:rsid w:val="00FD2E65"/>
    <w:rsid w:val="00FD333C"/>
    <w:rsid w:val="00FD6405"/>
    <w:rsid w:val="00FD7471"/>
    <w:rsid w:val="00FE0A99"/>
    <w:rsid w:val="00FE0BC5"/>
    <w:rsid w:val="00FE6D11"/>
    <w:rsid w:val="00FF1072"/>
    <w:rsid w:val="00FF13A5"/>
    <w:rsid w:val="00FF2DEF"/>
    <w:rsid w:val="00FF2DF5"/>
    <w:rsid w:val="00FF4CC1"/>
    <w:rsid w:val="00FF6529"/>
    <w:rsid w:val="00FF7467"/>
    <w:rsid w:val="00FF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b">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c">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9">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d">
    <w:name w:val="Основной текст (2)_"/>
    <w:basedOn w:val="a0"/>
    <w:link w:val="2e"/>
    <w:rsid w:val="008D6B7E"/>
    <w:rPr>
      <w:b/>
      <w:bCs/>
      <w:sz w:val="23"/>
      <w:szCs w:val="23"/>
      <w:shd w:val="clear" w:color="auto" w:fill="FFFFFF"/>
    </w:rPr>
  </w:style>
  <w:style w:type="character" w:customStyle="1" w:styleId="2f">
    <w:name w:val="Основной текст (2) + Не полужирный"/>
    <w:basedOn w:val="2d"/>
    <w:rsid w:val="008D6B7E"/>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8D6B7E"/>
    <w:rPr>
      <w:b/>
      <w:bCs/>
      <w:sz w:val="23"/>
      <w:szCs w:val="23"/>
      <w:shd w:val="clear" w:color="auto" w:fill="FFFFFF"/>
    </w:rPr>
  </w:style>
  <w:style w:type="character" w:customStyle="1" w:styleId="3b">
    <w:name w:val="Основной текст (3) + Не полужирный;Не курсив"/>
    <w:basedOn w:val="a0"/>
    <w:rsid w:val="008D6B7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e">
    <w:name w:val="Основной текст (2)"/>
    <w:basedOn w:val="a"/>
    <w:link w:val="2d"/>
    <w:rsid w:val="008D6B7E"/>
    <w:pPr>
      <w:widowControl w:val="0"/>
      <w:shd w:val="clear" w:color="auto" w:fill="FFFFFF"/>
      <w:spacing w:after="0" w:line="274" w:lineRule="exact"/>
    </w:pPr>
    <w:rPr>
      <w:b/>
      <w:bCs/>
      <w:sz w:val="23"/>
      <w:szCs w:val="23"/>
    </w:rPr>
  </w:style>
  <w:style w:type="paragraph" w:customStyle="1" w:styleId="1b">
    <w:name w:val="Заголовок №1"/>
    <w:basedOn w:val="a"/>
    <w:link w:val="1a"/>
    <w:rsid w:val="008D6B7E"/>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8D6B7E"/>
    <w:pPr>
      <w:widowControl w:val="0"/>
      <w:autoSpaceDE w:val="0"/>
      <w:autoSpaceDN w:val="0"/>
      <w:adjustRightInd w:val="0"/>
    </w:pPr>
    <w:rPr>
      <w:rFonts w:eastAsiaTheme="minorEastAsia"/>
      <w:sz w:val="24"/>
      <w:szCs w:val="24"/>
    </w:rPr>
  </w:style>
  <w:style w:type="paragraph" w:styleId="3c">
    <w:name w:val="List 3"/>
    <w:basedOn w:val="a"/>
    <w:semiHidden/>
    <w:unhideWhenUsed/>
    <w:rsid w:val="00833CCD"/>
    <w:pPr>
      <w:ind w:left="849" w:hanging="283"/>
      <w:contextualSpacing/>
    </w:pPr>
  </w:style>
  <w:style w:type="character" w:customStyle="1" w:styleId="affff">
    <w:name w:val="ТекстОбычный Знак"/>
    <w:rsid w:val="00833CCD"/>
    <w:rPr>
      <w:sz w:val="24"/>
      <w:lang w:val="ru-RU" w:eastAsia="ru-RU" w:bidi="ar-SA"/>
    </w:rPr>
  </w:style>
  <w:style w:type="paragraph" w:customStyle="1" w:styleId="212">
    <w:name w:val="Знак Знак Знак2 Знак1"/>
    <w:basedOn w:val="a"/>
    <w:rsid w:val="00EC36CE"/>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EC36CE"/>
    <w:pPr>
      <w:spacing w:after="160" w:line="240" w:lineRule="exact"/>
      <w:jc w:val="left"/>
    </w:pPr>
    <w:rPr>
      <w:rFonts w:ascii="Verdana" w:hAnsi="Verdana"/>
      <w:color w:val="000000"/>
      <w:lang w:val="en-US" w:eastAsia="en-US"/>
    </w:rPr>
  </w:style>
  <w:style w:type="character" w:customStyle="1" w:styleId="ac">
    <w:name w:val="Название Знак"/>
    <w:link w:val="ab"/>
    <w:rsid w:val="00EC36CE"/>
    <w:rPr>
      <w:rFonts w:ascii="Arial" w:hAnsi="Arial"/>
      <w:b/>
      <w:kern w:val="28"/>
      <w:sz w:val="32"/>
    </w:rPr>
  </w:style>
  <w:style w:type="paragraph" w:customStyle="1" w:styleId="P3">
    <w:name w:val="P3"/>
    <w:basedOn w:val="a"/>
    <w:hidden/>
    <w:rsid w:val="00EC36CE"/>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EC36CE"/>
    <w:rPr>
      <w:sz w:val="30"/>
    </w:rPr>
  </w:style>
  <w:style w:type="paragraph" w:customStyle="1" w:styleId="ListNum">
    <w:name w:val="ListNum"/>
    <w:basedOn w:val="a"/>
    <w:rsid w:val="00EC36CE"/>
    <w:pPr>
      <w:numPr>
        <w:numId w:val="7"/>
      </w:numPr>
      <w:tabs>
        <w:tab w:val="left" w:pos="284"/>
      </w:tabs>
      <w:spacing w:before="60" w:after="0"/>
    </w:pPr>
    <w:rPr>
      <w:sz w:val="22"/>
    </w:rPr>
  </w:style>
  <w:style w:type="paragraph" w:customStyle="1" w:styleId="ListBul2">
    <w:name w:val="ListBul2"/>
    <w:basedOn w:val="a"/>
    <w:rsid w:val="00EC36CE"/>
    <w:pPr>
      <w:tabs>
        <w:tab w:val="num" w:pos="360"/>
        <w:tab w:val="left" w:pos="567"/>
        <w:tab w:val="num" w:pos="644"/>
      </w:tabs>
      <w:spacing w:after="0"/>
      <w:ind w:left="567" w:hanging="283"/>
    </w:pPr>
    <w:rPr>
      <w:sz w:val="22"/>
    </w:rPr>
  </w:style>
  <w:style w:type="paragraph" w:customStyle="1" w:styleId="s1">
    <w:name w:val="s_1"/>
    <w:basedOn w:val="a"/>
    <w:rsid w:val="00EC36CE"/>
    <w:pPr>
      <w:spacing w:before="100" w:beforeAutospacing="1" w:after="100" w:afterAutospacing="1"/>
      <w:jc w:val="left"/>
    </w:pPr>
  </w:style>
  <w:style w:type="paragraph" w:customStyle="1" w:styleId="affff0">
    <w:name w:val="Текстовый"/>
    <w:rsid w:val="00C71C59"/>
    <w:pPr>
      <w:widowControl w:val="0"/>
      <w:suppressAutoHyphens/>
      <w:jc w:val="both"/>
    </w:pPr>
    <w:rPr>
      <w:rFonts w:ascii="Arial" w:hAnsi="Arial" w:cs="Arial"/>
      <w:lang w:eastAsia="zh-CN"/>
    </w:rPr>
  </w:style>
  <w:style w:type="paragraph" w:customStyle="1" w:styleId="Style3">
    <w:name w:val="Style3"/>
    <w:basedOn w:val="a"/>
    <w:rsid w:val="00642B6B"/>
    <w:pPr>
      <w:widowControl w:val="0"/>
      <w:autoSpaceDE w:val="0"/>
      <w:autoSpaceDN w:val="0"/>
      <w:adjustRightInd w:val="0"/>
      <w:spacing w:after="0"/>
      <w:jc w:val="left"/>
    </w:pPr>
  </w:style>
  <w:style w:type="paragraph" w:customStyle="1" w:styleId="Style4">
    <w:name w:val="Style4"/>
    <w:basedOn w:val="a"/>
    <w:rsid w:val="00642B6B"/>
    <w:pPr>
      <w:widowControl w:val="0"/>
      <w:autoSpaceDE w:val="0"/>
      <w:autoSpaceDN w:val="0"/>
      <w:adjustRightInd w:val="0"/>
      <w:spacing w:after="0" w:line="286" w:lineRule="exact"/>
    </w:pPr>
  </w:style>
  <w:style w:type="character" w:customStyle="1" w:styleId="FontStyle11">
    <w:name w:val="Font Style11"/>
    <w:basedOn w:val="a0"/>
    <w:rsid w:val="00642B6B"/>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b">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c">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9">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d">
    <w:name w:val="Основной текст (2)_"/>
    <w:basedOn w:val="a0"/>
    <w:link w:val="2e"/>
    <w:rsid w:val="008D6B7E"/>
    <w:rPr>
      <w:b/>
      <w:bCs/>
      <w:sz w:val="23"/>
      <w:szCs w:val="23"/>
      <w:shd w:val="clear" w:color="auto" w:fill="FFFFFF"/>
    </w:rPr>
  </w:style>
  <w:style w:type="character" w:customStyle="1" w:styleId="2f">
    <w:name w:val="Основной текст (2) + Не полужирный"/>
    <w:basedOn w:val="2d"/>
    <w:rsid w:val="008D6B7E"/>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8D6B7E"/>
    <w:rPr>
      <w:b/>
      <w:bCs/>
      <w:sz w:val="23"/>
      <w:szCs w:val="23"/>
      <w:shd w:val="clear" w:color="auto" w:fill="FFFFFF"/>
    </w:rPr>
  </w:style>
  <w:style w:type="character" w:customStyle="1" w:styleId="3b">
    <w:name w:val="Основной текст (3) + Не полужирный;Не курсив"/>
    <w:basedOn w:val="a0"/>
    <w:rsid w:val="008D6B7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e">
    <w:name w:val="Основной текст (2)"/>
    <w:basedOn w:val="a"/>
    <w:link w:val="2d"/>
    <w:rsid w:val="008D6B7E"/>
    <w:pPr>
      <w:widowControl w:val="0"/>
      <w:shd w:val="clear" w:color="auto" w:fill="FFFFFF"/>
      <w:spacing w:after="0" w:line="274" w:lineRule="exact"/>
    </w:pPr>
    <w:rPr>
      <w:b/>
      <w:bCs/>
      <w:sz w:val="23"/>
      <w:szCs w:val="23"/>
    </w:rPr>
  </w:style>
  <w:style w:type="paragraph" w:customStyle="1" w:styleId="1b">
    <w:name w:val="Заголовок №1"/>
    <w:basedOn w:val="a"/>
    <w:link w:val="1a"/>
    <w:rsid w:val="008D6B7E"/>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8D6B7E"/>
    <w:pPr>
      <w:widowControl w:val="0"/>
      <w:autoSpaceDE w:val="0"/>
      <w:autoSpaceDN w:val="0"/>
      <w:adjustRightInd w:val="0"/>
    </w:pPr>
    <w:rPr>
      <w:rFonts w:eastAsiaTheme="minorEastAsia"/>
      <w:sz w:val="24"/>
      <w:szCs w:val="24"/>
    </w:rPr>
  </w:style>
  <w:style w:type="paragraph" w:styleId="3c">
    <w:name w:val="List 3"/>
    <w:basedOn w:val="a"/>
    <w:semiHidden/>
    <w:unhideWhenUsed/>
    <w:rsid w:val="00833CCD"/>
    <w:pPr>
      <w:ind w:left="849" w:hanging="283"/>
      <w:contextualSpacing/>
    </w:pPr>
  </w:style>
  <w:style w:type="character" w:customStyle="1" w:styleId="affff">
    <w:name w:val="ТекстОбычный Знак"/>
    <w:rsid w:val="00833CCD"/>
    <w:rPr>
      <w:sz w:val="24"/>
      <w:lang w:val="ru-RU" w:eastAsia="ru-RU" w:bidi="ar-SA"/>
    </w:rPr>
  </w:style>
  <w:style w:type="paragraph" w:customStyle="1" w:styleId="212">
    <w:name w:val="Знак Знак Знак2 Знак1"/>
    <w:basedOn w:val="a"/>
    <w:rsid w:val="00EC36CE"/>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EC36CE"/>
    <w:pPr>
      <w:spacing w:after="160" w:line="240" w:lineRule="exact"/>
      <w:jc w:val="left"/>
    </w:pPr>
    <w:rPr>
      <w:rFonts w:ascii="Verdana" w:hAnsi="Verdana"/>
      <w:color w:val="000000"/>
      <w:lang w:val="en-US" w:eastAsia="en-US"/>
    </w:rPr>
  </w:style>
  <w:style w:type="character" w:customStyle="1" w:styleId="ac">
    <w:name w:val="Название Знак"/>
    <w:link w:val="ab"/>
    <w:rsid w:val="00EC36CE"/>
    <w:rPr>
      <w:rFonts w:ascii="Arial" w:hAnsi="Arial"/>
      <w:b/>
      <w:kern w:val="28"/>
      <w:sz w:val="32"/>
    </w:rPr>
  </w:style>
  <w:style w:type="paragraph" w:customStyle="1" w:styleId="P3">
    <w:name w:val="P3"/>
    <w:basedOn w:val="a"/>
    <w:hidden/>
    <w:rsid w:val="00EC36CE"/>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EC36CE"/>
    <w:rPr>
      <w:sz w:val="30"/>
    </w:rPr>
  </w:style>
  <w:style w:type="paragraph" w:customStyle="1" w:styleId="ListNum">
    <w:name w:val="ListNum"/>
    <w:basedOn w:val="a"/>
    <w:rsid w:val="00EC36CE"/>
    <w:pPr>
      <w:numPr>
        <w:numId w:val="7"/>
      </w:numPr>
      <w:tabs>
        <w:tab w:val="left" w:pos="284"/>
      </w:tabs>
      <w:spacing w:before="60" w:after="0"/>
    </w:pPr>
    <w:rPr>
      <w:sz w:val="22"/>
    </w:rPr>
  </w:style>
  <w:style w:type="paragraph" w:customStyle="1" w:styleId="ListBul2">
    <w:name w:val="ListBul2"/>
    <w:basedOn w:val="a"/>
    <w:rsid w:val="00EC36CE"/>
    <w:pPr>
      <w:tabs>
        <w:tab w:val="num" w:pos="360"/>
        <w:tab w:val="left" w:pos="567"/>
        <w:tab w:val="num" w:pos="644"/>
      </w:tabs>
      <w:spacing w:after="0"/>
      <w:ind w:left="567" w:hanging="283"/>
    </w:pPr>
    <w:rPr>
      <w:sz w:val="22"/>
    </w:rPr>
  </w:style>
  <w:style w:type="paragraph" w:customStyle="1" w:styleId="s1">
    <w:name w:val="s_1"/>
    <w:basedOn w:val="a"/>
    <w:rsid w:val="00EC36CE"/>
    <w:pPr>
      <w:spacing w:before="100" w:beforeAutospacing="1" w:after="100" w:afterAutospacing="1"/>
      <w:jc w:val="left"/>
    </w:pPr>
  </w:style>
  <w:style w:type="paragraph" w:customStyle="1" w:styleId="affff0">
    <w:name w:val="Текстовый"/>
    <w:rsid w:val="00C71C59"/>
    <w:pPr>
      <w:widowControl w:val="0"/>
      <w:suppressAutoHyphens/>
      <w:jc w:val="both"/>
    </w:pPr>
    <w:rPr>
      <w:rFonts w:ascii="Arial" w:hAnsi="Arial" w:cs="Arial"/>
      <w:lang w:eastAsia="zh-CN"/>
    </w:rPr>
  </w:style>
  <w:style w:type="paragraph" w:customStyle="1" w:styleId="Style3">
    <w:name w:val="Style3"/>
    <w:basedOn w:val="a"/>
    <w:rsid w:val="00642B6B"/>
    <w:pPr>
      <w:widowControl w:val="0"/>
      <w:autoSpaceDE w:val="0"/>
      <w:autoSpaceDN w:val="0"/>
      <w:adjustRightInd w:val="0"/>
      <w:spacing w:after="0"/>
      <w:jc w:val="left"/>
    </w:pPr>
  </w:style>
  <w:style w:type="paragraph" w:customStyle="1" w:styleId="Style4">
    <w:name w:val="Style4"/>
    <w:basedOn w:val="a"/>
    <w:rsid w:val="00642B6B"/>
    <w:pPr>
      <w:widowControl w:val="0"/>
      <w:autoSpaceDE w:val="0"/>
      <w:autoSpaceDN w:val="0"/>
      <w:adjustRightInd w:val="0"/>
      <w:spacing w:after="0" w:line="286" w:lineRule="exact"/>
    </w:pPr>
  </w:style>
  <w:style w:type="character" w:customStyle="1" w:styleId="FontStyle11">
    <w:name w:val="Font Style11"/>
    <w:basedOn w:val="a0"/>
    <w:rsid w:val="00642B6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366">
      <w:bodyDiv w:val="1"/>
      <w:marLeft w:val="0"/>
      <w:marRight w:val="0"/>
      <w:marTop w:val="0"/>
      <w:marBottom w:val="0"/>
      <w:divBdr>
        <w:top w:val="none" w:sz="0" w:space="0" w:color="auto"/>
        <w:left w:val="none" w:sz="0" w:space="0" w:color="auto"/>
        <w:bottom w:val="none" w:sz="0" w:space="0" w:color="auto"/>
        <w:right w:val="none" w:sz="0" w:space="0" w:color="auto"/>
      </w:divBdr>
    </w:div>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47523688">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244731014">
      <w:bodyDiv w:val="1"/>
      <w:marLeft w:val="0"/>
      <w:marRight w:val="0"/>
      <w:marTop w:val="0"/>
      <w:marBottom w:val="0"/>
      <w:divBdr>
        <w:top w:val="none" w:sz="0" w:space="0" w:color="auto"/>
        <w:left w:val="none" w:sz="0" w:space="0" w:color="auto"/>
        <w:bottom w:val="none" w:sz="0" w:space="0" w:color="auto"/>
        <w:right w:val="none" w:sz="0" w:space="0" w:color="auto"/>
      </w:divBdr>
    </w:div>
    <w:div w:id="282731455">
      <w:bodyDiv w:val="1"/>
      <w:marLeft w:val="0"/>
      <w:marRight w:val="0"/>
      <w:marTop w:val="0"/>
      <w:marBottom w:val="0"/>
      <w:divBdr>
        <w:top w:val="none" w:sz="0" w:space="0" w:color="auto"/>
        <w:left w:val="none" w:sz="0" w:space="0" w:color="auto"/>
        <w:bottom w:val="none" w:sz="0" w:space="0" w:color="auto"/>
        <w:right w:val="none" w:sz="0" w:space="0" w:color="auto"/>
      </w:divBdr>
    </w:div>
    <w:div w:id="292368687">
      <w:bodyDiv w:val="1"/>
      <w:marLeft w:val="0"/>
      <w:marRight w:val="0"/>
      <w:marTop w:val="0"/>
      <w:marBottom w:val="0"/>
      <w:divBdr>
        <w:top w:val="none" w:sz="0" w:space="0" w:color="auto"/>
        <w:left w:val="none" w:sz="0" w:space="0" w:color="auto"/>
        <w:bottom w:val="none" w:sz="0" w:space="0" w:color="auto"/>
        <w:right w:val="none" w:sz="0" w:space="0" w:color="auto"/>
      </w:divBdr>
    </w:div>
    <w:div w:id="3654460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24169714">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915742140">
      <w:bodyDiv w:val="1"/>
      <w:marLeft w:val="0"/>
      <w:marRight w:val="0"/>
      <w:marTop w:val="0"/>
      <w:marBottom w:val="0"/>
      <w:divBdr>
        <w:top w:val="none" w:sz="0" w:space="0" w:color="auto"/>
        <w:left w:val="none" w:sz="0" w:space="0" w:color="auto"/>
        <w:bottom w:val="none" w:sz="0" w:space="0" w:color="auto"/>
        <w:right w:val="none" w:sz="0" w:space="0" w:color="auto"/>
      </w:divBdr>
    </w:div>
    <w:div w:id="94399878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270506656">
      <w:bodyDiv w:val="1"/>
      <w:marLeft w:val="0"/>
      <w:marRight w:val="0"/>
      <w:marTop w:val="0"/>
      <w:marBottom w:val="0"/>
      <w:divBdr>
        <w:top w:val="none" w:sz="0" w:space="0" w:color="auto"/>
        <w:left w:val="none" w:sz="0" w:space="0" w:color="auto"/>
        <w:bottom w:val="none" w:sz="0" w:space="0" w:color="auto"/>
        <w:right w:val="none" w:sz="0" w:space="0" w:color="auto"/>
      </w:divBdr>
    </w:div>
    <w:div w:id="1392727782">
      <w:bodyDiv w:val="1"/>
      <w:marLeft w:val="0"/>
      <w:marRight w:val="0"/>
      <w:marTop w:val="0"/>
      <w:marBottom w:val="0"/>
      <w:divBdr>
        <w:top w:val="none" w:sz="0" w:space="0" w:color="auto"/>
        <w:left w:val="none" w:sz="0" w:space="0" w:color="auto"/>
        <w:bottom w:val="none" w:sz="0" w:space="0" w:color="auto"/>
        <w:right w:val="none" w:sz="0" w:space="0" w:color="auto"/>
      </w:divBdr>
    </w:div>
    <w:div w:id="1483158790">
      <w:bodyDiv w:val="1"/>
      <w:marLeft w:val="0"/>
      <w:marRight w:val="0"/>
      <w:marTop w:val="0"/>
      <w:marBottom w:val="0"/>
      <w:divBdr>
        <w:top w:val="none" w:sz="0" w:space="0" w:color="auto"/>
        <w:left w:val="none" w:sz="0" w:space="0" w:color="auto"/>
        <w:bottom w:val="none" w:sz="0" w:space="0" w:color="auto"/>
        <w:right w:val="none" w:sz="0" w:space="0" w:color="auto"/>
      </w:divBdr>
    </w:div>
    <w:div w:id="1595698380">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garantF1://890941.1829" TargetMode="External"/><Relationship Id="rId63" Type="http://schemas.openxmlformats.org/officeDocument/2006/relationships/hyperlink" Target="garantF1://890941.1829" TargetMode="External"/><Relationship Id="rId68" Type="http://schemas.openxmlformats.org/officeDocument/2006/relationships/hyperlink" Target="https://www.rts-tender.ru" TargetMode="External"/><Relationship Id="rId84" Type="http://schemas.openxmlformats.org/officeDocument/2006/relationships/hyperlink" Target="http://www.zakupki.gov.ru" TargetMode="External"/><Relationship Id="rId89"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07" Type="http://schemas.openxmlformats.org/officeDocument/2006/relationships/header" Target="header4.xml"/><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http://mobileonline.garant.ru/" TargetMode="External"/><Relationship Id="rId58" Type="http://schemas.openxmlformats.org/officeDocument/2006/relationships/hyperlink" Target="https://www.rts-tender.ru" TargetMode="External"/><Relationship Id="rId66" Type="http://schemas.openxmlformats.org/officeDocument/2006/relationships/hyperlink" Target="garantF1://890941.1829" TargetMode="External"/><Relationship Id="rId74" Type="http://schemas.openxmlformats.org/officeDocument/2006/relationships/hyperlink" Target="https://www.rts-tender.ru" TargetMode="External"/><Relationship Id="rId79" Type="http://schemas.openxmlformats.org/officeDocument/2006/relationships/hyperlink" Target="garantF1://12041175.0" TargetMode="External"/><Relationship Id="rId87" Type="http://schemas.openxmlformats.org/officeDocument/2006/relationships/hyperlink" Target="garantF1://12088083.5" TargetMode="External"/><Relationship Id="rId102" Type="http://schemas.openxmlformats.org/officeDocument/2006/relationships/image" Target="media/image4.emf"/><Relationship Id="rId5" Type="http://schemas.openxmlformats.org/officeDocument/2006/relationships/settings" Target="settings.xml"/><Relationship Id="rId61" Type="http://schemas.openxmlformats.org/officeDocument/2006/relationships/hyperlink" Target="garantF1://12025267.3012" TargetMode="External"/><Relationship Id="rId82" Type="http://schemas.openxmlformats.org/officeDocument/2006/relationships/hyperlink" Target="mailto:a.mishenin@elektroseti.com" TargetMode="External"/><Relationship Id="rId90" Type="http://schemas.openxmlformats.org/officeDocument/2006/relationships/hyperlink" Target="garantF1://890941.1829" TargetMode="External"/><Relationship Id="rId95" Type="http://schemas.openxmlformats.org/officeDocument/2006/relationships/hyperlink" Target="https://www.rts-tender.ru/"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garantF1://10064072.4485"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image" Target="media/image2.emf"/><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garantF1://12029354.2015" TargetMode="External"/><Relationship Id="rId72" Type="http://schemas.openxmlformats.org/officeDocument/2006/relationships/hyperlink" Target="garantF1://10064072.45102" TargetMode="External"/><Relationship Id="rId80" Type="http://schemas.openxmlformats.org/officeDocument/2006/relationships/hyperlink" Target="https://www.rts-tender.ru" TargetMode="External"/><Relationship Id="rId85" Type="http://schemas.openxmlformats.org/officeDocument/2006/relationships/hyperlink" Target="http://www.elektroseti.com" TargetMode="External"/><Relationship Id="rId93" Type="http://schemas.openxmlformats.org/officeDocument/2006/relationships/hyperlink" Target="garantF1://12029354.2015" TargetMode="External"/><Relationship Id="rId9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s://www.rts-tender.ru" TargetMode="External"/><Relationship Id="rId59" Type="http://schemas.openxmlformats.org/officeDocument/2006/relationships/hyperlink" Target="https://www.rts-tender.ru" TargetMode="External"/><Relationship Id="rId67" Type="http://schemas.openxmlformats.org/officeDocument/2006/relationships/hyperlink" Target="garantF1://890941.1829" TargetMode="External"/><Relationship Id="rId103" Type="http://schemas.openxmlformats.org/officeDocument/2006/relationships/header" Target="header1.xml"/><Relationship Id="rId108" Type="http://schemas.openxmlformats.org/officeDocument/2006/relationships/fontTable" Target="fontTable.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https://www.rts-tender.ru" TargetMode="External"/><Relationship Id="rId62" Type="http://schemas.openxmlformats.org/officeDocument/2006/relationships/hyperlink" Target="https://www.rts-tender.ru" TargetMode="External"/><Relationship Id="rId70" Type="http://schemas.openxmlformats.org/officeDocument/2006/relationships/hyperlink" Target="garantF1://12025267.3012" TargetMode="External"/><Relationship Id="rId75" Type="http://schemas.openxmlformats.org/officeDocument/2006/relationships/hyperlink" Target="garantF1://890941.1829" TargetMode="External"/><Relationship Id="rId83" Type="http://schemas.openxmlformats.org/officeDocument/2006/relationships/hyperlink" Target="https://www.rts-tender.ru" TargetMode="External"/><Relationship Id="rId88" Type="http://schemas.openxmlformats.org/officeDocument/2006/relationships/hyperlink" Target="garantF1://12041175.19" TargetMode="External"/><Relationship Id="rId91" Type="http://schemas.openxmlformats.org/officeDocument/2006/relationships/hyperlink" Target="garantF1://12029354.2015" TargetMode="External"/><Relationship Id="rId9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https://www.rts-tender.ru" TargetMode="External"/><Relationship Id="rId106" Type="http://schemas.openxmlformats.org/officeDocument/2006/relationships/image" Target="media/image5.wmf"/><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garantF1://890941.1829" TargetMode="External"/><Relationship Id="rId65" Type="http://schemas.openxmlformats.org/officeDocument/2006/relationships/hyperlink" Target="https://www.rts-tender.ru" TargetMode="External"/><Relationship Id="rId73" Type="http://schemas.openxmlformats.org/officeDocument/2006/relationships/hyperlink" Target="garantF1://10064072.45003" TargetMode="External"/><Relationship Id="rId78" Type="http://schemas.openxmlformats.org/officeDocument/2006/relationships/hyperlink" Target="garantF1://12088083.45" TargetMode="External"/><Relationship Id="rId81"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6" Type="http://schemas.openxmlformats.org/officeDocument/2006/relationships/hyperlink" Target="garantF1://12025267.3012" TargetMode="External"/><Relationship Id="rId94" Type="http://schemas.openxmlformats.org/officeDocument/2006/relationships/hyperlink" Target="https://www.rts-tender.ru/" TargetMode="External"/><Relationship Id="rId99" Type="http://schemas.openxmlformats.org/officeDocument/2006/relationships/image" Target="media/image1.emf"/><Relationship Id="rId10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109" Type="http://schemas.openxmlformats.org/officeDocument/2006/relationships/theme" Target="theme/theme1.xml"/><Relationship Id="rId34" Type="http://schemas.openxmlformats.org/officeDocument/2006/relationships/hyperlink" Target="garantF1://12025267.3012" TargetMode="External"/><Relationship Id="rId50" Type="http://schemas.openxmlformats.org/officeDocument/2006/relationships/hyperlink" Target="garantF1://12029354.2015" TargetMode="External"/><Relationship Id="rId55" Type="http://schemas.openxmlformats.org/officeDocument/2006/relationships/hyperlink" Target="garantF1://890941.1829" TargetMode="External"/><Relationship Id="rId76" Type="http://schemas.openxmlformats.org/officeDocument/2006/relationships/hyperlink" Target="https://www.rts-tender.ru" TargetMode="External"/><Relationship Id="rId97" Type="http://schemas.openxmlformats.org/officeDocument/2006/relationships/hyperlink" Target="garantF1://12025267.3012" TargetMode="External"/><Relationship Id="rId10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garantF1://10064072.451" TargetMode="External"/><Relationship Id="rId92" Type="http://schemas.openxmlformats.org/officeDocument/2006/relationships/hyperlink" Target="garantF1://12029354.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6AA26-0597-4DAA-B13F-016F55B2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84</Pages>
  <Words>22987</Words>
  <Characters>172132</Characters>
  <Application>Microsoft Office Word</Application>
  <DocSecurity>0</DocSecurity>
  <Lines>1434</Lines>
  <Paragraphs>389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194730</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48</cp:revision>
  <cp:lastPrinted>2023-03-24T04:23:00Z</cp:lastPrinted>
  <dcterms:created xsi:type="dcterms:W3CDTF">2019-07-11T08:24:00Z</dcterms:created>
  <dcterms:modified xsi:type="dcterms:W3CDTF">2023-03-27T07:07:00Z</dcterms:modified>
</cp:coreProperties>
</file>